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5973" w14:textId="78DD6BAD" w:rsidR="00915387" w:rsidRPr="00915387" w:rsidRDefault="00915387" w:rsidP="00915387">
      <w:pPr>
        <w:rPr>
          <w:rFonts w:ascii="Arial" w:hAnsi="Arial"/>
          <w:b/>
          <w:bCs/>
        </w:rPr>
      </w:pPr>
      <w:r w:rsidRPr="00915387">
        <w:rPr>
          <w:rFonts w:ascii="Arial" w:hAnsi="Arial"/>
          <w:b/>
          <w:bCs/>
        </w:rPr>
        <w:t>PROJECTE 3 TRAMITACIÓ EXPEDIENTS JUDICIALS</w:t>
      </w:r>
    </w:p>
    <w:p w14:paraId="276269EC" w14:textId="7B0AD250" w:rsidR="00915387" w:rsidRPr="00915387" w:rsidRDefault="00915387" w:rsidP="00915387">
      <w:pPr>
        <w:rPr>
          <w:rFonts w:ascii="Arial" w:hAnsi="Arial"/>
          <w:b/>
          <w:bCs/>
        </w:rPr>
      </w:pPr>
      <w:r w:rsidRPr="00915387">
        <w:rPr>
          <w:rFonts w:ascii="Arial" w:hAnsi="Arial"/>
          <w:b/>
          <w:bCs/>
        </w:rPr>
        <w:t>INDEX</w:t>
      </w:r>
      <w:r w:rsidRPr="00915387">
        <w:rPr>
          <w:rFonts w:ascii="Arial" w:hAnsi="Arial"/>
          <w:b/>
          <w:bCs/>
        </w:rPr>
        <w:t xml:space="preserve"> NF</w:t>
      </w:r>
      <w:r w:rsidRPr="00915387">
        <w:rPr>
          <w:rFonts w:ascii="Arial" w:hAnsi="Arial"/>
          <w:b/>
          <w:bCs/>
        </w:rPr>
        <w:t>2</w:t>
      </w:r>
      <w:r w:rsidRPr="00915387">
        <w:rPr>
          <w:rFonts w:ascii="Arial" w:hAnsi="Arial"/>
          <w:b/>
          <w:bCs/>
        </w:rPr>
        <w:t xml:space="preserve">.2 </w:t>
      </w:r>
      <w:r>
        <w:rPr>
          <w:rFonts w:ascii="Arial" w:hAnsi="Arial"/>
          <w:b/>
          <w:bCs/>
        </w:rPr>
        <w:t xml:space="preserve">EXPEDIENT DE </w:t>
      </w:r>
      <w:r w:rsidRPr="00915387">
        <w:rPr>
          <w:rFonts w:ascii="Arial" w:hAnsi="Arial"/>
          <w:b/>
          <w:bCs/>
        </w:rPr>
        <w:t>MONITORI</w:t>
      </w:r>
    </w:p>
    <w:p w14:paraId="05864FEA" w14:textId="77777777" w:rsidR="00915387" w:rsidRDefault="00915387" w:rsidP="00915387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1- Dades del procediment: </w:t>
      </w:r>
    </w:p>
    <w:p w14:paraId="0CB47AEF" w14:textId="77777777" w:rsidR="00915387" w:rsidRDefault="00915387" w:rsidP="00915387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Demandant, quantia del deute pendent, data i document que reflecteix el deute, data de les cartes de reclamació, data de la petició de monitori. </w:t>
      </w:r>
    </w:p>
    <w:p w14:paraId="02DCDBC6" w14:textId="2843D278" w:rsidR="00915387" w:rsidRDefault="00915387" w:rsidP="00915387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Demandat, Postulació del demandat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data de l’escrit d’oposició.</w:t>
      </w:r>
    </w:p>
    <w:p w14:paraId="6DE7F034" w14:textId="77777777" w:rsidR="00915387" w:rsidRDefault="00915387" w:rsidP="00915387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2- Comanda (especificar les condicions de pagament o /</w:t>
      </w:r>
      <w:r w:rsidRPr="00ED654B">
        <w:rPr>
          <w:rFonts w:ascii="Arial" w:hAnsi="Arial"/>
        </w:rPr>
        <w:t xml:space="preserve"> </w:t>
      </w:r>
      <w:r>
        <w:rPr>
          <w:rFonts w:ascii="Arial" w:hAnsi="Arial"/>
        </w:rPr>
        <w:t>Contracte de Compra-Venda.</w:t>
      </w:r>
    </w:p>
    <w:p w14:paraId="75F6DA59" w14:textId="77777777" w:rsidR="00915387" w:rsidRDefault="00915387" w:rsidP="00915387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3- Albarà.</w:t>
      </w:r>
    </w:p>
    <w:p w14:paraId="1A2388FD" w14:textId="77777777" w:rsidR="00915387" w:rsidRDefault="00915387" w:rsidP="00915387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4- Factura</w:t>
      </w:r>
    </w:p>
    <w:p w14:paraId="604B00BD" w14:textId="77777777" w:rsidR="00915387" w:rsidRDefault="00915387" w:rsidP="00915387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5- Rebuts impagats.</w:t>
      </w:r>
    </w:p>
    <w:p w14:paraId="386840A8" w14:textId="77777777" w:rsidR="00915387" w:rsidRDefault="00915387" w:rsidP="00915387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6 i 7- Cartes de reclamació de pagament. (1ª recordatòria del deute, 2ª Avisar que si no paga s'iniciarà un procés de reclamació de quantia).  La quantitat reclamada és de + de 6.000 euros.</w:t>
      </w:r>
    </w:p>
    <w:p w14:paraId="12853963" w14:textId="77777777" w:rsidR="00915387" w:rsidRDefault="00915387" w:rsidP="00915387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8- Petició inicial de monitori.</w:t>
      </w:r>
    </w:p>
    <w:p w14:paraId="1BF741F7" w14:textId="77777777" w:rsidR="00915387" w:rsidRDefault="00915387" w:rsidP="00915387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9- Diligència d'Ordenació. Lletrat de l’A.J. (conforme s'admet a tràmit la petició inicial de monitori),</w:t>
      </w:r>
    </w:p>
    <w:p w14:paraId="5E4A7175" w14:textId="18FC7E40" w:rsidR="00915387" w:rsidRDefault="00915387" w:rsidP="00915387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10- Cèdula de Requeriment. Lletrat de l’A.J. </w:t>
      </w:r>
    </w:p>
    <w:p w14:paraId="29840A0F" w14:textId="77777777" w:rsidR="00915387" w:rsidRDefault="00915387" w:rsidP="00915387">
      <w:pPr>
        <w:spacing w:after="0" w:line="360" w:lineRule="auto"/>
        <w:rPr>
          <w:rFonts w:ascii="Arial" w:hAnsi="Arial"/>
        </w:rPr>
      </w:pPr>
    </w:p>
    <w:p w14:paraId="68EF7556" w14:textId="77777777" w:rsidR="00915387" w:rsidRPr="00036DEE" w:rsidRDefault="00915387" w:rsidP="00915387">
      <w:pPr>
        <w:spacing w:after="0" w:line="360" w:lineRule="auto"/>
        <w:rPr>
          <w:rFonts w:ascii="Arial" w:hAnsi="Arial"/>
          <w:b/>
          <w:u w:val="single"/>
        </w:rPr>
      </w:pPr>
      <w:r w:rsidRPr="00036DEE">
        <w:rPr>
          <w:rFonts w:ascii="Arial" w:hAnsi="Arial"/>
          <w:b/>
          <w:u w:val="single"/>
        </w:rPr>
        <w:t>Supòsit A:</w:t>
      </w:r>
    </w:p>
    <w:p w14:paraId="45754A4B" w14:textId="77777777" w:rsidR="00915387" w:rsidRDefault="00915387" w:rsidP="00915387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11. Escrit d'oposició.  Demandat.  Ha d’haver-hi Advocat/Procurador (el deute és superior a 2.000 euros; en aquest supòsit és de +6.000, doncs posteriorment es seguirà el procediment ordinari)</w:t>
      </w:r>
    </w:p>
    <w:p w14:paraId="3FB00839" w14:textId="6131CB3E" w:rsidR="00915387" w:rsidRDefault="00915387" w:rsidP="00915387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12- Poders </w:t>
      </w:r>
      <w:r>
        <w:rPr>
          <w:rFonts w:ascii="Arial" w:hAnsi="Arial"/>
        </w:rPr>
        <w:t>Notarials</w:t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t>(</w:t>
      </w:r>
      <w:r>
        <w:rPr>
          <w:rFonts w:ascii="Arial" w:hAnsi="Arial"/>
        </w:rPr>
        <w:t>Demandat</w:t>
      </w:r>
      <w:r>
        <w:rPr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14:paraId="5F38388A" w14:textId="77777777" w:rsidR="00915387" w:rsidRDefault="00915387" w:rsidP="00915387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13- Diligència d'Ordenació conforme s'ha presentat l'escrit d'oposició.  Lletrat de l’A.J.</w:t>
      </w:r>
    </w:p>
    <w:p w14:paraId="7E8F91FC" w14:textId="4E4EE72F" w:rsidR="00915387" w:rsidRDefault="00915387" w:rsidP="00915387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14- Decret.  Lletrat de l’A.J., conforme s'ha presentat la Demanda d'ordinari i es tanca el procés de monitori.  (entre el document 13 i el 14 haurà  d’haver-hi un mes, que és la data que s’ha presentat la Demanda de procediment Ordinari).</w:t>
      </w:r>
    </w:p>
    <w:p w14:paraId="70614084" w14:textId="77777777" w:rsidR="00915387" w:rsidRDefault="00915387" w:rsidP="00915387">
      <w:pPr>
        <w:spacing w:after="0" w:line="360" w:lineRule="auto"/>
        <w:rPr>
          <w:rFonts w:ascii="Arial" w:hAnsi="Arial"/>
          <w:b/>
          <w:u w:val="single"/>
        </w:rPr>
      </w:pPr>
    </w:p>
    <w:p w14:paraId="64E07432" w14:textId="69334EC1" w:rsidR="00915387" w:rsidRPr="00036DEE" w:rsidRDefault="00915387" w:rsidP="00915387">
      <w:pPr>
        <w:spacing w:after="0" w:line="360" w:lineRule="auto"/>
        <w:rPr>
          <w:rFonts w:ascii="Arial" w:hAnsi="Arial"/>
          <w:b/>
          <w:u w:val="single"/>
        </w:rPr>
      </w:pPr>
      <w:r w:rsidRPr="00036DEE">
        <w:rPr>
          <w:rFonts w:ascii="Arial" w:hAnsi="Arial"/>
          <w:b/>
          <w:u w:val="single"/>
        </w:rPr>
        <w:t>Supòsit B:</w:t>
      </w:r>
    </w:p>
    <w:p w14:paraId="11D6818D" w14:textId="77777777" w:rsidR="00915387" w:rsidRDefault="00915387" w:rsidP="00915387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15- Diligència Negativa Requeriment de Pagament.  Cos d'Auxili Judicial.</w:t>
      </w:r>
    </w:p>
    <w:p w14:paraId="6D34BA76" w14:textId="77777777" w:rsidR="00915387" w:rsidRDefault="00915387" w:rsidP="00915387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16- Diligència de Constància.  Lletrat de l’A.J., conforme s'ha requeriment pel pagament al Demandat.</w:t>
      </w:r>
    </w:p>
    <w:p w14:paraId="53503841" w14:textId="4982ACC0" w:rsidR="00E77976" w:rsidRPr="00915387" w:rsidRDefault="00915387" w:rsidP="00915387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17- Decret.  Lletrat de l’A.J., es tanca el monitori i es dona pas a que el demandant iniciï la Demanda Executiva.</w:t>
      </w:r>
    </w:p>
    <w:sectPr w:rsidR="00E77976" w:rsidRPr="00915387" w:rsidSect="007F4C93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FFE2F" w14:textId="77777777" w:rsidR="000430D0" w:rsidRDefault="000430D0" w:rsidP="008C0F92">
      <w:pPr>
        <w:spacing w:after="0" w:line="240" w:lineRule="auto"/>
      </w:pPr>
      <w:r>
        <w:separator/>
      </w:r>
    </w:p>
  </w:endnote>
  <w:endnote w:type="continuationSeparator" w:id="0">
    <w:p w14:paraId="68610CD3" w14:textId="77777777" w:rsidR="000430D0" w:rsidRDefault="000430D0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D24A9E" w:rsidRPr="009703BF" w14:paraId="22992938" w14:textId="77777777" w:rsidTr="00505B23">
      <w:trPr>
        <w:cantSplit/>
        <w:trHeight w:val="294"/>
        <w:jc w:val="center"/>
      </w:trPr>
      <w:tc>
        <w:tcPr>
          <w:tcW w:w="636" w:type="dxa"/>
          <w:vMerge w:val="restart"/>
        </w:tcPr>
        <w:p w14:paraId="26521652" w14:textId="77777777" w:rsidR="00D24A9E" w:rsidRPr="009703BF" w:rsidRDefault="00D24A9E" w:rsidP="00D24A9E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es-ES" w:eastAsia="es-ES"/>
            </w:rPr>
            <w:drawing>
              <wp:inline distT="0" distB="0" distL="0" distR="0" wp14:anchorId="70C2279B" wp14:editId="63766369">
                <wp:extent cx="238125" cy="276225"/>
                <wp:effectExtent l="19050" t="0" r="9525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362F0CB9" w14:textId="77777777" w:rsidR="00D24A9E" w:rsidRPr="009703BF" w:rsidRDefault="00D24A9E" w:rsidP="00D24A9E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4607F33E" w14:textId="77777777" w:rsidR="00D24A9E" w:rsidRPr="009703BF" w:rsidRDefault="00D24A9E" w:rsidP="00D24A9E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14:paraId="3A0B69CA" w14:textId="77777777" w:rsidR="00D24A9E" w:rsidRPr="009703BF" w:rsidRDefault="00D24A9E" w:rsidP="00D24A9E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14:paraId="62E6432C" w14:textId="77777777" w:rsidR="00D24A9E" w:rsidRPr="009703BF" w:rsidRDefault="00D24A9E" w:rsidP="00D24A9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31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08/2020</w:t>
          </w:r>
        </w:p>
      </w:tc>
      <w:tc>
        <w:tcPr>
          <w:tcW w:w="980" w:type="dxa"/>
          <w:vAlign w:val="center"/>
        </w:tcPr>
        <w:p w14:paraId="36ABD231" w14:textId="77777777" w:rsidR="00D24A9E" w:rsidRPr="009703BF" w:rsidRDefault="00D24A9E" w:rsidP="00D24A9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78AB6828" w14:textId="77777777" w:rsidR="00D24A9E" w:rsidRPr="009703BF" w:rsidRDefault="00D24A9E" w:rsidP="00D24A9E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62C7B5DF" w14:textId="77777777" w:rsidR="00D24A9E" w:rsidRPr="009703BF" w:rsidRDefault="00D24A9E" w:rsidP="00D24A9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D24A9E" w:rsidRPr="009703BF" w14:paraId="396EA084" w14:textId="77777777" w:rsidTr="00505B23">
      <w:trPr>
        <w:cantSplit/>
        <w:trHeight w:val="239"/>
        <w:jc w:val="center"/>
      </w:trPr>
      <w:tc>
        <w:tcPr>
          <w:tcW w:w="636" w:type="dxa"/>
          <w:vMerge/>
        </w:tcPr>
        <w:p w14:paraId="68CF10D3" w14:textId="77777777" w:rsidR="00D24A9E" w:rsidRPr="009703BF" w:rsidRDefault="00D24A9E" w:rsidP="00D24A9E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14:paraId="6AC5536E" w14:textId="77777777" w:rsidR="00D24A9E" w:rsidRPr="009703BF" w:rsidRDefault="00D24A9E" w:rsidP="00D24A9E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14:paraId="2F1E8891" w14:textId="77777777" w:rsidR="00D24A9E" w:rsidRPr="009703BF" w:rsidRDefault="00D24A9E" w:rsidP="00D24A9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</w:rPr>
            <w:t>6</w:t>
          </w:r>
        </w:p>
      </w:tc>
      <w:tc>
        <w:tcPr>
          <w:tcW w:w="980" w:type="dxa"/>
          <w:vAlign w:val="center"/>
        </w:tcPr>
        <w:p w14:paraId="4169E1D7" w14:textId="77777777" w:rsidR="00D24A9E" w:rsidRPr="009703BF" w:rsidRDefault="00D24A9E" w:rsidP="00D24A9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14:paraId="1609D3AB" w14:textId="77777777" w:rsidR="00D24A9E" w:rsidRPr="009703BF" w:rsidRDefault="00D24A9E" w:rsidP="00D24A9E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14:paraId="120A0371" w14:textId="77777777" w:rsidR="00D24A9E" w:rsidRPr="009703BF" w:rsidRDefault="00D24A9E" w:rsidP="00D24A9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14:paraId="2532C1FF" w14:textId="77777777" w:rsidR="00D24A9E" w:rsidRPr="009703BF" w:rsidRDefault="00D24A9E" w:rsidP="00D24A9E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</w:rPr>
            <w:t>013</w:t>
          </w:r>
        </w:p>
      </w:tc>
      <w:tc>
        <w:tcPr>
          <w:tcW w:w="1073" w:type="dxa"/>
          <w:vMerge/>
        </w:tcPr>
        <w:p w14:paraId="2749131A" w14:textId="77777777" w:rsidR="00D24A9E" w:rsidRPr="009703BF" w:rsidRDefault="00D24A9E" w:rsidP="00D24A9E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410BA26" w14:textId="77777777" w:rsidR="00D24A9E" w:rsidRDefault="00D24A9E" w:rsidP="00D24A9E">
    <w:pPr>
      <w:pStyle w:val="Piedepgina"/>
    </w:pPr>
  </w:p>
  <w:p w14:paraId="3B12C5F1" w14:textId="77777777" w:rsidR="00873428" w:rsidRDefault="008734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67C32" w14:textId="77777777" w:rsidR="000430D0" w:rsidRDefault="000430D0" w:rsidP="008C0F92">
      <w:pPr>
        <w:spacing w:after="0" w:line="240" w:lineRule="auto"/>
      </w:pPr>
      <w:r>
        <w:separator/>
      </w:r>
    </w:p>
  </w:footnote>
  <w:footnote w:type="continuationSeparator" w:id="0">
    <w:p w14:paraId="78F047E5" w14:textId="77777777" w:rsidR="000430D0" w:rsidRDefault="000430D0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5"/>
      <w:gridCol w:w="8129"/>
    </w:tblGrid>
    <w:tr w:rsidR="007F4C93" w14:paraId="4EC5AAA6" w14:textId="77777777" w:rsidTr="007F4C93">
      <w:tc>
        <w:tcPr>
          <w:tcW w:w="1101" w:type="dxa"/>
        </w:tcPr>
        <w:p w14:paraId="267E2566" w14:textId="189FFF1A" w:rsidR="007F4C93" w:rsidRDefault="007F4C93" w:rsidP="007F4C93">
          <w:pPr>
            <w:pStyle w:val="Encabezado"/>
            <w:rPr>
              <w:rFonts w:ascii="Arial" w:hAnsi="Arial" w:cs="Arial"/>
              <w:noProof/>
              <w:lang w:eastAsia="es-ES"/>
            </w:rPr>
          </w:pPr>
        </w:p>
      </w:tc>
      <w:tc>
        <w:tcPr>
          <w:tcW w:w="8253" w:type="dxa"/>
        </w:tcPr>
        <w:p w14:paraId="11996C0C" w14:textId="0BB6B644" w:rsidR="008C362E" w:rsidRDefault="008C362E" w:rsidP="007F4C93">
          <w:pPr>
            <w:pStyle w:val="Encabezado"/>
            <w:jc w:val="right"/>
            <w:rPr>
              <w:rFonts w:ascii="Arial" w:hAnsi="Arial" w:cs="Arial"/>
              <w:noProof/>
              <w:sz w:val="16"/>
              <w:szCs w:val="16"/>
              <w:lang w:val="en-US" w:eastAsia="es-ES"/>
            </w:rPr>
          </w:pPr>
          <w:r>
            <w:rPr>
              <w:rFonts w:ascii="Arial" w:hAnsi="Arial" w:cs="Arial"/>
              <w:noProof/>
              <w:sz w:val="16"/>
              <w:szCs w:val="16"/>
              <w:lang w:val="en-US" w:eastAsia="es-ES"/>
            </w:rPr>
            <w:t>DEPARTAMENT ADMINISTRATIU</w:t>
          </w:r>
        </w:p>
        <w:p w14:paraId="506D7D90" w14:textId="6C27F169" w:rsidR="006D3776" w:rsidRPr="006D3776" w:rsidRDefault="006D3776" w:rsidP="007F4C93">
          <w:pPr>
            <w:pStyle w:val="Encabezado"/>
            <w:jc w:val="right"/>
            <w:rPr>
              <w:rFonts w:ascii="Arial" w:hAnsi="Arial" w:cs="Arial"/>
              <w:noProof/>
              <w:sz w:val="16"/>
              <w:szCs w:val="16"/>
              <w:lang w:val="en-US" w:eastAsia="es-ES"/>
            </w:rPr>
          </w:pPr>
          <w:r w:rsidRPr="006D3776">
            <w:rPr>
              <w:rFonts w:ascii="Arial" w:hAnsi="Arial" w:cs="Arial"/>
              <w:noProof/>
              <w:sz w:val="16"/>
              <w:szCs w:val="16"/>
              <w:lang w:val="en-US" w:eastAsia="es-ES"/>
            </w:rPr>
            <w:t xml:space="preserve">CFGM </w:t>
          </w:r>
          <w:r w:rsidR="008C362E">
            <w:rPr>
              <w:rFonts w:ascii="Arial" w:hAnsi="Arial" w:cs="Arial"/>
              <w:noProof/>
              <w:sz w:val="16"/>
              <w:szCs w:val="16"/>
              <w:lang w:val="en-US" w:eastAsia="es-ES"/>
            </w:rPr>
            <w:t>JURÍDIC 2n</w:t>
          </w:r>
        </w:p>
        <w:p w14:paraId="1376F068" w14:textId="1E7C6269" w:rsidR="007F4C93" w:rsidRPr="008C362E" w:rsidRDefault="006D3776" w:rsidP="007F4C93">
          <w:pPr>
            <w:pStyle w:val="Encabezado"/>
            <w:jc w:val="right"/>
            <w:rPr>
              <w:rFonts w:ascii="Arial" w:hAnsi="Arial" w:cs="Arial"/>
              <w:noProof/>
              <w:sz w:val="14"/>
              <w:szCs w:val="14"/>
              <w:lang w:eastAsia="es-ES"/>
            </w:rPr>
          </w:pPr>
          <w:r w:rsidRPr="006D3776">
            <w:rPr>
              <w:rFonts w:ascii="Arial" w:hAnsi="Arial" w:cs="Arial"/>
              <w:noProof/>
              <w:sz w:val="16"/>
              <w:szCs w:val="16"/>
              <w:lang w:eastAsia="es-ES"/>
            </w:rPr>
            <w:t>M</w:t>
          </w:r>
          <w:r w:rsidR="008C362E">
            <w:rPr>
              <w:rFonts w:ascii="Arial" w:hAnsi="Arial" w:cs="Arial"/>
              <w:noProof/>
              <w:sz w:val="16"/>
              <w:szCs w:val="16"/>
              <w:lang w:eastAsia="es-ES"/>
            </w:rPr>
            <w:t xml:space="preserve">10 </w:t>
          </w:r>
          <w:r w:rsidRPr="006D3776">
            <w:rPr>
              <w:rFonts w:ascii="Arial" w:hAnsi="Arial" w:cs="Arial"/>
              <w:noProof/>
              <w:sz w:val="16"/>
              <w:szCs w:val="16"/>
              <w:lang w:eastAsia="es-ES"/>
            </w:rPr>
            <w:t xml:space="preserve"> </w:t>
          </w:r>
          <w:r w:rsidR="008C362E">
            <w:rPr>
              <w:rFonts w:ascii="Arial" w:hAnsi="Arial" w:cs="Arial"/>
              <w:noProof/>
              <w:sz w:val="16"/>
              <w:szCs w:val="16"/>
              <w:lang w:eastAsia="es-ES"/>
            </w:rPr>
            <w:t>PROJECTE EMPRESA SECTOR JURÍDIC</w:t>
          </w:r>
        </w:p>
        <w:p w14:paraId="54F17942" w14:textId="77777777" w:rsidR="006D3776" w:rsidRPr="006D3776" w:rsidRDefault="006D3776" w:rsidP="007F4C93">
          <w:pPr>
            <w:pStyle w:val="Encabezado"/>
            <w:jc w:val="right"/>
            <w:rPr>
              <w:rFonts w:ascii="Arial" w:hAnsi="Arial" w:cs="Arial"/>
              <w:noProof/>
              <w:sz w:val="16"/>
              <w:szCs w:val="16"/>
              <w:lang w:eastAsia="es-ES"/>
            </w:rPr>
          </w:pPr>
        </w:p>
      </w:tc>
    </w:tr>
  </w:tbl>
  <w:p w14:paraId="10307BB3" w14:textId="4D0A38C6" w:rsidR="00873428" w:rsidRDefault="00552B5F">
    <w:pPr>
      <w:pStyle w:val="Encabezado"/>
    </w:pPr>
    <w:r w:rsidRPr="00056A37">
      <w:rPr>
        <w:rFonts w:ascii="Arial" w:hAnsi="Arial" w:cs="Arial"/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DFD80C2" wp14:editId="1944D30F">
          <wp:simplePos x="0" y="0"/>
          <wp:positionH relativeFrom="column">
            <wp:posOffset>-984885</wp:posOffset>
          </wp:positionH>
          <wp:positionV relativeFrom="paragraph">
            <wp:posOffset>-569595</wp:posOffset>
          </wp:positionV>
          <wp:extent cx="704850" cy="704850"/>
          <wp:effectExtent l="0" t="0" r="0" b="0"/>
          <wp:wrapSquare wrapText="bothSides"/>
          <wp:docPr id="17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F19"/>
    <w:multiLevelType w:val="hybridMultilevel"/>
    <w:tmpl w:val="428AFC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90C82"/>
    <w:multiLevelType w:val="hybridMultilevel"/>
    <w:tmpl w:val="60AE694A"/>
    <w:lvl w:ilvl="0" w:tplc="FD4CE5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A20DDA"/>
    <w:multiLevelType w:val="hybridMultilevel"/>
    <w:tmpl w:val="F2AAF800"/>
    <w:lvl w:ilvl="0" w:tplc="35C40F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7361579">
    <w:abstractNumId w:val="0"/>
  </w:num>
  <w:num w:numId="2" w16cid:durableId="1750614142">
    <w:abstractNumId w:val="2"/>
  </w:num>
  <w:num w:numId="3" w16cid:durableId="1978223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9EC"/>
    <w:rsid w:val="000060BF"/>
    <w:rsid w:val="000430D0"/>
    <w:rsid w:val="000444A6"/>
    <w:rsid w:val="00053B1E"/>
    <w:rsid w:val="00056A37"/>
    <w:rsid w:val="0007781A"/>
    <w:rsid w:val="00090750"/>
    <w:rsid w:val="000B11AF"/>
    <w:rsid w:val="000D72F3"/>
    <w:rsid w:val="00205D03"/>
    <w:rsid w:val="002C5355"/>
    <w:rsid w:val="003A6B0B"/>
    <w:rsid w:val="003B71AF"/>
    <w:rsid w:val="003F77FF"/>
    <w:rsid w:val="00417B46"/>
    <w:rsid w:val="00552B5F"/>
    <w:rsid w:val="0060585B"/>
    <w:rsid w:val="00646923"/>
    <w:rsid w:val="00663C2F"/>
    <w:rsid w:val="006D3776"/>
    <w:rsid w:val="007213C5"/>
    <w:rsid w:val="00722F65"/>
    <w:rsid w:val="0076322B"/>
    <w:rsid w:val="007A0073"/>
    <w:rsid w:val="007F4C93"/>
    <w:rsid w:val="007F754E"/>
    <w:rsid w:val="00873428"/>
    <w:rsid w:val="008C0F92"/>
    <w:rsid w:val="008C362E"/>
    <w:rsid w:val="00915387"/>
    <w:rsid w:val="00941400"/>
    <w:rsid w:val="009703BF"/>
    <w:rsid w:val="00971335"/>
    <w:rsid w:val="009D50A3"/>
    <w:rsid w:val="009E1C17"/>
    <w:rsid w:val="00A50DB2"/>
    <w:rsid w:val="00A93870"/>
    <w:rsid w:val="00A959EC"/>
    <w:rsid w:val="00AF558A"/>
    <w:rsid w:val="00B13321"/>
    <w:rsid w:val="00B155A4"/>
    <w:rsid w:val="00BA39B7"/>
    <w:rsid w:val="00C02C05"/>
    <w:rsid w:val="00C606CF"/>
    <w:rsid w:val="00D24A9E"/>
    <w:rsid w:val="00D44D60"/>
    <w:rsid w:val="00DA015E"/>
    <w:rsid w:val="00E5204B"/>
    <w:rsid w:val="00E525D0"/>
    <w:rsid w:val="00E77976"/>
    <w:rsid w:val="00F17889"/>
    <w:rsid w:val="00F26CEA"/>
    <w:rsid w:val="00F7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1BE5AD1"/>
  <w15:docId w15:val="{F96068DE-843B-4B14-8F89-C279625A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Prrafodelista">
    <w:name w:val="List Paragraph"/>
    <w:basedOn w:val="Normal"/>
    <w:uiPriority w:val="34"/>
    <w:qFormat/>
    <w:rsid w:val="003F7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AD37B-80CF-404A-9506-AE6A72700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HP</cp:lastModifiedBy>
  <cp:revision>2</cp:revision>
  <cp:lastPrinted>2013-03-18T13:04:00Z</cp:lastPrinted>
  <dcterms:created xsi:type="dcterms:W3CDTF">2023-01-18T11:11:00Z</dcterms:created>
  <dcterms:modified xsi:type="dcterms:W3CDTF">2023-01-18T11:11:00Z</dcterms:modified>
</cp:coreProperties>
</file>