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5A6E7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  <w:tab w:val="left" w:pos="8496"/>
        </w:tabs>
        <w:spacing w:line="276" w:lineRule="auto"/>
        <w:jc w:val="center"/>
        <w:rPr>
          <w:rFonts w:ascii="Arial" w:hAnsi="Arial"/>
          <w:b/>
          <w:i/>
          <w:color w:val="31849B"/>
          <w:sz w:val="28"/>
          <w:lang w:val="ca-ES"/>
        </w:rPr>
      </w:pPr>
      <w:r w:rsidRPr="00644D3C">
        <w:rPr>
          <w:rFonts w:ascii="Arial" w:hAnsi="Arial"/>
          <w:b/>
          <w:i/>
          <w:color w:val="31849B"/>
          <w:sz w:val="28"/>
          <w:lang w:val="ca-ES"/>
        </w:rPr>
        <w:t xml:space="preserve">Optativa </w:t>
      </w:r>
      <w:r w:rsidR="00662374">
        <w:rPr>
          <w:rFonts w:ascii="Arial" w:hAnsi="Arial"/>
          <w:b/>
          <w:i/>
          <w:color w:val="31849B"/>
          <w:sz w:val="28"/>
          <w:lang w:val="ca-ES"/>
        </w:rPr>
        <w:t>Emprenedoria</w:t>
      </w:r>
      <w:r w:rsidRPr="00644D3C">
        <w:rPr>
          <w:rFonts w:ascii="Arial" w:hAnsi="Arial"/>
          <w:b/>
          <w:i/>
          <w:color w:val="31849B"/>
          <w:sz w:val="28"/>
          <w:lang w:val="ca-ES"/>
        </w:rPr>
        <w:t xml:space="preserve"> 4t ESO</w:t>
      </w:r>
    </w:p>
    <w:p w14:paraId="3A80AAC9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  <w:tab w:val="left" w:pos="8496"/>
        </w:tabs>
        <w:spacing w:line="276" w:lineRule="auto"/>
        <w:jc w:val="center"/>
        <w:rPr>
          <w:rFonts w:ascii="Arial" w:hAnsi="Arial"/>
          <w:b/>
          <w:i/>
          <w:color w:val="31849B"/>
          <w:sz w:val="28"/>
          <w:lang w:val="ca-ES"/>
        </w:rPr>
      </w:pPr>
    </w:p>
    <w:p w14:paraId="7524A3B4" w14:textId="77777777" w:rsidR="00E65AA2" w:rsidRDefault="00E65AA2" w:rsidP="00E65AA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 w:rsidRPr="00644D3C">
        <w:rPr>
          <w:rFonts w:ascii="Arial" w:hAnsi="Arial" w:cs="Arial"/>
          <w:b/>
          <w:sz w:val="22"/>
          <w:szCs w:val="22"/>
          <w:lang w:val="ca-ES"/>
        </w:rPr>
        <w:t>AVALUACIÓ ORDINÀRIA</w:t>
      </w:r>
    </w:p>
    <w:p w14:paraId="19A9238F" w14:textId="77777777" w:rsidR="00E65AA2" w:rsidRPr="00644D3C" w:rsidRDefault="00E65AA2" w:rsidP="00E65AA2">
      <w:pPr>
        <w:pStyle w:val="Ttulo31"/>
        <w:numPr>
          <w:ilvl w:val="1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NOTA TRIMESTRAL</w:t>
      </w:r>
    </w:p>
    <w:p w14:paraId="08C5DF79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 xml:space="preserve">La nota final de la convocatòria trimestral s’obté a partir de les notes obtingudes en les diferents unitats didàctiques, segons les dimensions detallades a continuació. </w:t>
      </w:r>
    </w:p>
    <w:p w14:paraId="2A1AD31D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sz w:val="22"/>
          <w:szCs w:val="22"/>
          <w:lang w:val="ca-ES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252"/>
        <w:gridCol w:w="2040"/>
      </w:tblGrid>
      <w:tr w:rsidR="00E65AA2" w:rsidRPr="00E41F93" w14:paraId="2417EF1F" w14:textId="77777777" w:rsidTr="00E65AA2">
        <w:trPr>
          <w:trHeight w:val="906"/>
          <w:jc w:val="center"/>
        </w:trPr>
        <w:tc>
          <w:tcPr>
            <w:tcW w:w="3794" w:type="dxa"/>
            <w:gridSpan w:val="2"/>
            <w:shd w:val="clear" w:color="auto" w:fill="33CCCC"/>
            <w:vAlign w:val="center"/>
          </w:tcPr>
          <w:p w14:paraId="6221D52D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DIMENSIONS</w:t>
            </w:r>
          </w:p>
        </w:tc>
        <w:tc>
          <w:tcPr>
            <w:tcW w:w="4252" w:type="dxa"/>
            <w:shd w:val="clear" w:color="auto" w:fill="33CCCC"/>
            <w:vAlign w:val="center"/>
          </w:tcPr>
          <w:p w14:paraId="46FC10CA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2040" w:type="dxa"/>
            <w:shd w:val="clear" w:color="auto" w:fill="33CCCC"/>
            <w:vAlign w:val="center"/>
          </w:tcPr>
          <w:p w14:paraId="4F1CEF5F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PONDERACIONS</w:t>
            </w:r>
          </w:p>
        </w:tc>
      </w:tr>
      <w:tr w:rsidR="00E65AA2" w:rsidRPr="00E41F93" w14:paraId="11750B98" w14:textId="77777777" w:rsidTr="00E65AA2">
        <w:trPr>
          <w:trHeight w:val="545"/>
          <w:jc w:val="center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14:paraId="453D4969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  <w:t>Específiques d’àmbit</w:t>
            </w:r>
          </w:p>
          <w:p w14:paraId="5B36101E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14:paraId="441539F9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economicosocial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5DCE95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s orals, escrites, interactives i complementàries</w:t>
            </w:r>
          </w:p>
          <w:p w14:paraId="12CB3520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Realització dels deures</w:t>
            </w:r>
          </w:p>
          <w:p w14:paraId="18C1BE01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cooperatiu </w:t>
            </w:r>
          </w:p>
          <w:p w14:paraId="5BA2FABD" w14:textId="77777777" w:rsidR="00E65AA2" w:rsidRDefault="00E65AA2" w:rsidP="0066237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Rúbriques d’avaluació de l’assoliment de competències al treball cooperatiu i activitats.</w:t>
            </w:r>
          </w:p>
          <w:p w14:paraId="1679FE5A" w14:textId="77777777" w:rsidR="00060467" w:rsidRPr="00662374" w:rsidRDefault="00060467" w:rsidP="0066237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Projectes individuals i cooperatius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11F866E" w14:textId="06442CE7" w:rsidR="00E65AA2" w:rsidRPr="00E41F93" w:rsidRDefault="00BF4CB4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15</w:t>
            </w:r>
            <w:r w:rsidR="00E65AA2" w:rsidRPr="00E41F93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65AA2" w:rsidRPr="00E41F93" w14:paraId="39E6E2D4" w14:textId="77777777" w:rsidTr="00E65AA2">
        <w:trPr>
          <w:trHeight w:val="545"/>
          <w:jc w:val="center"/>
        </w:trPr>
        <w:tc>
          <w:tcPr>
            <w:tcW w:w="1668" w:type="dxa"/>
            <w:vMerge/>
            <w:shd w:val="clear" w:color="auto" w:fill="CCFFFF"/>
            <w:vAlign w:val="center"/>
          </w:tcPr>
          <w:p w14:paraId="524A93B2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14:paraId="1210E677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emprenedora</w:t>
            </w: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660BB1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s orals, escrites, interactives i complementàries</w:t>
            </w:r>
          </w:p>
          <w:p w14:paraId="3EDB6270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Realització dels deures</w:t>
            </w:r>
          </w:p>
          <w:p w14:paraId="015C3410" w14:textId="77777777"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cooperatiu </w:t>
            </w:r>
          </w:p>
          <w:p w14:paraId="49460754" w14:textId="77777777" w:rsidR="00060467" w:rsidRPr="00060467" w:rsidRDefault="00E65AA2" w:rsidP="0006046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Rúbriques d’avaluació de l’assoliment de competències al treball cooperatiu i activitats.</w:t>
            </w:r>
          </w:p>
          <w:p w14:paraId="1E94003B" w14:textId="77777777" w:rsidR="00060467" w:rsidRPr="00662374" w:rsidRDefault="00060467" w:rsidP="0006046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Projectes individuals i cooperatius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ED986CA" w14:textId="674544BF" w:rsidR="00E65AA2" w:rsidRPr="00E41F93" w:rsidRDefault="00BF4CB4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55</w:t>
            </w:r>
            <w:r w:rsidR="00E65AA2" w:rsidRPr="00E41F93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  <w:p w14:paraId="6A14C56D" w14:textId="77777777"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65AA2" w:rsidRPr="00E41F93" w14:paraId="0C5B924D" w14:textId="77777777" w:rsidTr="00E65AA2">
        <w:trPr>
          <w:trHeight w:val="545"/>
          <w:jc w:val="center"/>
        </w:trPr>
        <w:tc>
          <w:tcPr>
            <w:tcW w:w="1668" w:type="dxa"/>
            <w:vMerge/>
            <w:shd w:val="clear" w:color="auto" w:fill="CCFFFF"/>
            <w:vAlign w:val="center"/>
          </w:tcPr>
          <w:p w14:paraId="6998BEFF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14:paraId="23E430A1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ciutadana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2A4ADD" w14:textId="77777777" w:rsidR="00E65AA2" w:rsidRPr="00261BD1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Rúbriques:</w:t>
            </w:r>
          </w:p>
          <w:p w14:paraId="6586A081" w14:textId="77777777" w:rsidR="00E65AA2" w:rsidRPr="00261BD1" w:rsidRDefault="00E65AA2" w:rsidP="0057379A">
            <w:pPr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D’autoavaluació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a-ES"/>
              </w:rPr>
              <w:t>coavaluació</w:t>
            </w:r>
            <w:proofErr w:type="spellEnd"/>
          </w:p>
          <w:p w14:paraId="78C852BF" w14:textId="77777777" w:rsidR="00E65AA2" w:rsidRPr="004A2106" w:rsidRDefault="00E65AA2" w:rsidP="0057379A">
            <w:pPr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’activitats a l’aula i complementàries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 xml:space="preserve"> fora de l’aula.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81B5A14" w14:textId="0955A8B7" w:rsidR="00E65AA2" w:rsidRDefault="00BF4CB4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5</w:t>
            </w:r>
            <w:r w:rsidR="00E65AA2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65AA2" w:rsidRPr="00E41F93" w14:paraId="36EE7125" w14:textId="77777777" w:rsidTr="00E65AA2">
        <w:trPr>
          <w:trHeight w:val="545"/>
          <w:jc w:val="center"/>
        </w:trPr>
        <w:tc>
          <w:tcPr>
            <w:tcW w:w="1668" w:type="dxa"/>
            <w:shd w:val="clear" w:color="auto" w:fill="CCFFFF"/>
            <w:vAlign w:val="center"/>
          </w:tcPr>
          <w:p w14:paraId="30085011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  <w:t>Comuna a totes les matèries</w:t>
            </w:r>
          </w:p>
        </w:tc>
        <w:tc>
          <w:tcPr>
            <w:tcW w:w="2126" w:type="dxa"/>
            <w:shd w:val="clear" w:color="auto" w:fill="CCFFFF"/>
            <w:vAlign w:val="center"/>
          </w:tcPr>
          <w:p w14:paraId="49F46994" w14:textId="77777777"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actitudinal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831E98" w14:textId="77777777" w:rsidR="00E65AA2" w:rsidRDefault="00E65AA2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O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bservacions i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anotacions del 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professorat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sobre el rendiment i l’actitud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>de l’alumne a l’aula.</w:t>
            </w:r>
          </w:p>
          <w:p w14:paraId="0139802B" w14:textId="77777777" w:rsidR="00E65AA2" w:rsidRDefault="00E65AA2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Disposició del material requerit per treballar la matèria. </w:t>
            </w:r>
          </w:p>
          <w:p w14:paraId="55B91E69" w14:textId="77777777" w:rsidR="00E65AA2" w:rsidRDefault="00E65AA2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>Participació en les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 xml:space="preserve">activitats d’aula </w:t>
            </w:r>
          </w:p>
          <w:p w14:paraId="040DB30C" w14:textId="77777777" w:rsidR="00BF4CB4" w:rsidRDefault="00BF4CB4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Assistència i puntualitat a l’aula</w:t>
            </w:r>
          </w:p>
          <w:p w14:paraId="568F21D6" w14:textId="77777777" w:rsidR="00BF4CB4" w:rsidRDefault="00BF4CB4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Compliment de les dates d’entrega </w:t>
            </w:r>
          </w:p>
          <w:p w14:paraId="15F6A806" w14:textId="2725C442" w:rsidR="00BF4CB4" w:rsidRPr="00E953B2" w:rsidRDefault="00BF4CB4" w:rsidP="00E65AA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Actitud de respecte vers la matèria, l’alumnat i el professorat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2989CB6" w14:textId="1CA8B773" w:rsidR="00E65AA2" w:rsidRPr="00E41F93" w:rsidRDefault="00BF4CB4" w:rsidP="00573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25</w:t>
            </w:r>
            <w:r w:rsidR="00E65AA2" w:rsidRPr="00E41F93">
              <w:rPr>
                <w:rFonts w:ascii="Arial" w:hAnsi="Arial" w:cs="Arial"/>
                <w:i/>
                <w:sz w:val="22"/>
                <w:szCs w:val="22"/>
                <w:lang w:val="ca-ES"/>
              </w:rPr>
              <w:t>%</w:t>
            </w:r>
          </w:p>
          <w:p w14:paraId="23C0CFBE" w14:textId="77777777"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47774B6" w14:textId="77777777" w:rsidR="00E65AA2" w:rsidRPr="00644D3C" w:rsidRDefault="00E65AA2" w:rsidP="00E65AA2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sz w:val="22"/>
          <w:szCs w:val="22"/>
          <w:lang w:val="ca-ES"/>
        </w:rPr>
      </w:pPr>
    </w:p>
    <w:p w14:paraId="25C57197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 w:rsidRPr="00835E7D">
        <w:rPr>
          <w:rFonts w:ascii="Arial" w:hAnsi="Arial" w:cs="Arial"/>
          <w:sz w:val="22"/>
          <w:szCs w:val="22"/>
          <w:lang w:val="ca-ES"/>
        </w:rPr>
        <w:t xml:space="preserve">Per aprovar el trimestre caldrà haver superat </w:t>
      </w:r>
      <w:r w:rsidRPr="00835E7D">
        <w:rPr>
          <w:rFonts w:ascii="Arial" w:hAnsi="Arial" w:cs="Arial"/>
          <w:b/>
          <w:sz w:val="22"/>
          <w:szCs w:val="22"/>
          <w:lang w:val="ca-ES"/>
        </w:rPr>
        <w:t>el 50 % de la suma de les dimensions</w:t>
      </w:r>
      <w:r>
        <w:rPr>
          <w:rFonts w:ascii="Arial" w:hAnsi="Arial" w:cs="Arial"/>
          <w:b/>
          <w:sz w:val="22"/>
          <w:szCs w:val="22"/>
          <w:lang w:val="ca-ES"/>
        </w:rPr>
        <w:t>.</w:t>
      </w:r>
    </w:p>
    <w:p w14:paraId="22A370EB" w14:textId="49DCBDB8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3467292A" w14:textId="74A30A9E" w:rsidR="00AE3581" w:rsidRDefault="00AE3581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2DDB51DA" w14:textId="51DFD4D0" w:rsidR="00AE3581" w:rsidRDefault="00AE3581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732FB0A6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0798C2E0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lastRenderedPageBreak/>
        <w:t>1.2 O</w:t>
      </w:r>
      <w:r w:rsidRPr="00644D3C">
        <w:rPr>
          <w:rFonts w:ascii="Arial" w:hAnsi="Arial" w:cs="Arial"/>
          <w:b/>
          <w:sz w:val="22"/>
          <w:szCs w:val="22"/>
          <w:lang w:val="ca-ES"/>
        </w:rPr>
        <w:t>BSERVACIONS RELLEVANTS DELS INSTRUMENTS D’AVALUACIÓ EMPRATS</w:t>
      </w:r>
    </w:p>
    <w:p w14:paraId="0A78B484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53B1D4B7" w14:textId="77777777" w:rsidR="00E65AA2" w:rsidRPr="00C334AE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ca-ES"/>
        </w:rPr>
      </w:pPr>
      <w:r w:rsidRPr="00C334AE">
        <w:rPr>
          <w:rFonts w:ascii="Arial" w:hAnsi="Arial" w:cs="Arial"/>
          <w:b/>
          <w:sz w:val="22"/>
          <w:szCs w:val="22"/>
          <w:u w:val="single"/>
          <w:lang w:val="ca-ES"/>
        </w:rPr>
        <w:t>Dimensions d’àmbit específic</w:t>
      </w:r>
    </w:p>
    <w:p w14:paraId="683A4320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14:paraId="1E2E09E1" w14:textId="2B1FE463" w:rsidR="00E65AA2" w:rsidRPr="00060467" w:rsidRDefault="00060467" w:rsidP="00E65AA2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7" w:hanging="357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60467">
        <w:rPr>
          <w:rFonts w:ascii="Arial" w:hAnsi="Arial" w:cs="Arial"/>
          <w:b/>
          <w:sz w:val="22"/>
          <w:szCs w:val="22"/>
          <w:lang w:val="ca-ES"/>
        </w:rPr>
        <w:t>Projectes individuals</w:t>
      </w:r>
      <w:r w:rsidR="008C58C7">
        <w:rPr>
          <w:rFonts w:ascii="Arial" w:hAnsi="Arial" w:cs="Arial"/>
          <w:b/>
          <w:sz w:val="22"/>
          <w:szCs w:val="22"/>
          <w:lang w:val="ca-ES"/>
        </w:rPr>
        <w:t>/</w:t>
      </w:r>
      <w:r w:rsidRPr="00060467">
        <w:rPr>
          <w:rFonts w:ascii="Arial" w:hAnsi="Arial" w:cs="Arial"/>
          <w:b/>
          <w:sz w:val="22"/>
          <w:szCs w:val="22"/>
          <w:lang w:val="ca-ES"/>
        </w:rPr>
        <w:t>cooperatius</w:t>
      </w:r>
      <w:r w:rsidR="00E65AA2" w:rsidRPr="00060467">
        <w:rPr>
          <w:rFonts w:ascii="Arial" w:hAnsi="Arial" w:cs="Arial"/>
          <w:b/>
          <w:sz w:val="22"/>
          <w:szCs w:val="22"/>
          <w:lang w:val="ca-ES"/>
        </w:rPr>
        <w:t xml:space="preserve"> </w:t>
      </w:r>
      <w:r w:rsidR="008335C0">
        <w:rPr>
          <w:rFonts w:ascii="Arial" w:hAnsi="Arial" w:cs="Arial"/>
          <w:b/>
          <w:sz w:val="22"/>
          <w:szCs w:val="22"/>
          <w:lang w:val="ca-ES"/>
        </w:rPr>
        <w:t xml:space="preserve">i </w:t>
      </w:r>
      <w:r w:rsidR="008C58C7">
        <w:rPr>
          <w:rFonts w:ascii="Arial" w:hAnsi="Arial" w:cs="Arial"/>
          <w:b/>
          <w:sz w:val="22"/>
          <w:szCs w:val="22"/>
          <w:lang w:val="ca-ES"/>
        </w:rPr>
        <w:t>a</w:t>
      </w:r>
      <w:r w:rsidR="008335C0" w:rsidRPr="008335C0">
        <w:rPr>
          <w:rFonts w:ascii="Arial" w:hAnsi="Arial" w:cs="Arial"/>
          <w:b/>
          <w:sz w:val="22"/>
          <w:szCs w:val="22"/>
          <w:lang w:val="ca-ES"/>
        </w:rPr>
        <w:t>ctivitats orals</w:t>
      </w:r>
      <w:r w:rsidR="008C58C7">
        <w:rPr>
          <w:rFonts w:ascii="Arial" w:hAnsi="Arial" w:cs="Arial"/>
          <w:b/>
          <w:sz w:val="22"/>
          <w:szCs w:val="22"/>
          <w:lang w:val="ca-ES"/>
        </w:rPr>
        <w:t>/</w:t>
      </w:r>
      <w:r w:rsidR="008335C0" w:rsidRPr="008335C0">
        <w:rPr>
          <w:rFonts w:ascii="Arial" w:hAnsi="Arial" w:cs="Arial"/>
          <w:b/>
          <w:sz w:val="22"/>
          <w:szCs w:val="22"/>
          <w:lang w:val="ca-ES"/>
        </w:rPr>
        <w:t>escrites</w:t>
      </w:r>
      <w:r w:rsidR="008335C0" w:rsidRPr="00060467">
        <w:rPr>
          <w:rFonts w:ascii="Arial" w:hAnsi="Arial" w:cs="Arial"/>
          <w:b/>
          <w:sz w:val="22"/>
          <w:szCs w:val="22"/>
          <w:lang w:val="ca-ES"/>
        </w:rPr>
        <w:t xml:space="preserve"> </w:t>
      </w:r>
      <w:r w:rsidR="00E65AA2" w:rsidRPr="00060467">
        <w:rPr>
          <w:rFonts w:ascii="Arial" w:hAnsi="Arial" w:cs="Arial"/>
          <w:b/>
          <w:sz w:val="22"/>
          <w:szCs w:val="22"/>
          <w:lang w:val="ca-ES"/>
        </w:rPr>
        <w:t>(</w:t>
      </w:r>
      <w:r w:rsidR="00BF4CB4">
        <w:rPr>
          <w:rFonts w:ascii="Arial" w:hAnsi="Arial" w:cs="Arial"/>
          <w:b/>
          <w:sz w:val="22"/>
          <w:szCs w:val="22"/>
          <w:lang w:val="ca-ES"/>
        </w:rPr>
        <w:t>7</w:t>
      </w:r>
      <w:r w:rsidR="00E65AA2" w:rsidRPr="00060467">
        <w:rPr>
          <w:rFonts w:ascii="Arial" w:hAnsi="Arial" w:cs="Arial"/>
          <w:b/>
          <w:sz w:val="22"/>
          <w:szCs w:val="22"/>
          <w:lang w:val="ca-ES"/>
        </w:rPr>
        <w:t>0%)</w:t>
      </w:r>
    </w:p>
    <w:p w14:paraId="673DBBC0" w14:textId="5BC74CF6" w:rsidR="00060467" w:rsidRDefault="00060467" w:rsidP="00060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Es realitzaran projectes individuals i cooperatius i </w:t>
      </w:r>
      <w:r w:rsidRPr="00060467">
        <w:rPr>
          <w:rFonts w:ascii="Arial" w:hAnsi="Arial" w:cs="Arial"/>
          <w:bCs/>
          <w:sz w:val="22"/>
          <w:szCs w:val="22"/>
          <w:lang w:val="ca-ES"/>
        </w:rPr>
        <w:t>ha</w:t>
      </w:r>
      <w:r w:rsidRPr="00632906">
        <w:rPr>
          <w:rFonts w:ascii="Arial" w:hAnsi="Arial" w:cs="Arial"/>
          <w:sz w:val="22"/>
          <w:szCs w:val="22"/>
          <w:lang w:val="ca-ES"/>
        </w:rPr>
        <w:t>uran de presentar</w:t>
      </w:r>
      <w:r>
        <w:rPr>
          <w:rFonts w:ascii="Arial" w:hAnsi="Arial" w:cs="Arial"/>
          <w:sz w:val="22"/>
          <w:szCs w:val="22"/>
          <w:lang w:val="ca-ES"/>
        </w:rPr>
        <w:t>-se</w:t>
      </w:r>
      <w:r w:rsidRPr="00632906">
        <w:rPr>
          <w:rFonts w:ascii="Arial" w:hAnsi="Arial" w:cs="Arial"/>
          <w:sz w:val="22"/>
          <w:szCs w:val="22"/>
          <w:lang w:val="ca-ES"/>
        </w:rPr>
        <w:t xml:space="preserve"> sempre dins de les dates indicades i en el format requerit pel</w:t>
      </w:r>
      <w:r>
        <w:rPr>
          <w:rFonts w:ascii="Arial" w:hAnsi="Arial" w:cs="Arial"/>
          <w:sz w:val="22"/>
          <w:szCs w:val="22"/>
          <w:lang w:val="ca-ES"/>
        </w:rPr>
        <w:t>/per la</w:t>
      </w:r>
      <w:r w:rsidRPr="00632906">
        <w:rPr>
          <w:rFonts w:ascii="Arial" w:hAnsi="Arial" w:cs="Arial"/>
          <w:sz w:val="22"/>
          <w:szCs w:val="22"/>
          <w:lang w:val="ca-ES"/>
        </w:rPr>
        <w:t xml:space="preserve"> professor/a. No s’acceptaran </w:t>
      </w:r>
      <w:r>
        <w:rPr>
          <w:rFonts w:ascii="Arial" w:hAnsi="Arial" w:cs="Arial"/>
          <w:sz w:val="22"/>
          <w:szCs w:val="22"/>
          <w:lang w:val="ca-ES"/>
        </w:rPr>
        <w:t>entregues</w:t>
      </w:r>
      <w:r w:rsidRPr="00632906">
        <w:rPr>
          <w:rFonts w:ascii="Arial" w:hAnsi="Arial" w:cs="Arial"/>
          <w:sz w:val="22"/>
          <w:szCs w:val="22"/>
          <w:lang w:val="ca-ES"/>
        </w:rPr>
        <w:t xml:space="preserve"> fora de termini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07E05349" w14:textId="43E7C9CC" w:rsidR="008335C0" w:rsidRDefault="008335C0" w:rsidP="00060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28B93D6" w14:textId="77777777" w:rsidR="008335C0" w:rsidRPr="008335C0" w:rsidRDefault="008335C0" w:rsidP="0083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335C0">
        <w:rPr>
          <w:rFonts w:ascii="Arial" w:hAnsi="Arial" w:cs="Arial"/>
          <w:b/>
          <w:sz w:val="22"/>
          <w:szCs w:val="22"/>
          <w:lang w:val="ca-ES"/>
        </w:rPr>
        <w:t>Activitats orals:</w:t>
      </w:r>
      <w:r w:rsidRPr="008335C0">
        <w:rPr>
          <w:rFonts w:ascii="Arial" w:hAnsi="Arial" w:cs="Arial"/>
          <w:sz w:val="22"/>
          <w:szCs w:val="22"/>
          <w:lang w:val="ca-ES"/>
        </w:rPr>
        <w:t xml:space="preserve"> exposicions, debats, participació a classe en tot tipus d'activitats, respecte al torn de paraula i a les diferents opinions.</w:t>
      </w:r>
    </w:p>
    <w:p w14:paraId="4FB36756" w14:textId="77777777" w:rsidR="008335C0" w:rsidRPr="008335C0" w:rsidRDefault="008335C0" w:rsidP="0083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30902BFB" w14:textId="77777777" w:rsidR="008335C0" w:rsidRPr="008335C0" w:rsidRDefault="008335C0" w:rsidP="0083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335C0">
        <w:rPr>
          <w:rFonts w:ascii="Arial" w:hAnsi="Arial" w:cs="Arial"/>
          <w:b/>
          <w:sz w:val="22"/>
          <w:szCs w:val="22"/>
          <w:lang w:val="ca-ES"/>
        </w:rPr>
        <w:t>Activitats escrites:</w:t>
      </w:r>
      <w:r w:rsidRPr="008335C0">
        <w:rPr>
          <w:rFonts w:ascii="Arial" w:hAnsi="Arial" w:cs="Arial"/>
          <w:sz w:val="22"/>
          <w:szCs w:val="22"/>
          <w:lang w:val="ca-ES"/>
        </w:rPr>
        <w:t xml:space="preserve"> bona presentació dels treballs. Redacció (textos i respostes), comprensió lectora (respostes, resums), ortografia (exercicis i correcció en tots els treballs escrits), gramàtica (explicacions i exercicis a partir dels textos llegits, dels seus escrits i de les seves preguntes), lèxic (a partir dels textos llegits, produccions pròpies i intervencions de l'alumnat).</w:t>
      </w:r>
    </w:p>
    <w:p w14:paraId="4658ABBC" w14:textId="77777777" w:rsidR="00060467" w:rsidRDefault="00060467" w:rsidP="00060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52C13638" w14:textId="77777777" w:rsidR="00060467" w:rsidRPr="00016EC4" w:rsidRDefault="00060467" w:rsidP="00060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A l’hora de valorar els treballs i els exercicis orals i/o escrits es tindran en compte els següents aspectes:</w:t>
      </w:r>
    </w:p>
    <w:p w14:paraId="5949E3E6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La correcta realització (redacció, ortografia, riquesa lèxica, etc.)</w:t>
      </w:r>
    </w:p>
    <w:p w14:paraId="02B8DB6E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El resultat del treball i la seva presentació (polidesa, originalitat, etc.)</w:t>
      </w:r>
    </w:p>
    <w:p w14:paraId="08C6BB85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El desenvolupament del pensament crític i posicionament conscient de l’alumne. </w:t>
      </w:r>
    </w:p>
    <w:p w14:paraId="4B148568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Les habilitats comunicatives, l’expressió de les idees pròpies i el respecte de les opinions alienes.</w:t>
      </w:r>
    </w:p>
    <w:p w14:paraId="6D4EB811" w14:textId="6DB0D6C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Les habilitats pel treball </w:t>
      </w:r>
      <w:r>
        <w:rPr>
          <w:rFonts w:ascii="Arial" w:hAnsi="Arial" w:cs="Arial"/>
          <w:sz w:val="22"/>
          <w:szCs w:val="22"/>
          <w:lang w:val="ca-ES"/>
        </w:rPr>
        <w:t xml:space="preserve">individual i </w:t>
      </w:r>
      <w:r w:rsidR="008C58C7" w:rsidRPr="00016EC4">
        <w:rPr>
          <w:rFonts w:ascii="Arial" w:hAnsi="Arial" w:cs="Arial"/>
          <w:sz w:val="22"/>
          <w:szCs w:val="22"/>
          <w:lang w:val="ca-ES"/>
        </w:rPr>
        <w:t>co</w:t>
      </w:r>
      <w:r w:rsidR="008C58C7">
        <w:rPr>
          <w:rFonts w:ascii="Arial" w:hAnsi="Arial" w:cs="Arial"/>
          <w:sz w:val="22"/>
          <w:szCs w:val="22"/>
          <w:lang w:val="ca-ES"/>
        </w:rPr>
        <w:t>operatiu</w:t>
      </w:r>
      <w:r w:rsidRPr="00016EC4">
        <w:rPr>
          <w:rFonts w:ascii="Arial" w:hAnsi="Arial" w:cs="Arial"/>
          <w:sz w:val="22"/>
          <w:szCs w:val="22"/>
          <w:lang w:val="ca-ES"/>
        </w:rPr>
        <w:t xml:space="preserve"> i el sentit de compromís social. </w:t>
      </w:r>
    </w:p>
    <w:p w14:paraId="7FF85829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El desenvolupament de competències de recerca i selecció d’informació, d’ús i apropiació d’eines de treball i comunicació.</w:t>
      </w:r>
    </w:p>
    <w:p w14:paraId="755B23FD" w14:textId="77777777" w:rsidR="00060467" w:rsidRPr="00016EC4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L’ús de fonts adequades i suficients, iniciativa en la recerca i seguiment de les indicacions del tutor</w:t>
      </w:r>
    </w:p>
    <w:p w14:paraId="44808DEE" w14:textId="77777777" w:rsidR="00060467" w:rsidRDefault="00060467" w:rsidP="0006046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Capacitats de síntesi, d’extracció de dades significatives, d’analitzar i resoldre les dificultats i entrebancs específics en el desenvolupament del treball.</w:t>
      </w:r>
    </w:p>
    <w:p w14:paraId="12D1C864" w14:textId="77777777" w:rsidR="00E65AA2" w:rsidRPr="0007427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491D2BA0" w14:textId="48F083C3" w:rsidR="00E65AA2" w:rsidRDefault="00E65AA2" w:rsidP="00E65AA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D</w:t>
      </w:r>
      <w:r w:rsidRPr="00632906">
        <w:rPr>
          <w:rFonts w:ascii="Arial" w:hAnsi="Arial" w:cs="Arial"/>
          <w:b/>
          <w:sz w:val="22"/>
          <w:szCs w:val="22"/>
          <w:lang w:val="ca-ES"/>
        </w:rPr>
        <w:t>imensió ciutadana (</w:t>
      </w:r>
      <w:r w:rsidR="00BF4CB4">
        <w:rPr>
          <w:rFonts w:ascii="Arial" w:hAnsi="Arial" w:cs="Arial"/>
          <w:b/>
          <w:sz w:val="22"/>
          <w:szCs w:val="22"/>
          <w:lang w:val="ca-ES"/>
        </w:rPr>
        <w:t>5</w:t>
      </w:r>
      <w:r w:rsidRPr="00632906">
        <w:rPr>
          <w:rFonts w:ascii="Arial" w:hAnsi="Arial" w:cs="Arial"/>
          <w:b/>
          <w:sz w:val="22"/>
          <w:szCs w:val="22"/>
          <w:lang w:val="ca-ES"/>
        </w:rPr>
        <w:t>%)</w:t>
      </w:r>
    </w:p>
    <w:p w14:paraId="7F1F7057" w14:textId="08693EE4" w:rsidR="00E65AA2" w:rsidRDefault="00E65AA2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  <w:r w:rsidRPr="00632906">
        <w:rPr>
          <w:rFonts w:ascii="Arial" w:hAnsi="Arial" w:cs="Arial"/>
          <w:sz w:val="22"/>
          <w:szCs w:val="22"/>
          <w:lang w:val="ca-ES"/>
        </w:rPr>
        <w:t>Es valorarà la responsabilitat amb les tasques assignades i ajut als companys, tant en el treball individual com cooperatiu. Es consideraran molt positives totes les aportacions dels alumnes que generin un bon ambient de treball a l’aula o fora de l’aula, durant les activitats complementàries.</w:t>
      </w:r>
    </w:p>
    <w:p w14:paraId="489E5F22" w14:textId="330811E4" w:rsidR="00AE3581" w:rsidRDefault="00AE3581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</w:p>
    <w:p w14:paraId="57A31F9C" w14:textId="28007DF6" w:rsidR="00EF2B9C" w:rsidRDefault="00EF2B9C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</w:p>
    <w:p w14:paraId="35ED1B7D" w14:textId="64444B12" w:rsidR="00EF2B9C" w:rsidRDefault="00EF2B9C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</w:p>
    <w:p w14:paraId="2B00E860" w14:textId="77777777" w:rsidR="00EF2B9C" w:rsidRDefault="00EF2B9C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</w:p>
    <w:p w14:paraId="7425A3ED" w14:textId="77777777" w:rsidR="00E65AA2" w:rsidRP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sz w:val="22"/>
          <w:szCs w:val="22"/>
          <w:lang w:val="ca-ES"/>
        </w:rPr>
      </w:pPr>
    </w:p>
    <w:p w14:paraId="630EB1B5" w14:textId="77777777" w:rsidR="00E65AA2" w:rsidRPr="00C334AE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C334AE">
        <w:rPr>
          <w:rFonts w:ascii="Arial" w:hAnsi="Arial" w:cs="Arial"/>
          <w:b/>
          <w:sz w:val="22"/>
          <w:szCs w:val="22"/>
          <w:u w:val="single"/>
          <w:lang w:val="ca-ES"/>
        </w:rPr>
        <w:lastRenderedPageBreak/>
        <w:t>Dimensió comuna a totes les matèries</w:t>
      </w:r>
    </w:p>
    <w:p w14:paraId="45C45B46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18EE6333" w14:textId="58A87C21" w:rsidR="00E65AA2" w:rsidRDefault="00E65AA2" w:rsidP="00E65AA2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D</w:t>
      </w:r>
      <w:r w:rsidRPr="00016EC4">
        <w:rPr>
          <w:rFonts w:ascii="Arial" w:hAnsi="Arial" w:cs="Arial"/>
          <w:b/>
          <w:sz w:val="22"/>
          <w:szCs w:val="22"/>
          <w:lang w:val="ca-ES"/>
        </w:rPr>
        <w:t>imensió actitudinal</w:t>
      </w:r>
      <w:r>
        <w:rPr>
          <w:rFonts w:ascii="Arial" w:hAnsi="Arial" w:cs="Arial"/>
          <w:b/>
          <w:sz w:val="22"/>
          <w:szCs w:val="22"/>
          <w:lang w:val="ca-ES"/>
        </w:rPr>
        <w:t xml:space="preserve"> (</w:t>
      </w:r>
      <w:r w:rsidR="00BF4CB4">
        <w:rPr>
          <w:rFonts w:ascii="Arial" w:hAnsi="Arial" w:cs="Arial"/>
          <w:b/>
          <w:sz w:val="22"/>
          <w:szCs w:val="22"/>
          <w:lang w:val="ca-ES"/>
        </w:rPr>
        <w:t>25</w:t>
      </w:r>
      <w:r>
        <w:rPr>
          <w:rFonts w:ascii="Arial" w:hAnsi="Arial" w:cs="Arial"/>
          <w:b/>
          <w:sz w:val="22"/>
          <w:szCs w:val="22"/>
          <w:lang w:val="ca-ES"/>
        </w:rPr>
        <w:t>%)</w:t>
      </w:r>
    </w:p>
    <w:p w14:paraId="0C605C0B" w14:textId="77777777" w:rsidR="00E65AA2" w:rsidRPr="00016EC4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Es tindran en compte les observacions sistemàtiques següents a l’hora de valorar l’actitud:</w:t>
      </w:r>
    </w:p>
    <w:p w14:paraId="67B7D488" w14:textId="77777777" w:rsid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Compliment de les normes de convivència i dels deures del alumnes</w:t>
      </w:r>
      <w:r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12614AA3" w14:textId="77777777" w:rsidR="00E65AA2" w:rsidRPr="007E0CC8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Comportament adequat i respecte vers els companys i professor.</w:t>
      </w:r>
    </w:p>
    <w:p w14:paraId="397911E7" w14:textId="77777777" w:rsidR="00E65AA2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Esforç</w:t>
      </w:r>
      <w:r>
        <w:rPr>
          <w:rFonts w:ascii="Arial" w:hAnsi="Arial" w:cs="Arial"/>
          <w:sz w:val="22"/>
          <w:szCs w:val="22"/>
          <w:lang w:val="ca-ES"/>
        </w:rPr>
        <w:t xml:space="preserve"> en la realització del treball: </w:t>
      </w:r>
      <w:r w:rsidRPr="007E0CC8">
        <w:rPr>
          <w:rFonts w:ascii="Arial" w:hAnsi="Arial" w:cs="Arial"/>
          <w:sz w:val="22"/>
          <w:szCs w:val="22"/>
          <w:lang w:val="ca-ES"/>
        </w:rPr>
        <w:t>regularitat en les tasques personals</w:t>
      </w:r>
      <w:r>
        <w:rPr>
          <w:rFonts w:ascii="Arial" w:hAnsi="Arial" w:cs="Arial"/>
          <w:sz w:val="22"/>
          <w:szCs w:val="22"/>
          <w:lang w:val="ca-ES"/>
        </w:rPr>
        <w:t>, p</w:t>
      </w:r>
      <w:r w:rsidRPr="007E0CC8">
        <w:rPr>
          <w:rFonts w:ascii="Arial" w:hAnsi="Arial" w:cs="Arial"/>
          <w:sz w:val="22"/>
          <w:szCs w:val="22"/>
          <w:lang w:val="ca-ES"/>
        </w:rPr>
        <w:t>redisposició per la feina i implicació individual.</w:t>
      </w:r>
    </w:p>
    <w:p w14:paraId="74B097B7" w14:textId="77777777" w:rsidR="00E65AA2" w:rsidRPr="007E0CC8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Iniciativa, organització i autonomia de l’alumne</w:t>
      </w:r>
    </w:p>
    <w:p w14:paraId="35B94EA7" w14:textId="77777777" w:rsidR="00E65AA2" w:rsidRPr="00016EC4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C</w:t>
      </w:r>
      <w:r w:rsidRPr="00016EC4">
        <w:rPr>
          <w:rFonts w:ascii="Arial" w:hAnsi="Arial" w:cs="Arial"/>
          <w:sz w:val="22"/>
          <w:szCs w:val="22"/>
          <w:lang w:val="ca-ES"/>
        </w:rPr>
        <w:t>ompromís per portar sempre el material</w:t>
      </w:r>
    </w:p>
    <w:p w14:paraId="210B2A39" w14:textId="77777777" w:rsidR="00E65AA2" w:rsidRPr="00016EC4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Participació a l’aula </w:t>
      </w:r>
    </w:p>
    <w:p w14:paraId="445F801C" w14:textId="77777777" w:rsid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Assistència, retards</w:t>
      </w:r>
    </w:p>
    <w:p w14:paraId="1EC27CE1" w14:textId="77777777" w:rsidR="00E65AA2" w:rsidRP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65AA2">
        <w:rPr>
          <w:rFonts w:ascii="Arial" w:hAnsi="Arial" w:cs="Arial"/>
          <w:sz w:val="22"/>
          <w:szCs w:val="22"/>
          <w:lang w:val="ca-ES"/>
        </w:rPr>
        <w:t>Avisos i amonestacions</w:t>
      </w:r>
    </w:p>
    <w:p w14:paraId="263D7AE3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1FA02451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016EC4">
        <w:rPr>
          <w:rFonts w:ascii="Arial" w:hAnsi="Arial" w:cs="Arial"/>
          <w:b/>
          <w:sz w:val="22"/>
          <w:szCs w:val="22"/>
          <w:lang w:val="ca-ES"/>
        </w:rPr>
        <w:t>Les amonestacions escrites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que el professor posa 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a l’alumne al llarg del trimestre, </w:t>
      </w:r>
      <w:r>
        <w:rPr>
          <w:rFonts w:ascii="Arial" w:hAnsi="Arial" w:cs="Arial"/>
          <w:sz w:val="22"/>
          <w:szCs w:val="22"/>
          <w:lang w:val="ca-ES"/>
        </w:rPr>
        <w:t xml:space="preserve">són un indicador 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objectiu </w:t>
      </w:r>
      <w:r>
        <w:rPr>
          <w:rFonts w:ascii="Arial" w:hAnsi="Arial" w:cs="Arial"/>
          <w:sz w:val="22"/>
          <w:szCs w:val="22"/>
          <w:lang w:val="ca-ES"/>
        </w:rPr>
        <w:t>de la seva actitud a l’aula en quan al r</w:t>
      </w:r>
      <w:r w:rsidRPr="007A6C72">
        <w:rPr>
          <w:rFonts w:ascii="Arial" w:hAnsi="Arial" w:cs="Arial"/>
          <w:sz w:val="22"/>
          <w:szCs w:val="22"/>
          <w:lang w:val="ca-ES"/>
        </w:rPr>
        <w:t>especte envers el</w:t>
      </w:r>
      <w:r>
        <w:rPr>
          <w:rFonts w:ascii="Arial" w:hAnsi="Arial" w:cs="Arial"/>
          <w:sz w:val="22"/>
          <w:szCs w:val="22"/>
          <w:lang w:val="ca-ES"/>
        </w:rPr>
        <w:t>/la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professor/a, els</w:t>
      </w:r>
      <w:r>
        <w:rPr>
          <w:rFonts w:ascii="Arial" w:hAnsi="Arial" w:cs="Arial"/>
          <w:sz w:val="22"/>
          <w:szCs w:val="22"/>
          <w:lang w:val="ca-ES"/>
        </w:rPr>
        <w:t>/les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compa</w:t>
      </w:r>
      <w:r>
        <w:rPr>
          <w:rFonts w:ascii="Arial" w:hAnsi="Arial" w:cs="Arial"/>
          <w:sz w:val="22"/>
          <w:szCs w:val="22"/>
          <w:lang w:val="ca-ES"/>
        </w:rPr>
        <w:t>nyes, envers a sí mateix i el seu entorn, així com de l’inc</w:t>
      </w:r>
      <w:r w:rsidRPr="007A6C72">
        <w:rPr>
          <w:rFonts w:ascii="Arial" w:hAnsi="Arial" w:cs="Arial"/>
          <w:sz w:val="22"/>
          <w:szCs w:val="22"/>
          <w:lang w:val="ca-ES"/>
        </w:rPr>
        <w:t>ompliment de les normes de convivència i dels deures dels alumnes contemplats en el R</w:t>
      </w:r>
      <w:r>
        <w:rPr>
          <w:rFonts w:ascii="Arial" w:hAnsi="Arial" w:cs="Arial"/>
          <w:sz w:val="22"/>
          <w:szCs w:val="22"/>
          <w:lang w:val="ca-ES"/>
        </w:rPr>
        <w:t>RI del nostre centre</w:t>
      </w:r>
    </w:p>
    <w:p w14:paraId="5D9E06B3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273E19D" w14:textId="72593E10" w:rsidR="00E65AA2" w:rsidRDefault="00BF4CB4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Dues</w:t>
      </w:r>
      <w:r w:rsidR="00E65AA2" w:rsidRPr="00F26CF1">
        <w:rPr>
          <w:rFonts w:ascii="Arial" w:hAnsi="Arial" w:cs="Arial"/>
          <w:b/>
          <w:sz w:val="22"/>
          <w:szCs w:val="22"/>
          <w:lang w:val="ca-ES"/>
        </w:rPr>
        <w:t xml:space="preserve"> </w:t>
      </w:r>
      <w:r>
        <w:rPr>
          <w:rFonts w:ascii="Arial" w:hAnsi="Arial" w:cs="Arial"/>
          <w:b/>
          <w:sz w:val="22"/>
          <w:szCs w:val="22"/>
          <w:lang w:val="ca-ES"/>
        </w:rPr>
        <w:t>amonestacions</w:t>
      </w:r>
      <w:r w:rsidR="00E65AA2">
        <w:rPr>
          <w:rFonts w:ascii="Arial" w:hAnsi="Arial" w:cs="Arial"/>
          <w:sz w:val="22"/>
          <w:szCs w:val="22"/>
          <w:lang w:val="ca-ES"/>
        </w:rPr>
        <w:t xml:space="preserve"> imposades</w:t>
      </w:r>
      <w:r w:rsidR="00E65AA2" w:rsidRPr="007A6C72">
        <w:rPr>
          <w:rFonts w:ascii="Arial" w:hAnsi="Arial" w:cs="Arial"/>
          <w:sz w:val="22"/>
          <w:szCs w:val="22"/>
          <w:lang w:val="ca-ES"/>
        </w:rPr>
        <w:t xml:space="preserve"> pel profess</w:t>
      </w:r>
      <w:r w:rsidR="00E65AA2">
        <w:rPr>
          <w:rFonts w:ascii="Arial" w:hAnsi="Arial" w:cs="Arial"/>
          <w:sz w:val="22"/>
          <w:szCs w:val="22"/>
          <w:lang w:val="ca-ES"/>
        </w:rPr>
        <w:t xml:space="preserve">or durant el trimestre </w:t>
      </w:r>
      <w:r>
        <w:rPr>
          <w:rFonts w:ascii="Arial" w:hAnsi="Arial" w:cs="Arial"/>
          <w:sz w:val="22"/>
          <w:szCs w:val="22"/>
          <w:lang w:val="ca-ES"/>
        </w:rPr>
        <w:t xml:space="preserve">reduirà a la meitat la valoració de la dimensió actitudinal i </w:t>
      </w:r>
      <w:r w:rsidRPr="00BF4CB4">
        <w:rPr>
          <w:rFonts w:ascii="Arial" w:hAnsi="Arial" w:cs="Arial"/>
          <w:b/>
          <w:bCs/>
          <w:sz w:val="22"/>
          <w:szCs w:val="22"/>
          <w:lang w:val="ca-ES"/>
        </w:rPr>
        <w:t>tres amonestacions</w:t>
      </w:r>
      <w:r>
        <w:rPr>
          <w:rFonts w:ascii="Arial" w:hAnsi="Arial" w:cs="Arial"/>
          <w:sz w:val="22"/>
          <w:szCs w:val="22"/>
          <w:lang w:val="ca-ES"/>
        </w:rPr>
        <w:t xml:space="preserve"> implicaran </w:t>
      </w:r>
      <w:r w:rsidR="00E65AA2">
        <w:rPr>
          <w:rFonts w:ascii="Arial" w:hAnsi="Arial" w:cs="Arial"/>
          <w:sz w:val="22"/>
          <w:szCs w:val="22"/>
          <w:lang w:val="ca-ES"/>
        </w:rPr>
        <w:t>0 punts a la dimensió actitudinal.</w:t>
      </w:r>
    </w:p>
    <w:p w14:paraId="02A2FCAF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41C48557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F26CF1">
        <w:rPr>
          <w:rFonts w:ascii="Arial" w:hAnsi="Arial" w:cs="Arial"/>
          <w:b/>
          <w:sz w:val="22"/>
          <w:szCs w:val="22"/>
          <w:lang w:val="ca-ES"/>
        </w:rPr>
        <w:t>Està totalment prohibit l’ús de mòbils i dispositius electrònics a l’aul</w:t>
      </w:r>
      <w:r>
        <w:rPr>
          <w:rFonts w:ascii="Arial" w:hAnsi="Arial" w:cs="Arial"/>
          <w:b/>
          <w:sz w:val="22"/>
          <w:szCs w:val="22"/>
          <w:lang w:val="ca-ES"/>
        </w:rPr>
        <w:t>a sense el permís del professor. En el cas d’incompliment, serà l’alumne/a serà penalitzat amb una amonestació i segons el protocol d’actuació dissenyat a nivell intern pel centre educatiu.</w:t>
      </w:r>
    </w:p>
    <w:p w14:paraId="2B3C2430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3D451E27" w14:textId="77777777" w:rsidR="00E65AA2" w:rsidRPr="00F9068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*J</w:t>
      </w:r>
      <w:r w:rsidRPr="00F90682">
        <w:rPr>
          <w:rFonts w:ascii="Arial" w:hAnsi="Arial" w:cs="Arial"/>
          <w:b/>
          <w:sz w:val="22"/>
          <w:szCs w:val="22"/>
          <w:lang w:val="ca-ES"/>
        </w:rPr>
        <w:t xml:space="preserve">ustificació d’absència el dia d’una prova o examen. </w:t>
      </w:r>
    </w:p>
    <w:p w14:paraId="1FA29A68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Cs/>
          <w:sz w:val="22"/>
          <w:szCs w:val="22"/>
          <w:lang w:val="ca-ES"/>
        </w:rPr>
      </w:pPr>
      <w:r w:rsidRPr="00C334AE">
        <w:rPr>
          <w:rFonts w:ascii="Arial" w:hAnsi="Arial" w:cs="Arial"/>
          <w:iCs/>
          <w:sz w:val="22"/>
          <w:szCs w:val="22"/>
          <w:lang w:val="ca-ES"/>
        </w:rPr>
        <w:t>Si l’alumne/a no assisteix a classe el dia de la prova o examen, haurà de justificar documentalment la seva absència al</w:t>
      </w:r>
      <w:r>
        <w:rPr>
          <w:rFonts w:ascii="Arial" w:hAnsi="Arial" w:cs="Arial"/>
          <w:iCs/>
          <w:sz w:val="22"/>
          <w:szCs w:val="22"/>
          <w:lang w:val="ca-ES"/>
        </w:rPr>
        <w:t>/la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professor/</w:t>
      </w:r>
      <w:r>
        <w:rPr>
          <w:rFonts w:ascii="Arial" w:hAnsi="Arial" w:cs="Arial"/>
          <w:iCs/>
          <w:sz w:val="22"/>
          <w:szCs w:val="22"/>
          <w:lang w:val="ca-ES"/>
        </w:rPr>
        <w:t>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afectat</w:t>
      </w:r>
      <w:r>
        <w:rPr>
          <w:rFonts w:ascii="Arial" w:hAnsi="Arial" w:cs="Arial"/>
          <w:iCs/>
          <w:sz w:val="22"/>
          <w:szCs w:val="22"/>
          <w:lang w:val="ca-ES"/>
        </w:rPr>
        <w:t>/da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per tenir dret a fer-lo en un altre moment.</w:t>
      </w:r>
      <w:r>
        <w:rPr>
          <w:rFonts w:ascii="Arial" w:hAnsi="Arial" w:cs="Arial"/>
          <w:iCs/>
          <w:sz w:val="22"/>
          <w:szCs w:val="22"/>
          <w:lang w:val="ca-ES"/>
        </w:rPr>
        <w:t xml:space="preserve"> En cas contrari perdrà la convocatòria de la prova.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</w:t>
      </w:r>
    </w:p>
    <w:p w14:paraId="3C0A5243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73029CF1" w14:textId="77777777" w:rsidR="00E65AA2" w:rsidRPr="009C515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9C515C">
        <w:rPr>
          <w:rFonts w:ascii="Arial" w:hAnsi="Arial" w:cs="Arial"/>
          <w:b/>
          <w:sz w:val="22"/>
          <w:szCs w:val="22"/>
          <w:lang w:val="ca-ES"/>
        </w:rPr>
        <w:t>Avaluació del</w:t>
      </w:r>
      <w:r>
        <w:rPr>
          <w:rFonts w:ascii="Arial" w:hAnsi="Arial" w:cs="Arial"/>
          <w:b/>
          <w:sz w:val="22"/>
          <w:szCs w:val="22"/>
          <w:lang w:val="ca-ES"/>
        </w:rPr>
        <w:t>s</w:t>
      </w:r>
      <w:r w:rsidRPr="009C515C">
        <w:rPr>
          <w:rFonts w:ascii="Arial" w:hAnsi="Arial" w:cs="Arial"/>
          <w:b/>
          <w:sz w:val="22"/>
          <w:szCs w:val="22"/>
          <w:lang w:val="ca-ES"/>
        </w:rPr>
        <w:t xml:space="preserve"> alumnes amb un PI</w:t>
      </w:r>
    </w:p>
    <w:p w14:paraId="464BCA21" w14:textId="77777777" w:rsidR="00E65AA2" w:rsidRPr="0007427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90682">
        <w:rPr>
          <w:rFonts w:ascii="Arial" w:hAnsi="Arial" w:cs="Arial"/>
          <w:sz w:val="22"/>
          <w:szCs w:val="22"/>
          <w:lang w:val="ca-ES"/>
        </w:rPr>
        <w:t xml:space="preserve">Es tindrà en consideració les capacitats i habilitats dels alumnes </w:t>
      </w:r>
      <w:r>
        <w:rPr>
          <w:rFonts w:ascii="Arial" w:hAnsi="Arial" w:cs="Arial"/>
          <w:sz w:val="22"/>
          <w:szCs w:val="22"/>
          <w:lang w:val="ca-ES"/>
        </w:rPr>
        <w:t xml:space="preserve">amb un PI </w:t>
      </w:r>
      <w:r w:rsidRPr="00F90682">
        <w:rPr>
          <w:rFonts w:ascii="Arial" w:hAnsi="Arial" w:cs="Arial"/>
          <w:sz w:val="22"/>
          <w:szCs w:val="22"/>
          <w:lang w:val="ca-ES"/>
        </w:rPr>
        <w:t>a l’hora d’avaluar les diferents dimensions</w:t>
      </w:r>
      <w:r>
        <w:rPr>
          <w:rFonts w:ascii="Arial" w:hAnsi="Arial" w:cs="Arial"/>
          <w:sz w:val="22"/>
          <w:szCs w:val="22"/>
          <w:lang w:val="ca-ES"/>
        </w:rPr>
        <w:t>, segons les pautes oficials a aplicar en cada cas.</w:t>
      </w:r>
    </w:p>
    <w:p w14:paraId="64962223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lightGray"/>
          <w:lang w:val="ca-ES"/>
        </w:rPr>
      </w:pPr>
    </w:p>
    <w:p w14:paraId="6EA883DC" w14:textId="77777777" w:rsidR="00060467" w:rsidRDefault="00060467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lightGray"/>
          <w:lang w:val="ca-ES"/>
        </w:rPr>
      </w:pPr>
    </w:p>
    <w:p w14:paraId="56A5269B" w14:textId="77777777" w:rsidR="00B753FC" w:rsidRDefault="00B753FC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218835D9" w14:textId="77777777" w:rsidR="00B753FC" w:rsidRDefault="00B753FC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22A5D24F" w14:textId="77777777" w:rsidR="00B753FC" w:rsidRDefault="00B753FC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66F4B12A" w14:textId="77777777" w:rsidR="00B753FC" w:rsidRDefault="00B753FC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14:paraId="51D78562" w14:textId="4E81DC7E" w:rsidR="00E65AA2" w:rsidRPr="0007427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07427D">
        <w:rPr>
          <w:rFonts w:ascii="Arial" w:hAnsi="Arial" w:cs="Arial"/>
          <w:b/>
          <w:sz w:val="22"/>
          <w:szCs w:val="22"/>
          <w:u w:val="single"/>
          <w:lang w:val="ca-ES"/>
        </w:rPr>
        <w:lastRenderedPageBreak/>
        <w:t>Càlcul numèric de la nota</w:t>
      </w:r>
    </w:p>
    <w:p w14:paraId="5424E12F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25DFA716" w14:textId="77777777" w:rsidR="003A2A58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7427D">
        <w:rPr>
          <w:rFonts w:ascii="Arial" w:hAnsi="Arial" w:cs="Arial"/>
          <w:b/>
          <w:sz w:val="22"/>
          <w:szCs w:val="22"/>
          <w:lang w:val="ca-ES"/>
        </w:rPr>
        <w:t>Trimestral</w:t>
      </w:r>
    </w:p>
    <w:p w14:paraId="1019B6C2" w14:textId="77777777" w:rsidR="00E65AA2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7427D">
        <w:rPr>
          <w:rFonts w:ascii="Arial" w:hAnsi="Arial" w:cs="Arial"/>
          <w:b/>
          <w:sz w:val="22"/>
          <w:szCs w:val="22"/>
          <w:lang w:val="ca-ES"/>
        </w:rPr>
        <w:t>Per aprovar el trimestre caldrà haver superat ≥50% la suma de les dimensions.</w:t>
      </w:r>
    </w:p>
    <w:p w14:paraId="74189750" w14:textId="061CC827" w:rsidR="00394F38" w:rsidRPr="00F51E6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ca-ES"/>
        </w:rPr>
      </w:pPr>
      <w:r w:rsidRPr="00062348">
        <w:rPr>
          <w:rFonts w:ascii="Arial" w:hAnsi="Arial" w:cs="Arial"/>
          <w:sz w:val="22"/>
          <w:szCs w:val="22"/>
          <w:lang w:val="ca-ES"/>
        </w:rPr>
        <w:t xml:space="preserve">Durant el trimestre, i abans de la finalització del període d’avaluació d’aquest, l’alumne/a, haurà disposat de les eines suficients per superar amb èxit el trimestre. </w:t>
      </w:r>
      <w:r w:rsidR="00394F38">
        <w:rPr>
          <w:rFonts w:ascii="Arial" w:hAnsi="Arial" w:cs="Arial"/>
          <w:sz w:val="22"/>
          <w:szCs w:val="22"/>
          <w:lang w:val="ca-ES"/>
        </w:rPr>
        <w:t xml:space="preserve">Si s’escau, el/la professor/a, fent el seguiment individualitzat de cada alumne/a afegirà activitats de reforç i superació d’aquelles competències en les quals es presentin més dificultats d’assoliment. </w:t>
      </w:r>
      <w:r w:rsidR="00394F38" w:rsidRPr="00F51E6D">
        <w:rPr>
          <w:rFonts w:ascii="Arial" w:hAnsi="Arial" w:cs="Arial"/>
          <w:sz w:val="22"/>
          <w:szCs w:val="22"/>
          <w:u w:val="single"/>
          <w:lang w:val="ca-ES"/>
        </w:rPr>
        <w:t>En cas de no superar el trimestre, l’alumne/a haurà recuperar-lo d’acord amb les indicacions i terminis facilitats pel/per la professor/a de la matèria.</w:t>
      </w:r>
    </w:p>
    <w:p w14:paraId="1D71BDD5" w14:textId="58A598EA" w:rsidR="00394F38" w:rsidRDefault="00394F38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1A6B132" w14:textId="77777777" w:rsidR="00E65AA2" w:rsidRPr="00644D3C" w:rsidRDefault="00E65AA2" w:rsidP="00E65AA2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Nota final contínua (juny)</w:t>
      </w:r>
    </w:p>
    <w:p w14:paraId="22E8BB2F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La nota de la final contínua s’obté a partir de les notes obtingudes en els diferents trimestres.</w:t>
      </w:r>
    </w:p>
    <w:p w14:paraId="227C272B" w14:textId="06ED4C36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/>
          <w:color w:val="00B050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Segons:</w:t>
      </w:r>
    </w:p>
    <w:p w14:paraId="0FF76288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 xml:space="preserve">QF = </w:t>
      </w:r>
      <w:r w:rsidRPr="00644D3C">
        <w:rPr>
          <w:rFonts w:ascii="Arial" w:hAnsi="Arial" w:cs="Arial"/>
          <w:i/>
          <w:sz w:val="22"/>
          <w:szCs w:val="22"/>
          <w:u w:val="single"/>
          <w:lang w:val="ca-ES"/>
        </w:rPr>
        <w:t>QT1 + QT2  + QT3</w:t>
      </w:r>
    </w:p>
    <w:p w14:paraId="208BC0F1" w14:textId="77777777" w:rsidR="00E65AA2" w:rsidRPr="00644D3C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3</w:t>
      </w:r>
    </w:p>
    <w:p w14:paraId="2C75A69B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QF = qualificació final</w:t>
      </w:r>
    </w:p>
    <w:p w14:paraId="388565F8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QT1 = qualificació del primer trimestre</w:t>
      </w:r>
    </w:p>
    <w:p w14:paraId="70A5B6E1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QT2 = qualificació del segon trimestre</w:t>
      </w:r>
    </w:p>
    <w:p w14:paraId="2065C323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QT3 = qualificació del tercer trimestre</w:t>
      </w:r>
    </w:p>
    <w:p w14:paraId="7AFBD0AE" w14:textId="77777777" w:rsidR="00E65AA2" w:rsidRPr="00644D3C" w:rsidRDefault="00E65AA2" w:rsidP="00E65AA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2981A18B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AE: assoliment excel·lent (entre 9 i 10)</w:t>
      </w:r>
    </w:p>
    <w:p w14:paraId="6D1F0E8F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AN: assoliment notable (entre 7 i 8)</w:t>
      </w:r>
    </w:p>
    <w:p w14:paraId="5B7E8593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AS: assoliment satisfactori  (entre 5 i 6)</w:t>
      </w:r>
    </w:p>
    <w:p w14:paraId="1FD73B89" w14:textId="77777777"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NA: no assoliment  (menys de 5)</w:t>
      </w:r>
    </w:p>
    <w:p w14:paraId="1F13B629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2400FFF" w14:textId="77777777"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1CAD1FF0" w14:textId="5995173A" w:rsidR="00E65AA2" w:rsidRPr="00B753FC" w:rsidRDefault="00E65AA2" w:rsidP="00B75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sectPr w:rsidR="00E65AA2" w:rsidRPr="00B753FC" w:rsidSect="0017713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D2F5" w16cex:dateUtc="2021-09-09T16:37:00Z"/>
  <w16cex:commentExtensible w16cex:durableId="24E4D30E" w16cex:dateUtc="2021-09-09T1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6956" w14:textId="77777777" w:rsidR="00F809EE" w:rsidRDefault="00F809EE" w:rsidP="00E65AA2">
      <w:r>
        <w:separator/>
      </w:r>
    </w:p>
  </w:endnote>
  <w:endnote w:type="continuationSeparator" w:id="0">
    <w:p w14:paraId="5A9E08E9" w14:textId="77777777" w:rsidR="00F809EE" w:rsidRDefault="00F809EE" w:rsidP="00E6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0863" w14:textId="77777777" w:rsidR="00F809EE" w:rsidRDefault="00F809EE" w:rsidP="00E65AA2">
      <w:r>
        <w:separator/>
      </w:r>
    </w:p>
  </w:footnote>
  <w:footnote w:type="continuationSeparator" w:id="0">
    <w:p w14:paraId="47B605C3" w14:textId="77777777" w:rsidR="00F809EE" w:rsidRDefault="00F809EE" w:rsidP="00E6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E65AA2" w:rsidRPr="00AC07AE" w14:paraId="4F872660" w14:textId="77777777" w:rsidTr="0057379A">
      <w:trPr>
        <w:trHeight w:val="537"/>
      </w:trPr>
      <w:tc>
        <w:tcPr>
          <w:tcW w:w="3060" w:type="dxa"/>
          <w:vMerge w:val="restart"/>
          <w:vAlign w:val="center"/>
        </w:tcPr>
        <w:p w14:paraId="3DB2F680" w14:textId="77777777"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9264" behindDoc="0" locked="0" layoutInCell="1" allowOverlap="1" wp14:anchorId="412A53FF" wp14:editId="0FE52981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2" name="Imagen 1" descr="logo_insti_definitiu_fons_transparent_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nsti_definitiu_fons_transparent_PETI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15A7557C" w14:textId="77777777" w:rsidR="00E65AA2" w:rsidRPr="007C75AA" w:rsidRDefault="00E65AA2" w:rsidP="00E65AA2">
          <w:pPr>
            <w:pStyle w:val="Ttulo1"/>
            <w:spacing w:before="0" w:after="0"/>
            <w:jc w:val="center"/>
            <w:rPr>
              <w:rFonts w:cs="Times New Roman"/>
              <w:bCs w:val="0"/>
              <w:color w:val="333333"/>
              <w:kern w:val="0"/>
              <w:sz w:val="20"/>
              <w:szCs w:val="20"/>
            </w:rPr>
          </w:pPr>
          <w:r w:rsidRPr="007C75AA">
            <w:rPr>
              <w:rFonts w:cs="Times New Roman"/>
              <w:bCs w:val="0"/>
              <w:color w:val="333333"/>
              <w:kern w:val="0"/>
              <w:sz w:val="20"/>
              <w:szCs w:val="20"/>
            </w:rPr>
            <w:t>CRITERIS D'AVALUACIÓ</w:t>
          </w:r>
        </w:p>
      </w:tc>
    </w:tr>
    <w:tr w:rsidR="00E65AA2" w:rsidRPr="00AC07AE" w14:paraId="5CBEC999" w14:textId="77777777" w:rsidTr="0057379A">
      <w:trPr>
        <w:trHeight w:val="253"/>
      </w:trPr>
      <w:tc>
        <w:tcPr>
          <w:tcW w:w="3060" w:type="dxa"/>
          <w:vMerge/>
          <w:vAlign w:val="center"/>
        </w:tcPr>
        <w:p w14:paraId="0ED810C9" w14:textId="77777777"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1208B5AE" w14:textId="77777777" w:rsidR="00E65AA2" w:rsidRPr="007C75AA" w:rsidRDefault="00E65AA2" w:rsidP="00E65AA2">
          <w:pPr>
            <w:rPr>
              <w:rFonts w:ascii="Arial" w:hAnsi="Arial" w:cs="Arial"/>
              <w:noProof/>
              <w:color w:val="333333"/>
              <w:sz w:val="18"/>
              <w:szCs w:val="18"/>
            </w:rPr>
          </w:pPr>
          <w:r w:rsidRPr="007C75AA">
            <w:rPr>
              <w:rFonts w:ascii="Arial" w:hAnsi="Arial" w:cs="Arial"/>
              <w:noProof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732E92B3" w14:textId="77777777" w:rsidR="00E65AA2" w:rsidRPr="007C75AA" w:rsidRDefault="00E65AA2" w:rsidP="00E65AA2">
          <w:pPr>
            <w:rPr>
              <w:rFonts w:ascii="Arial" w:hAnsi="Arial" w:cs="Arial"/>
              <w:color w:val="333333"/>
              <w:sz w:val="18"/>
              <w:szCs w:val="18"/>
              <w:lang w:val="ca-ES"/>
            </w:rPr>
          </w:pPr>
          <w:r>
            <w:rPr>
              <w:rFonts w:ascii="Arial" w:hAnsi="Arial" w:cs="Arial"/>
              <w:color w:val="333333"/>
              <w:sz w:val="18"/>
              <w:szCs w:val="18"/>
              <w:lang w:val="ca-ES"/>
            </w:rPr>
            <w:t xml:space="preserve">Economia </w:t>
          </w:r>
        </w:p>
      </w:tc>
    </w:tr>
    <w:tr w:rsidR="00E65AA2" w:rsidRPr="00517785" w14:paraId="2AB98E78" w14:textId="77777777" w:rsidTr="0057379A">
      <w:trPr>
        <w:trHeight w:val="403"/>
      </w:trPr>
      <w:tc>
        <w:tcPr>
          <w:tcW w:w="3060" w:type="dxa"/>
          <w:vMerge/>
        </w:tcPr>
        <w:p w14:paraId="1E48D411" w14:textId="77777777"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6AFC4FB6" w14:textId="77777777" w:rsidR="00E65AA2" w:rsidRPr="007C75AA" w:rsidRDefault="00E65AA2" w:rsidP="00E65AA2">
          <w:pPr>
            <w:rPr>
              <w:rFonts w:ascii="Arial" w:hAnsi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14:paraId="6C8AFA84" w14:textId="77777777" w:rsidR="00E65AA2" w:rsidRPr="007C75AA" w:rsidRDefault="00E65AA2" w:rsidP="00E65AA2">
          <w:pPr>
            <w:rPr>
              <w:rFonts w:ascii="Arial" w:hAnsi="Arial"/>
              <w:color w:val="333333"/>
              <w:sz w:val="18"/>
              <w:szCs w:val="18"/>
              <w:lang w:val="en-GB"/>
            </w:rPr>
          </w:pPr>
          <w:proofErr w:type="spellStart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>Optativa</w:t>
          </w:r>
          <w:proofErr w:type="spellEnd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>d’E</w:t>
          </w:r>
          <w:r w:rsidR="00662374">
            <w:rPr>
              <w:rFonts w:ascii="Arial" w:hAnsi="Arial"/>
              <w:color w:val="333333"/>
              <w:sz w:val="18"/>
              <w:szCs w:val="18"/>
              <w:lang w:val="en-GB"/>
            </w:rPr>
            <w:t>mprenedoria</w:t>
          </w:r>
          <w:proofErr w:type="spellEnd"/>
        </w:p>
      </w:tc>
    </w:tr>
  </w:tbl>
  <w:p w14:paraId="2B9B5674" w14:textId="77777777" w:rsidR="00E65AA2" w:rsidRDefault="00E65A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303"/>
    <w:multiLevelType w:val="hybridMultilevel"/>
    <w:tmpl w:val="07F6B5A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E4703"/>
    <w:multiLevelType w:val="multilevel"/>
    <w:tmpl w:val="FDB0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A0998"/>
    <w:multiLevelType w:val="hybridMultilevel"/>
    <w:tmpl w:val="390E1B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91D"/>
    <w:multiLevelType w:val="multilevel"/>
    <w:tmpl w:val="2CA89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0F36DB"/>
    <w:multiLevelType w:val="hybridMultilevel"/>
    <w:tmpl w:val="53B6F31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17803"/>
    <w:multiLevelType w:val="multilevel"/>
    <w:tmpl w:val="B21E9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3C0818"/>
    <w:multiLevelType w:val="hybridMultilevel"/>
    <w:tmpl w:val="552014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148CA"/>
    <w:multiLevelType w:val="hybridMultilevel"/>
    <w:tmpl w:val="7C7869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A715F"/>
    <w:multiLevelType w:val="hybridMultilevel"/>
    <w:tmpl w:val="2B22354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35810"/>
    <w:multiLevelType w:val="hybridMultilevel"/>
    <w:tmpl w:val="37728D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0149"/>
    <w:multiLevelType w:val="multilevel"/>
    <w:tmpl w:val="01427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055716"/>
    <w:multiLevelType w:val="hybridMultilevel"/>
    <w:tmpl w:val="526C899A"/>
    <w:lvl w:ilvl="0" w:tplc="60BEE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A2"/>
    <w:rsid w:val="000121BF"/>
    <w:rsid w:val="00060467"/>
    <w:rsid w:val="00177135"/>
    <w:rsid w:val="002A5BB5"/>
    <w:rsid w:val="00394F38"/>
    <w:rsid w:val="003A2A58"/>
    <w:rsid w:val="003E2B6C"/>
    <w:rsid w:val="004740E8"/>
    <w:rsid w:val="00596F8D"/>
    <w:rsid w:val="005E4F0C"/>
    <w:rsid w:val="00645EBE"/>
    <w:rsid w:val="00662374"/>
    <w:rsid w:val="007F0192"/>
    <w:rsid w:val="00801F14"/>
    <w:rsid w:val="008335C0"/>
    <w:rsid w:val="008C58C7"/>
    <w:rsid w:val="00AE3581"/>
    <w:rsid w:val="00B517CA"/>
    <w:rsid w:val="00B753FC"/>
    <w:rsid w:val="00BF4CB4"/>
    <w:rsid w:val="00C0708C"/>
    <w:rsid w:val="00C15D34"/>
    <w:rsid w:val="00D712A7"/>
    <w:rsid w:val="00D943C9"/>
    <w:rsid w:val="00E4076D"/>
    <w:rsid w:val="00E65AA2"/>
    <w:rsid w:val="00EF2B9C"/>
    <w:rsid w:val="00F51E6D"/>
    <w:rsid w:val="00F809EE"/>
    <w:rsid w:val="00FB698D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78FC"/>
  <w15:chartTrackingRefBased/>
  <w15:docId w15:val="{F988A6AD-A9E6-2D41-B7E5-92C6BE5A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A2"/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E65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A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AA2"/>
  </w:style>
  <w:style w:type="paragraph" w:styleId="Piedepgina">
    <w:name w:val="footer"/>
    <w:basedOn w:val="Normal"/>
    <w:link w:val="PiedepginaCar"/>
    <w:uiPriority w:val="99"/>
    <w:unhideWhenUsed/>
    <w:rsid w:val="00E65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AA2"/>
  </w:style>
  <w:style w:type="character" w:customStyle="1" w:styleId="Ttulo1Car">
    <w:name w:val="Título 1 Car"/>
    <w:basedOn w:val="Fuentedeprrafopredeter"/>
    <w:link w:val="Ttulo1"/>
    <w:rsid w:val="00E65AA2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paragraph" w:styleId="Prrafodelista">
    <w:name w:val="List Paragraph"/>
    <w:basedOn w:val="Normal"/>
    <w:uiPriority w:val="34"/>
    <w:qFormat/>
    <w:rsid w:val="00E65AA2"/>
    <w:pPr>
      <w:ind w:left="720"/>
      <w:contextualSpacing/>
    </w:pPr>
  </w:style>
  <w:style w:type="paragraph" w:customStyle="1" w:styleId="Ttulo31">
    <w:name w:val="Título 31"/>
    <w:next w:val="Normal"/>
    <w:rsid w:val="00E65AA2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 w:cs="Times New Roman"/>
      <w:b/>
      <w:color w:val="000000"/>
      <w:kern w:val="1"/>
      <w:sz w:val="26"/>
      <w:szCs w:val="20"/>
      <w:lang w:eastAsia="es-ES"/>
    </w:rPr>
  </w:style>
  <w:style w:type="paragraph" w:customStyle="1" w:styleId="Formatolibre">
    <w:name w:val="Formato libre"/>
    <w:rsid w:val="00E65AA2"/>
    <w:rPr>
      <w:rFonts w:ascii="Times New Roman" w:eastAsia="ヒラギノ角ゴ Pro W3" w:hAnsi="Times New Roman" w:cs="Times New Roman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E65AA2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517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7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7C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7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7C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08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08C"/>
    <w:rPr>
      <w:rFonts w:ascii="Times New Roman" w:eastAsia="Times New Roman" w:hAnsi="Times New Roman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1068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2022-09-02T08:11:00Z</dcterms:created>
  <dcterms:modified xsi:type="dcterms:W3CDTF">2022-09-05T19:51:00Z</dcterms:modified>
</cp:coreProperties>
</file>