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0"/>
          <w:color w:val="000000"/>
          <w:sz w:val="32"/>
          <w:szCs w:val="32"/>
          <w:vertAlign w:val="baseline"/>
        </w:rPr>
      </w:pPr>
      <w:r w:rsidDel="00000000" w:rsidR="00000000" w:rsidRPr="00000000">
        <w:rPr>
          <w:rFonts w:ascii="Arial" w:cs="Arial" w:eastAsia="Arial" w:hAnsi="Arial"/>
          <w:b w:val="1"/>
          <w:i w:val="1"/>
          <w:color w:val="000000"/>
          <w:sz w:val="32"/>
          <w:szCs w:val="32"/>
          <w:vertAlign w:val="baseline"/>
          <w:rtl w:val="0"/>
        </w:rPr>
        <w:t xml:space="preserve">Grec 1r Batxillerat</w:t>
      </w:r>
      <w:r w:rsidDel="00000000" w:rsidR="00000000" w:rsidRPr="00000000">
        <w:rPr>
          <w:rtl w:val="0"/>
        </w:rPr>
      </w:r>
    </w:p>
    <w:p w:rsidR="00000000" w:rsidDel="00000000" w:rsidP="00000000" w:rsidRDefault="00000000" w:rsidRPr="00000000" w14:paraId="00000002">
      <w:pPr>
        <w:jc w:val="both"/>
        <w:rPr>
          <w:rFonts w:ascii="Arial" w:cs="Arial" w:eastAsia="Arial" w:hAnsi="Arial"/>
          <w:b w:val="0"/>
          <w:color w:val="000000"/>
          <w:sz w:val="22"/>
          <w:szCs w:val="22"/>
          <w:vertAlign w:val="baseline"/>
        </w:rPr>
      </w:pPr>
      <w:r w:rsidDel="00000000" w:rsidR="00000000" w:rsidRPr="00000000">
        <w:rPr>
          <w:rtl w:val="0"/>
        </w:rPr>
      </w:r>
    </w:p>
    <w:p w:rsidR="00000000" w:rsidDel="00000000" w:rsidP="00000000" w:rsidRDefault="00000000" w:rsidRPr="00000000" w14:paraId="00000003">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AVALUACIÓ ORDINÀRIA</w:t>
      </w:r>
      <w:r w:rsidDel="00000000" w:rsidR="00000000" w:rsidRPr="00000000">
        <w:rPr>
          <w:rtl w:val="0"/>
        </w:rPr>
      </w:r>
    </w:p>
    <w:p w:rsidR="00000000" w:rsidDel="00000000" w:rsidP="00000000" w:rsidRDefault="00000000" w:rsidRPr="00000000" w14:paraId="00000004">
      <w:pPr>
        <w:keepNext w:val="1"/>
        <w:keepLines w:val="0"/>
        <w:pageBreakBefore w:val="0"/>
        <w:widowControl w:val="0"/>
        <w:pBdr>
          <w:top w:space="0" w:sz="0" w:val="nil"/>
          <w:left w:space="0" w:sz="0" w:val="nil"/>
          <w:bottom w:space="0" w:sz="0" w:val="nil"/>
          <w:right w:space="0" w:sz="0" w:val="nil"/>
          <w:between w:space="0" w:sz="0" w:val="nil"/>
        </w:pBdr>
        <w:shd w:fill="auto" w:val="clear"/>
        <w:spacing w:after="60" w:before="24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Nota trimestral</w:t>
      </w:r>
    </w:p>
    <w:p w:rsidR="00000000" w:rsidDel="00000000" w:rsidP="00000000" w:rsidRDefault="00000000" w:rsidRPr="00000000" w14:paraId="00000005">
      <w:pPr>
        <w:keepNext w:val="1"/>
        <w:keepLines w:val="0"/>
        <w:pageBreakBefore w:val="0"/>
        <w:widowControl w:val="0"/>
        <w:pBdr>
          <w:top w:space="0" w:sz="0" w:val="nil"/>
          <w:left w:space="0" w:sz="0" w:val="nil"/>
          <w:bottom w:space="0" w:sz="0" w:val="nil"/>
          <w:right w:space="0" w:sz="0" w:val="nil"/>
          <w:between w:space="0" w:sz="0" w:val="nil"/>
        </w:pBdr>
        <w:shd w:fill="auto" w:val="clear"/>
        <w:spacing w:after="60" w:before="240" w:line="276" w:lineRule="auto"/>
        <w:ind w:left="0" w:right="0" w:firstLine="0"/>
        <w:jc w:val="both"/>
        <w:rPr>
          <w:rFonts w:ascii="Arial" w:cs="Arial" w:eastAsia="Arial" w:hAnsi="Arial"/>
          <w:color w:val="000000"/>
          <w:sz w:val="24"/>
          <w:szCs w:val="24"/>
          <w:vertAlign w:val="baseline"/>
        </w:rPr>
      </w:pPr>
      <w:r w:rsidDel="00000000" w:rsidR="00000000" w:rsidRPr="00000000">
        <w:rPr>
          <w:rFonts w:ascii="Arial" w:cs="Arial" w:eastAsia="Arial" w:hAnsi="Arial"/>
          <w:b w:val="1"/>
          <w:sz w:val="24"/>
          <w:szCs w:val="24"/>
          <w:rtl w:val="0"/>
        </w:rPr>
        <w:t xml:space="preserve">La nota final de la convocatòria trimestral s’obté a partir de les notes obtingudes en la següent seqüència, segons els següents percentatges:</w:t>
      </w: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color w:val="000000"/>
          <w:sz w:val="24"/>
          <w:szCs w:val="24"/>
          <w:vertAlign w:val="baseline"/>
        </w:rPr>
      </w:pPr>
      <w:r w:rsidDel="00000000" w:rsidR="00000000" w:rsidRPr="00000000">
        <w:rPr>
          <w:rtl w:val="0"/>
        </w:rPr>
      </w:r>
    </w:p>
    <w:tbl>
      <w:tblPr>
        <w:tblStyle w:val="Table1"/>
        <w:tblW w:w="8972.0" w:type="dxa"/>
        <w:jc w:val="left"/>
        <w:tblInd w:w="60.0" w:type="pct"/>
        <w:tblLayout w:type="fixed"/>
        <w:tblLook w:val="0000"/>
      </w:tblPr>
      <w:tblGrid>
        <w:gridCol w:w="6152"/>
        <w:gridCol w:w="2820"/>
        <w:tblGridChange w:id="0">
          <w:tblGrid>
            <w:gridCol w:w="6152"/>
            <w:gridCol w:w="2820"/>
          </w:tblGrid>
        </w:tblGridChange>
      </w:tblGrid>
      <w:tr>
        <w:trPr>
          <w:cantSplit w:val="0"/>
          <w:trHeight w:val="311" w:hRule="atLeast"/>
          <w:tblHeader w:val="0"/>
        </w:trPr>
        <w:tc>
          <w:tcPr>
            <w:tcBorders>
              <w:top w:color="000000" w:space="0" w:sz="6" w:val="single"/>
              <w:left w:color="000000" w:space="0" w:sz="6" w:val="single"/>
              <w:bottom w:color="000000" w:space="0" w:sz="6" w:val="single"/>
            </w:tcBorders>
            <w:shd w:fill="e6e6e6" w:val="clear"/>
          </w:tcPr>
          <w:p w:rsidR="00000000" w:rsidDel="00000000" w:rsidP="00000000" w:rsidRDefault="00000000" w:rsidRPr="00000000" w14:paraId="00000007">
            <w:pPr>
              <w:spacing w:line="276" w:lineRule="auto"/>
              <w:jc w:val="both"/>
              <w:rPr>
                <w:rFonts w:ascii="Arial" w:cs="Arial" w:eastAsia="Arial" w:hAnsi="Arial"/>
                <w:b w:val="0"/>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Competència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6e6e6" w:val="clear"/>
            <w:vAlign w:val="center"/>
          </w:tcPr>
          <w:p w:rsidR="00000000" w:rsidDel="00000000" w:rsidP="00000000" w:rsidRDefault="00000000" w:rsidRPr="00000000" w14:paraId="00000008">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Ponderació</w:t>
            </w:r>
            <w:r w:rsidDel="00000000" w:rsidR="00000000" w:rsidRPr="00000000">
              <w:rPr>
                <w:rtl w:val="0"/>
              </w:rPr>
            </w:r>
          </w:p>
        </w:tc>
      </w:tr>
      <w:tr>
        <w:trPr>
          <w:cantSplit w:val="0"/>
          <w:trHeight w:val="868" w:hRule="atLeast"/>
          <w:tblHeader w:val="0"/>
        </w:trPr>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09">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Competències comunicatives:</w:t>
            </w:r>
          </w:p>
          <w:p w:rsidR="00000000" w:rsidDel="00000000" w:rsidP="00000000" w:rsidRDefault="00000000" w:rsidRPr="00000000" w14:paraId="0000000A">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0B">
            <w:pPr>
              <w:numPr>
                <w:ilvl w:val="0"/>
                <w:numId w:val="4"/>
              </w:numPr>
              <w:spacing w:line="276" w:lineRule="auto"/>
              <w:ind w:left="720" w:hanging="360"/>
              <w:jc w:val="both"/>
              <w:rPr>
                <w:rFonts w:ascii="Arial" w:cs="Arial" w:eastAsia="Arial" w:hAnsi="Arial"/>
                <w:i w:val="0"/>
                <w:color w:val="000000"/>
                <w:sz w:val="24"/>
                <w:szCs w:val="24"/>
                <w:vertAlign w:val="baseline"/>
              </w:rPr>
            </w:pPr>
            <w:r w:rsidDel="00000000" w:rsidR="00000000" w:rsidRPr="00000000">
              <w:rPr>
                <w:rFonts w:ascii="Arial" w:cs="Arial" w:eastAsia="Arial" w:hAnsi="Arial"/>
                <w:i w:val="1"/>
                <w:color w:val="000000"/>
                <w:sz w:val="24"/>
                <w:szCs w:val="24"/>
                <w:vertAlign w:val="baseline"/>
                <w:rtl w:val="0"/>
              </w:rPr>
              <w:t xml:space="preserve">2 Proves escrites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0C">
            <w:pPr>
              <w:spacing w:line="276" w:lineRule="auto"/>
              <w:jc w:val="center"/>
              <w:rPr>
                <w:rFonts w:ascii="Arial" w:cs="Arial" w:eastAsia="Arial" w:hAnsi="Arial"/>
                <w:color w:val="000000"/>
                <w:sz w:val="24"/>
                <w:szCs w:val="24"/>
                <w:vertAlign w:val="baseline"/>
              </w:rPr>
            </w:pPr>
            <w:r w:rsidDel="00000000" w:rsidR="00000000" w:rsidRPr="00000000">
              <w:rPr>
                <w:rFonts w:ascii="Arial" w:cs="Arial" w:eastAsia="Arial" w:hAnsi="Arial"/>
                <w:i w:val="1"/>
                <w:color w:val="000000"/>
                <w:sz w:val="24"/>
                <w:szCs w:val="24"/>
                <w:vertAlign w:val="baseline"/>
                <w:rtl w:val="0"/>
              </w:rPr>
              <w:t xml:space="preserve"> 80%</w:t>
            </w:r>
            <w:r w:rsidDel="00000000" w:rsidR="00000000" w:rsidRPr="00000000">
              <w:rPr>
                <w:rtl w:val="0"/>
              </w:rPr>
            </w:r>
          </w:p>
        </w:tc>
      </w:tr>
      <w:tr>
        <w:trPr>
          <w:cantSplit w:val="0"/>
          <w:trHeight w:val="2260" w:hRule="atLeast"/>
          <w:tblHeader w:val="0"/>
        </w:trPr>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0D">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Competències metodològiques:</w:t>
            </w:r>
          </w:p>
          <w:p w:rsidR="00000000" w:rsidDel="00000000" w:rsidP="00000000" w:rsidRDefault="00000000" w:rsidRPr="00000000" w14:paraId="0000000E">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0F">
            <w:pPr>
              <w:numPr>
                <w:ilvl w:val="0"/>
                <w:numId w:val="5"/>
              </w:numPr>
              <w:spacing w:line="276" w:lineRule="auto"/>
              <w:ind w:left="720" w:hanging="36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Exercicis de morfologia</w:t>
            </w:r>
          </w:p>
          <w:p w:rsidR="00000000" w:rsidDel="00000000" w:rsidP="00000000" w:rsidRDefault="00000000" w:rsidRPr="00000000" w14:paraId="00000010">
            <w:pPr>
              <w:numPr>
                <w:ilvl w:val="0"/>
                <w:numId w:val="5"/>
              </w:numPr>
              <w:spacing w:line="276" w:lineRule="auto"/>
              <w:ind w:left="720" w:hanging="36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Anàlisi i traducció de textos grecs</w:t>
            </w:r>
          </w:p>
          <w:p w:rsidR="00000000" w:rsidDel="00000000" w:rsidP="00000000" w:rsidRDefault="00000000" w:rsidRPr="00000000" w14:paraId="00000011">
            <w:pPr>
              <w:numPr>
                <w:ilvl w:val="0"/>
                <w:numId w:val="5"/>
              </w:numPr>
              <w:spacing w:line="276" w:lineRule="auto"/>
              <w:ind w:left="720" w:hanging="36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Exercicis interactius de cultura </w:t>
            </w:r>
          </w:p>
          <w:p w:rsidR="00000000" w:rsidDel="00000000" w:rsidP="00000000" w:rsidRDefault="00000000" w:rsidRPr="00000000" w14:paraId="00000012">
            <w:pPr>
              <w:numPr>
                <w:ilvl w:val="0"/>
                <w:numId w:val="5"/>
              </w:numPr>
              <w:spacing w:line="276" w:lineRule="auto"/>
              <w:ind w:left="720" w:hanging="36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Petits treballs (escrits, audiovisuals…)</w:t>
            </w:r>
          </w:p>
          <w:p w:rsidR="00000000" w:rsidDel="00000000" w:rsidP="00000000" w:rsidRDefault="00000000" w:rsidRPr="00000000" w14:paraId="00000013">
            <w:pPr>
              <w:numPr>
                <w:ilvl w:val="0"/>
                <w:numId w:val="5"/>
              </w:numPr>
              <w:spacing w:line="276" w:lineRule="auto"/>
              <w:ind w:left="720" w:hanging="36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Participació activa</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4">
            <w:pPr>
              <w:spacing w:line="276" w:lineRule="auto"/>
              <w:ind w:left="0" w:firstLine="0"/>
              <w:jc w:val="center"/>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20%</w:t>
            </w:r>
          </w:p>
          <w:p w:rsidR="00000000" w:rsidDel="00000000" w:rsidP="00000000" w:rsidRDefault="00000000" w:rsidRPr="00000000" w14:paraId="00000015">
            <w:pPr>
              <w:spacing w:line="276" w:lineRule="auto"/>
              <w:ind w:lef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line="276" w:lineRule="auto"/>
              <w:ind w:left="0" w:firstLine="0"/>
              <w:jc w:val="both"/>
              <w:rPr>
                <w:rFonts w:ascii="Arial" w:cs="Arial" w:eastAsia="Arial" w:hAnsi="Arial"/>
                <w:color w:val="000000"/>
                <w:sz w:val="24"/>
                <w:szCs w:val="24"/>
                <w:vertAlign w:val="baseline"/>
              </w:rPr>
            </w:pPr>
            <w:r w:rsidDel="00000000" w:rsidR="00000000" w:rsidRPr="00000000">
              <w:rPr>
                <w:rFonts w:ascii="Arial" w:cs="Arial" w:eastAsia="Arial" w:hAnsi="Arial"/>
                <w:sz w:val="24"/>
                <w:szCs w:val="24"/>
                <w:rtl w:val="0"/>
              </w:rPr>
              <w:t xml:space="preserve">Mitjana ponderada en funció del pes de l’activitat</w:t>
            </w:r>
            <w:r w:rsidDel="00000000" w:rsidR="00000000" w:rsidRPr="00000000">
              <w:rPr>
                <w:rtl w:val="0"/>
              </w:rPr>
            </w:r>
          </w:p>
        </w:tc>
      </w:tr>
    </w:tbl>
    <w:p w:rsidR="00000000" w:rsidDel="00000000" w:rsidP="00000000" w:rsidRDefault="00000000" w:rsidRPr="00000000" w14:paraId="00000017">
      <w:pPr>
        <w:spacing w:line="276" w:lineRule="auto"/>
        <w:jc w:val="both"/>
        <w:rPr>
          <w:sz w:val="24"/>
          <w:szCs w:val="24"/>
        </w:rPr>
      </w:pPr>
      <w:r w:rsidDel="00000000" w:rsidR="00000000" w:rsidRPr="00000000">
        <w:rPr>
          <w:rtl w:val="0"/>
        </w:rPr>
      </w:r>
    </w:p>
    <w:p w:rsidR="00000000" w:rsidDel="00000000" w:rsidP="00000000" w:rsidRDefault="00000000" w:rsidRPr="00000000" w14:paraId="00000018">
      <w:pPr>
        <w:spacing w:after="240" w:before="240" w:line="276" w:lineRule="auto"/>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Avaluació de les competències metodològiques</w:t>
      </w:r>
    </w:p>
    <w:p w:rsidR="00000000" w:rsidDel="00000000" w:rsidP="00000000" w:rsidRDefault="00000000" w:rsidRPr="00000000" w14:paraId="00000019">
      <w:pPr>
        <w:spacing w:after="240" w:before="240" w:line="276" w:lineRule="auto"/>
        <w:jc w:val="both"/>
        <w:rPr>
          <w:rFonts w:ascii="Arial" w:cs="Arial" w:eastAsia="Arial" w:hAnsi="Arial"/>
          <w:b w:val="1"/>
          <w:sz w:val="24"/>
          <w:szCs w:val="24"/>
          <w:u w:val="single"/>
        </w:rPr>
      </w:pPr>
      <w:r w:rsidDel="00000000" w:rsidR="00000000" w:rsidRPr="00000000">
        <w:rPr>
          <w:rFonts w:ascii="Arial" w:cs="Arial" w:eastAsia="Arial" w:hAnsi="Arial"/>
          <w:sz w:val="24"/>
          <w:szCs w:val="24"/>
          <w:rtl w:val="0"/>
        </w:rPr>
        <w:t xml:space="preserve">El 20% correspon a la nota del treball de classe i/o del de casa. S’avaluarà a partir de la observació diària, dels exercicis i activitats realitzats a l’aula i/o casa. Les activitats poden incloure exercicis de morfologia, etimologia, anàlisi i traducció, cultura, etc. A més, es valorarà la participació activa en la correcció d’aquests exercicis. Aquest 20% també inclou petites recerques o exposicions orals sobre temes de la civilització, literatura i mitologia gregues. </w:t>
      </w:r>
      <w:r w:rsidDel="00000000" w:rsidR="00000000" w:rsidRPr="00000000">
        <w:rPr>
          <w:rtl w:val="0"/>
        </w:rPr>
      </w:r>
    </w:p>
    <w:p w:rsidR="00000000" w:rsidDel="00000000" w:rsidP="00000000" w:rsidRDefault="00000000" w:rsidRPr="00000000" w14:paraId="0000001A">
      <w:pPr>
        <w:spacing w:line="276" w:lineRule="auto"/>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Avaluació de les competències comunicatives</w:t>
      </w:r>
    </w:p>
    <w:p w:rsidR="00000000" w:rsidDel="00000000" w:rsidP="00000000" w:rsidRDefault="00000000" w:rsidRPr="00000000" w14:paraId="0000001B">
      <w:pPr>
        <w:spacing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C">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Durant cada trimestre hi haurà dues proves. Una a meitat del trimestre, l’altra al final. L’avaluació de la matèria és contínua; per tant, cada vegada que es faci un examen es poden avaluar tots els continguts explicats i treballats a l’aula des del primer trimestre fins al moment de fer l’examen. </w:t>
      </w:r>
    </w:p>
    <w:p w:rsidR="00000000" w:rsidDel="00000000" w:rsidP="00000000" w:rsidRDefault="00000000" w:rsidRPr="00000000" w14:paraId="0000001D">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spacing w:line="276" w:lineRule="auto"/>
        <w:jc w:val="both"/>
        <w:rPr>
          <w:sz w:val="24"/>
          <w:szCs w:val="24"/>
        </w:rPr>
      </w:pPr>
      <w:r w:rsidDel="00000000" w:rsidR="00000000" w:rsidRPr="00000000">
        <w:rPr>
          <w:rFonts w:ascii="Arial" w:cs="Arial" w:eastAsia="Arial" w:hAnsi="Arial"/>
          <w:sz w:val="24"/>
          <w:szCs w:val="24"/>
          <w:rtl w:val="0"/>
        </w:rPr>
        <w:t xml:space="preserve">La primera prova valdrà per una nota, la segona per dos. La divisió per tres donarà la nota trimestral. Es considerarà l’aprovat quan s’assoleixi com a mínim un cinc (5). Els alumnes que obtinguin una puntuació superior al 4.5 i inferior a 5 es valorarà el seu rendiment a classe (Competències metodològiques) per tal d’assolir l’aprovat. </w:t>
      </w:r>
      <w:r w:rsidDel="00000000" w:rsidR="00000000" w:rsidRPr="00000000">
        <w:rPr>
          <w:rtl w:val="0"/>
        </w:rPr>
      </w:r>
    </w:p>
    <w:p w:rsidR="00000000" w:rsidDel="00000000" w:rsidP="00000000" w:rsidRDefault="00000000" w:rsidRPr="00000000" w14:paraId="0000001F">
      <w:pPr>
        <w:spacing w:line="276" w:lineRule="auto"/>
        <w:jc w:val="both"/>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20">
      <w:pPr>
        <w:spacing w:line="276" w:lineRule="auto"/>
        <w:jc w:val="both"/>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21">
      <w:pPr>
        <w:numPr>
          <w:ilvl w:val="0"/>
          <w:numId w:val="1"/>
        </w:numPr>
        <w:spacing w:line="276" w:lineRule="auto"/>
        <w:ind w:left="720" w:hanging="360"/>
        <w:jc w:val="both"/>
        <w:rPr>
          <w:rFonts w:ascii="Arial" w:cs="Arial" w:eastAsia="Arial" w:hAnsi="Arial"/>
          <w:b w:val="1"/>
          <w:color w:val="000000"/>
          <w:sz w:val="24"/>
          <w:szCs w:val="24"/>
          <w:u w:val="none"/>
          <w:vertAlign w:val="baseline"/>
        </w:rPr>
      </w:pPr>
      <w:r w:rsidDel="00000000" w:rsidR="00000000" w:rsidRPr="00000000">
        <w:rPr>
          <w:rFonts w:ascii="Arial" w:cs="Arial" w:eastAsia="Arial" w:hAnsi="Arial"/>
          <w:b w:val="1"/>
          <w:color w:val="000000"/>
          <w:sz w:val="24"/>
          <w:szCs w:val="24"/>
          <w:vertAlign w:val="baseline"/>
          <w:rtl w:val="0"/>
        </w:rPr>
        <w:t xml:space="preserve">Estructura de la prova</w:t>
      </w:r>
      <w:r w:rsidDel="00000000" w:rsidR="00000000" w:rsidRPr="00000000">
        <w:rPr>
          <w:rtl w:val="0"/>
        </w:rPr>
      </w:r>
    </w:p>
    <w:p w:rsidR="00000000" w:rsidDel="00000000" w:rsidP="00000000" w:rsidRDefault="00000000" w:rsidRPr="00000000" w14:paraId="00000022">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23">
      <w:pPr>
        <w:spacing w:line="276" w:lineRule="auto"/>
        <w:jc w:val="both"/>
        <w:rPr>
          <w:rFonts w:ascii="Arial" w:cs="Arial" w:eastAsia="Arial" w:hAnsi="Arial"/>
          <w:b w:val="0"/>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La prova constarà dues parts, una  que valorarà els coneixements lingüístics i  el coneixement del lèxic i etimologia i una altra que valorarà els coneixements culturals, d’acord amb la distribució següent:</w:t>
      </w:r>
      <w:r w:rsidDel="00000000" w:rsidR="00000000" w:rsidRPr="00000000">
        <w:rPr>
          <w:rtl w:val="0"/>
        </w:rPr>
      </w:r>
    </w:p>
    <w:p w:rsidR="00000000" w:rsidDel="00000000" w:rsidP="00000000" w:rsidRDefault="00000000" w:rsidRPr="00000000" w14:paraId="00000024">
      <w:pPr>
        <w:spacing w:line="276" w:lineRule="auto"/>
        <w:jc w:val="both"/>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25">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b w:val="1"/>
          <w:i w:val="1"/>
          <w:color w:val="000000"/>
          <w:sz w:val="24"/>
          <w:szCs w:val="24"/>
          <w:vertAlign w:val="baseline"/>
          <w:rtl w:val="0"/>
        </w:rPr>
        <w:t xml:space="preserve">1r. Frases o text grec</w:t>
      </w:r>
      <w:r w:rsidDel="00000000" w:rsidR="00000000" w:rsidRPr="00000000">
        <w:rPr>
          <w:rtl w:val="0"/>
        </w:rPr>
      </w:r>
    </w:p>
    <w:p w:rsidR="00000000" w:rsidDel="00000000" w:rsidP="00000000" w:rsidRDefault="00000000" w:rsidRPr="00000000" w14:paraId="00000026">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27">
      <w:pPr>
        <w:spacing w:line="276" w:lineRule="auto"/>
        <w:jc w:val="both"/>
        <w:rPr>
          <w:rFonts w:ascii="Arial" w:cs="Arial" w:eastAsia="Arial" w:hAnsi="Arial"/>
          <w:sz w:val="24"/>
          <w:szCs w:val="24"/>
        </w:rPr>
      </w:pPr>
      <w:r w:rsidDel="00000000" w:rsidR="00000000" w:rsidRPr="00000000">
        <w:rPr>
          <w:rFonts w:ascii="Arial" w:cs="Arial" w:eastAsia="Arial" w:hAnsi="Arial"/>
          <w:color w:val="000000"/>
          <w:sz w:val="24"/>
          <w:szCs w:val="24"/>
          <w:vertAlign w:val="baseline"/>
          <w:rtl w:val="0"/>
        </w:rPr>
        <w:t xml:space="preserve">L’objectiu principal d’aquest exercici és comprovar de manera global fins a quin punt l’estudiant ha assolit les estratègies lingüístiques bàsiques necessàries per entendre el significat d’un text grec clàssic (àtic) en prosa de nivell inicial bàsic i les ha integrades en el procés que té com a resultat final la seva versió. </w:t>
      </w:r>
      <w:r w:rsidDel="00000000" w:rsidR="00000000" w:rsidRPr="00000000">
        <w:rPr>
          <w:rtl w:val="0"/>
        </w:rPr>
      </w:r>
    </w:p>
    <w:p w:rsidR="00000000" w:rsidDel="00000000" w:rsidP="00000000" w:rsidRDefault="00000000" w:rsidRPr="00000000" w14:paraId="00000028">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Amb aquest fi, l’</w:t>
      </w:r>
      <w:r w:rsidDel="00000000" w:rsidR="00000000" w:rsidRPr="00000000">
        <w:rPr>
          <w:rFonts w:ascii="Arial" w:cs="Arial" w:eastAsia="Arial" w:hAnsi="Arial"/>
          <w:sz w:val="24"/>
          <w:szCs w:val="24"/>
          <w:rtl w:val="0"/>
        </w:rPr>
        <w:t xml:space="preserve">alumne</w:t>
      </w:r>
      <w:r w:rsidDel="00000000" w:rsidR="00000000" w:rsidRPr="00000000">
        <w:rPr>
          <w:rFonts w:ascii="Arial" w:cs="Arial" w:eastAsia="Arial" w:hAnsi="Arial"/>
          <w:color w:val="000000"/>
          <w:sz w:val="24"/>
          <w:szCs w:val="24"/>
          <w:vertAlign w:val="baseline"/>
          <w:rtl w:val="0"/>
        </w:rPr>
        <w:t xml:space="preserve"> haurà de proposar una versió en català d’un text escrit en grec</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vertAlign w:val="baseline"/>
          <w:rtl w:val="0"/>
        </w:rPr>
        <w:t xml:space="preserve">. En el cas del  text estarà precedit d’un encapçalament que orienti l’estudiant sobre el tema del qual tracti. El text constarà de diferents frases sintàcticament independents i la seva longitud total oscil·larà entre trenta-cinc i quaranta-cinc mots aproximadament. </w:t>
      </w:r>
    </w:p>
    <w:p w:rsidR="00000000" w:rsidDel="00000000" w:rsidP="00000000" w:rsidRDefault="00000000" w:rsidRPr="00000000" w14:paraId="0000002A">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2B">
      <w:pPr>
        <w:spacing w:line="276" w:lineRule="auto"/>
        <w:jc w:val="both"/>
        <w:rPr>
          <w:rFonts w:ascii="Arial" w:cs="Arial" w:eastAsia="Arial" w:hAnsi="Arial"/>
          <w:sz w:val="24"/>
          <w:szCs w:val="24"/>
        </w:rPr>
      </w:pPr>
      <w:r w:rsidDel="00000000" w:rsidR="00000000" w:rsidRPr="00000000">
        <w:rPr>
          <w:rFonts w:ascii="Arial" w:cs="Arial" w:eastAsia="Arial" w:hAnsi="Arial"/>
          <w:color w:val="000000"/>
          <w:sz w:val="24"/>
          <w:szCs w:val="24"/>
          <w:vertAlign w:val="baseline"/>
          <w:rtl w:val="0"/>
        </w:rPr>
        <w:t xml:space="preserve">L’estudiant podrà usar el diccionari amb l</w:t>
      </w:r>
      <w:r w:rsidDel="00000000" w:rsidR="00000000" w:rsidRPr="00000000">
        <w:rPr>
          <w:rFonts w:ascii="Arial" w:cs="Arial" w:eastAsia="Arial" w:hAnsi="Arial"/>
          <w:sz w:val="24"/>
          <w:szCs w:val="24"/>
          <w:rtl w:val="0"/>
        </w:rPr>
        <w:t xml:space="preserve">’apèndix gramatical en els exàmens. No li serà permès, però, utilitzar cap altre tipus de material, com ara apunts personals de gramàtica o fotocòpies de reculls gramaticals o lèxics. </w:t>
      </w:r>
    </w:p>
    <w:p w:rsidR="00000000" w:rsidDel="00000000" w:rsidP="00000000" w:rsidRDefault="00000000" w:rsidRPr="00000000" w14:paraId="0000002C">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2E">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b w:val="1"/>
          <w:i w:val="1"/>
          <w:color w:val="000000"/>
          <w:sz w:val="24"/>
          <w:szCs w:val="24"/>
          <w:vertAlign w:val="baseline"/>
          <w:rtl w:val="0"/>
        </w:rPr>
        <w:t xml:space="preserve">2n. Exercici de sintaxi</w:t>
      </w:r>
      <w:r w:rsidDel="00000000" w:rsidR="00000000" w:rsidRPr="00000000">
        <w:rPr>
          <w:rtl w:val="0"/>
        </w:rPr>
      </w:r>
    </w:p>
    <w:p w:rsidR="00000000" w:rsidDel="00000000" w:rsidP="00000000" w:rsidRDefault="00000000" w:rsidRPr="00000000" w14:paraId="0000002F">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30">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L’objectiu principal d’aquest exercici deriva del de l’anterior i en concreta un aspecte, mostrar coherència entre l’anàlisi morfosintàctica i la traducció</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31">
      <w:pPr>
        <w:spacing w:line="276" w:lineRule="auto"/>
        <w:jc w:val="both"/>
        <w:rPr>
          <w:rFonts w:ascii="Arial" w:cs="Arial" w:eastAsia="Arial" w:hAnsi="Arial"/>
          <w:b w:val="0"/>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Constarà de una o més qüestions relacionades amb algun o alguns aspectes de sintaxi</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32">
      <w:pPr>
        <w:spacing w:line="276" w:lineRule="auto"/>
        <w:jc w:val="both"/>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33">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b w:val="1"/>
          <w:i w:val="1"/>
          <w:color w:val="000000"/>
          <w:sz w:val="24"/>
          <w:szCs w:val="24"/>
          <w:vertAlign w:val="baseline"/>
          <w:rtl w:val="0"/>
        </w:rPr>
        <w:t xml:space="preserve">3r. Exercici de morfologia</w:t>
      </w:r>
      <w:r w:rsidDel="00000000" w:rsidR="00000000" w:rsidRPr="00000000">
        <w:rPr>
          <w:rtl w:val="0"/>
        </w:rPr>
      </w:r>
    </w:p>
    <w:p w:rsidR="00000000" w:rsidDel="00000000" w:rsidP="00000000" w:rsidRDefault="00000000" w:rsidRPr="00000000" w14:paraId="00000034">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35">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L’objectiu principal d’aquest exercici és comprovar els coneixements puntuals que té l’estudiant sobre morfologia nominal i verbal del grec clàssic.</w:t>
      </w:r>
    </w:p>
    <w:p w:rsidR="00000000" w:rsidDel="00000000" w:rsidP="00000000" w:rsidRDefault="00000000" w:rsidRPr="00000000" w14:paraId="00000036">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Caldrà resoldre exercicis de resposta tancada (opció múltiple, intrusos, omplir buits, vertader/fals...)</w:t>
      </w:r>
    </w:p>
    <w:p w:rsidR="00000000" w:rsidDel="00000000" w:rsidP="00000000" w:rsidRDefault="00000000" w:rsidRPr="00000000" w14:paraId="00000037">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38">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b w:val="1"/>
          <w:i w:val="1"/>
          <w:color w:val="000000"/>
          <w:sz w:val="24"/>
          <w:szCs w:val="24"/>
          <w:vertAlign w:val="baseline"/>
          <w:rtl w:val="0"/>
        </w:rPr>
        <w:t xml:space="preserve">4t. Exercici d’etimologia i lèxic </w:t>
      </w:r>
      <w:r w:rsidDel="00000000" w:rsidR="00000000" w:rsidRPr="00000000">
        <w:rPr>
          <w:rtl w:val="0"/>
        </w:rPr>
      </w:r>
    </w:p>
    <w:p w:rsidR="00000000" w:rsidDel="00000000" w:rsidP="00000000" w:rsidRDefault="00000000" w:rsidRPr="00000000" w14:paraId="00000039">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3A">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Els exercicis podran ser de dos tipus: </w:t>
      </w:r>
    </w:p>
    <w:p w:rsidR="00000000" w:rsidDel="00000000" w:rsidP="00000000" w:rsidRDefault="00000000" w:rsidRPr="00000000" w14:paraId="0000003B">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numPr>
          <w:ilvl w:val="0"/>
          <w:numId w:val="2"/>
        </w:numPr>
        <w:spacing w:line="276" w:lineRule="auto"/>
        <w:ind w:left="720" w:hanging="360"/>
        <w:jc w:val="both"/>
        <w:rPr>
          <w:rFonts w:ascii="Arial" w:cs="Arial" w:eastAsia="Arial" w:hAnsi="Arial"/>
          <w:color w:val="000000"/>
          <w:sz w:val="24"/>
          <w:szCs w:val="24"/>
          <w:vertAlign w:val="baseline"/>
        </w:rPr>
      </w:pP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color w:val="000000"/>
          <w:sz w:val="24"/>
          <w:szCs w:val="24"/>
          <w:vertAlign w:val="baseline"/>
          <w:rtl w:val="0"/>
        </w:rPr>
        <w:t xml:space="preserve">robar, amb l'ajut del diccionari, les paraules greg</w:t>
      </w:r>
      <w:r w:rsidDel="00000000" w:rsidR="00000000" w:rsidRPr="00000000">
        <w:rPr>
          <w:rFonts w:ascii="Arial" w:cs="Arial" w:eastAsia="Arial" w:hAnsi="Arial"/>
          <w:sz w:val="24"/>
          <w:szCs w:val="24"/>
          <w:rtl w:val="0"/>
        </w:rPr>
        <w:t xml:space="preserve">u</w:t>
      </w:r>
      <w:r w:rsidDel="00000000" w:rsidR="00000000" w:rsidRPr="00000000">
        <w:rPr>
          <w:rFonts w:ascii="Arial" w:cs="Arial" w:eastAsia="Arial" w:hAnsi="Arial"/>
          <w:color w:val="000000"/>
          <w:sz w:val="24"/>
          <w:szCs w:val="24"/>
          <w:vertAlign w:val="baseline"/>
          <w:rtl w:val="0"/>
        </w:rPr>
        <w:t xml:space="preserve">es base de les donades en català o castellà. Les paraules derivades també es consideraran encertades. </w:t>
      </w:r>
      <w:r w:rsidDel="00000000" w:rsidR="00000000" w:rsidRPr="00000000">
        <w:rPr>
          <w:rtl w:val="0"/>
        </w:rPr>
      </w:r>
    </w:p>
    <w:p w:rsidR="00000000" w:rsidDel="00000000" w:rsidP="00000000" w:rsidRDefault="00000000" w:rsidRPr="00000000" w14:paraId="0000003D">
      <w:pPr>
        <w:numPr>
          <w:ilvl w:val="0"/>
          <w:numId w:val="2"/>
        </w:numPr>
        <w:spacing w:line="276" w:lineRule="auto"/>
        <w:ind w:left="720" w:hanging="360"/>
        <w:jc w:val="both"/>
        <w:rPr>
          <w:rFonts w:ascii="Arial" w:cs="Arial" w:eastAsia="Arial" w:hAnsi="Arial"/>
          <w:color w:val="000000"/>
          <w:sz w:val="24"/>
          <w:szCs w:val="24"/>
          <w:vertAlign w:val="baseline"/>
        </w:rPr>
      </w:pP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color w:val="000000"/>
          <w:sz w:val="24"/>
          <w:szCs w:val="24"/>
          <w:vertAlign w:val="baseline"/>
          <w:rtl w:val="0"/>
        </w:rPr>
        <w:t xml:space="preserve">robar, a partir d'una o més paraules gregues donades, una o dues paraules catalanes o castellanes que se'n derivin -els noms propis també seran acceptats. </w:t>
      </w:r>
    </w:p>
    <w:p w:rsidR="00000000" w:rsidDel="00000000" w:rsidP="00000000" w:rsidRDefault="00000000" w:rsidRPr="00000000" w14:paraId="0000003E">
      <w:pPr>
        <w:spacing w:line="276" w:lineRule="auto"/>
        <w:jc w:val="both"/>
        <w:rPr>
          <w:rFonts w:ascii="Arial" w:cs="Arial" w:eastAsia="Arial" w:hAnsi="Arial"/>
          <w:b w:val="0"/>
          <w:i w:val="0"/>
          <w:color w:val="000000"/>
          <w:sz w:val="24"/>
          <w:szCs w:val="24"/>
          <w:vertAlign w:val="baseline"/>
        </w:rPr>
      </w:pPr>
      <w:r w:rsidDel="00000000" w:rsidR="00000000" w:rsidRPr="00000000">
        <w:rPr>
          <w:rtl w:val="0"/>
        </w:rPr>
      </w:r>
    </w:p>
    <w:p w:rsidR="00000000" w:rsidDel="00000000" w:rsidP="00000000" w:rsidRDefault="00000000" w:rsidRPr="00000000" w14:paraId="0000003F">
      <w:pPr>
        <w:spacing w:line="276" w:lineRule="auto"/>
        <w:jc w:val="both"/>
        <w:rPr>
          <w:rFonts w:ascii="Arial" w:cs="Arial" w:eastAsia="Arial" w:hAnsi="Arial"/>
          <w:b w:val="0"/>
          <w:i w:val="0"/>
          <w:color w:val="000000"/>
          <w:sz w:val="24"/>
          <w:szCs w:val="24"/>
          <w:vertAlign w:val="baseline"/>
        </w:rPr>
      </w:pPr>
      <w:r w:rsidDel="00000000" w:rsidR="00000000" w:rsidRPr="00000000">
        <w:rPr>
          <w:rtl w:val="0"/>
        </w:rPr>
      </w:r>
    </w:p>
    <w:p w:rsidR="00000000" w:rsidDel="00000000" w:rsidP="00000000" w:rsidRDefault="00000000" w:rsidRPr="00000000" w14:paraId="00000040">
      <w:pPr>
        <w:spacing w:line="276" w:lineRule="auto"/>
        <w:jc w:val="both"/>
        <w:rPr>
          <w:rFonts w:ascii="Arial" w:cs="Arial" w:eastAsia="Arial" w:hAnsi="Arial"/>
          <w:b w:val="0"/>
          <w:color w:val="000000"/>
          <w:sz w:val="24"/>
          <w:szCs w:val="24"/>
          <w:vertAlign w:val="baseline"/>
        </w:rPr>
      </w:pPr>
      <w:r w:rsidDel="00000000" w:rsidR="00000000" w:rsidRPr="00000000">
        <w:rPr>
          <w:rFonts w:ascii="Arial" w:cs="Arial" w:eastAsia="Arial" w:hAnsi="Arial"/>
          <w:b w:val="1"/>
          <w:i w:val="1"/>
          <w:color w:val="000000"/>
          <w:sz w:val="24"/>
          <w:szCs w:val="24"/>
          <w:vertAlign w:val="baseline"/>
          <w:rtl w:val="0"/>
        </w:rPr>
        <w:t xml:space="preserve">5t. Exercici de cultura i civilització</w:t>
      </w:r>
      <w:r w:rsidDel="00000000" w:rsidR="00000000" w:rsidRPr="00000000">
        <w:rPr>
          <w:rtl w:val="0"/>
        </w:rPr>
      </w:r>
    </w:p>
    <w:p w:rsidR="00000000" w:rsidDel="00000000" w:rsidP="00000000" w:rsidRDefault="00000000" w:rsidRPr="00000000" w14:paraId="00000041">
      <w:pPr>
        <w:spacing w:line="276" w:lineRule="auto"/>
        <w:jc w:val="both"/>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42">
      <w:pPr>
        <w:spacing w:line="276" w:lineRule="auto"/>
        <w:jc w:val="both"/>
        <w:rPr>
          <w:rFonts w:ascii="Arial" w:cs="Arial" w:eastAsia="Arial" w:hAnsi="Arial"/>
          <w:sz w:val="24"/>
          <w:szCs w:val="24"/>
        </w:rPr>
      </w:pPr>
      <w:r w:rsidDel="00000000" w:rsidR="00000000" w:rsidRPr="00000000">
        <w:rPr>
          <w:rFonts w:ascii="Arial" w:cs="Arial" w:eastAsia="Arial" w:hAnsi="Arial"/>
          <w:color w:val="000000"/>
          <w:sz w:val="24"/>
          <w:szCs w:val="24"/>
          <w:vertAlign w:val="baseline"/>
          <w:rtl w:val="0"/>
        </w:rPr>
        <w:t xml:space="preserve">L’objectiu principal d’aquest exercici és comprovar la capacitat que té l’estudiant d’exposar de manera coherent els seus coneixements generals sobre un tema referit a aspectes de literatura grega, a aspectes de civilització i mitologia grega o a aspectes de tradició clàssica. Els llibres de lectura </w:t>
      </w:r>
      <w:r w:rsidDel="00000000" w:rsidR="00000000" w:rsidRPr="00000000">
        <w:rPr>
          <w:rFonts w:ascii="Arial" w:cs="Arial" w:eastAsia="Arial" w:hAnsi="Arial"/>
          <w:sz w:val="24"/>
          <w:szCs w:val="24"/>
          <w:rtl w:val="0"/>
        </w:rPr>
        <w:t xml:space="preserve">que es vagin realitzant durant el curs </w:t>
      </w:r>
      <w:r w:rsidDel="00000000" w:rsidR="00000000" w:rsidRPr="00000000">
        <w:rPr>
          <w:rFonts w:ascii="Arial" w:cs="Arial" w:eastAsia="Arial" w:hAnsi="Arial"/>
          <w:color w:val="000000"/>
          <w:sz w:val="24"/>
          <w:szCs w:val="24"/>
          <w:vertAlign w:val="baseline"/>
          <w:rtl w:val="0"/>
        </w:rPr>
        <w:t xml:space="preserve">tamb</w:t>
      </w:r>
      <w:r w:rsidDel="00000000" w:rsidR="00000000" w:rsidRPr="00000000">
        <w:rPr>
          <w:rFonts w:ascii="Arial" w:cs="Arial" w:eastAsia="Arial" w:hAnsi="Arial"/>
          <w:sz w:val="24"/>
          <w:szCs w:val="24"/>
          <w:rtl w:val="0"/>
        </w:rPr>
        <w:t xml:space="preserve">é s’examinaran en aquest apartat de la prova.</w:t>
      </w:r>
    </w:p>
    <w:p w:rsidR="00000000" w:rsidDel="00000000" w:rsidP="00000000" w:rsidRDefault="00000000" w:rsidRPr="00000000" w14:paraId="00000043">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44">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Per tal de demostrar-ho, l’</w:t>
      </w:r>
      <w:r w:rsidDel="00000000" w:rsidR="00000000" w:rsidRPr="00000000">
        <w:rPr>
          <w:rFonts w:ascii="Arial" w:cs="Arial" w:eastAsia="Arial" w:hAnsi="Arial"/>
          <w:sz w:val="24"/>
          <w:szCs w:val="24"/>
          <w:rtl w:val="0"/>
        </w:rPr>
        <w:t xml:space="preserve">alumne</w:t>
      </w:r>
      <w:r w:rsidDel="00000000" w:rsidR="00000000" w:rsidRPr="00000000">
        <w:rPr>
          <w:rFonts w:ascii="Arial" w:cs="Arial" w:eastAsia="Arial" w:hAnsi="Arial"/>
          <w:color w:val="000000"/>
          <w:sz w:val="24"/>
          <w:szCs w:val="24"/>
          <w:vertAlign w:val="baseline"/>
          <w:rtl w:val="0"/>
        </w:rPr>
        <w:t xml:space="preserve"> haurà de redactar, en un mínim acceptable de mots, un escrit sobre alguna d'aquestes qüestions. </w:t>
      </w:r>
    </w:p>
    <w:p w:rsidR="00000000" w:rsidDel="00000000" w:rsidP="00000000" w:rsidRDefault="00000000" w:rsidRPr="00000000" w14:paraId="00000045">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L'enunciat general del tema anirà seguit d’unes indicacions concretes que hauran de ser la guia mínima sobre la qual </w:t>
      </w:r>
      <w:r w:rsidDel="00000000" w:rsidR="00000000" w:rsidRPr="00000000">
        <w:rPr>
          <w:rFonts w:ascii="Arial" w:cs="Arial" w:eastAsia="Arial" w:hAnsi="Arial"/>
          <w:sz w:val="24"/>
          <w:szCs w:val="24"/>
          <w:rtl w:val="0"/>
        </w:rPr>
        <w:t xml:space="preserve">l’alumne</w:t>
      </w:r>
      <w:r w:rsidDel="00000000" w:rsidR="00000000" w:rsidRPr="00000000">
        <w:rPr>
          <w:rFonts w:ascii="Arial" w:cs="Arial" w:eastAsia="Arial" w:hAnsi="Arial"/>
          <w:color w:val="000000"/>
          <w:sz w:val="24"/>
          <w:szCs w:val="24"/>
          <w:vertAlign w:val="baseline"/>
          <w:rtl w:val="0"/>
        </w:rPr>
        <w:t xml:space="preserve"> redacti la seva resposta.</w:t>
      </w:r>
    </w:p>
    <w:p w:rsidR="00000000" w:rsidDel="00000000" w:rsidP="00000000" w:rsidRDefault="00000000" w:rsidRPr="00000000" w14:paraId="00000047">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spacing w:line="276" w:lineRule="auto"/>
        <w:jc w:val="both"/>
        <w:rPr>
          <w:rFonts w:ascii="Arial" w:cs="Arial" w:eastAsia="Arial" w:hAnsi="Arial"/>
          <w:sz w:val="24"/>
          <w:szCs w:val="24"/>
        </w:rPr>
      </w:pPr>
      <w:r w:rsidDel="00000000" w:rsidR="00000000" w:rsidRPr="00000000">
        <w:rPr>
          <w:rFonts w:ascii="Arial" w:cs="Arial" w:eastAsia="Arial" w:hAnsi="Arial"/>
          <w:color w:val="000000"/>
          <w:sz w:val="24"/>
          <w:szCs w:val="24"/>
          <w:vertAlign w:val="baseline"/>
          <w:rtl w:val="0"/>
        </w:rPr>
        <w:t xml:space="preserve">L’enunciat podrà anar acompanyat d’una imatge per abordar el tema o bé un text a comentar i per introduir les qüestions plantejade</w:t>
      </w:r>
      <w:r w:rsidDel="00000000" w:rsidR="00000000" w:rsidRPr="00000000">
        <w:rPr>
          <w:rFonts w:ascii="Arial" w:cs="Arial" w:eastAsia="Arial" w:hAnsi="Arial"/>
          <w:sz w:val="24"/>
          <w:szCs w:val="24"/>
          <w:rtl w:val="0"/>
        </w:rPr>
        <w:t xml:space="preserve">s. </w:t>
      </w:r>
    </w:p>
    <w:p w:rsidR="00000000" w:rsidDel="00000000" w:rsidP="00000000" w:rsidRDefault="00000000" w:rsidRPr="00000000" w14:paraId="00000049">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spacing w:line="276" w:lineRule="auto"/>
        <w:jc w:val="both"/>
        <w:rPr>
          <w:rFonts w:ascii="Arial" w:cs="Arial" w:eastAsia="Arial" w:hAnsi="Arial"/>
          <w:b w:val="1"/>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Criteris generals de correcció</w:t>
      </w:r>
    </w:p>
    <w:p w:rsidR="00000000" w:rsidDel="00000000" w:rsidP="00000000" w:rsidRDefault="00000000" w:rsidRPr="00000000" w14:paraId="0000004B">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4C">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b w:val="1"/>
          <w:i w:val="1"/>
          <w:color w:val="000000"/>
          <w:sz w:val="24"/>
          <w:szCs w:val="24"/>
          <w:vertAlign w:val="baseline"/>
          <w:rtl w:val="0"/>
        </w:rPr>
        <w:t xml:space="preserve">1r. Versió d’un text o frases</w:t>
      </w:r>
      <w:r w:rsidDel="00000000" w:rsidR="00000000" w:rsidRPr="00000000">
        <w:rPr>
          <w:rtl w:val="0"/>
        </w:rPr>
      </w:r>
    </w:p>
    <w:p w:rsidR="00000000" w:rsidDel="00000000" w:rsidP="00000000" w:rsidRDefault="00000000" w:rsidRPr="00000000" w14:paraId="0000004D">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4E">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La versió del text serà qualificada fins a 3 punts. El principal criteri que s’aplicarà en la seva valoració serà si l’estudiant ha reflectit amb coherència i cohesió el sentit general del text i el de cada una de les frases, encara que això vagi en detriment de la "literalitat" estricta. </w:t>
      </w:r>
    </w:p>
    <w:p w:rsidR="00000000" w:rsidDel="00000000" w:rsidP="00000000" w:rsidRDefault="00000000" w:rsidRPr="00000000" w14:paraId="0000004F">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Cada un dels fragments o de les frases del text tindrà una valoració independent, de manera que l’estudiant podrà obtenir puntuacions parcials pels encerts parcials. </w:t>
      </w:r>
    </w:p>
    <w:p w:rsidR="00000000" w:rsidDel="00000000" w:rsidP="00000000" w:rsidRDefault="00000000" w:rsidRPr="00000000" w14:paraId="00000050">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51">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La interpretació d’aquelles frases o construccions que tinguin una dificultat especial –ja sigui morfosintàctica, ja sigui lèxica o estilística- serà valorada amb més puntuació.</w:t>
      </w:r>
    </w:p>
    <w:p w:rsidR="00000000" w:rsidDel="00000000" w:rsidP="00000000" w:rsidRDefault="00000000" w:rsidRPr="00000000" w14:paraId="00000052">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53">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54">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b w:val="1"/>
          <w:i w:val="1"/>
          <w:color w:val="000000"/>
          <w:sz w:val="24"/>
          <w:szCs w:val="24"/>
          <w:vertAlign w:val="baseline"/>
          <w:rtl w:val="0"/>
        </w:rPr>
        <w:t xml:space="preserve">2n. Exercici de sintaxi</w:t>
      </w:r>
      <w:r w:rsidDel="00000000" w:rsidR="00000000" w:rsidRPr="00000000">
        <w:rPr>
          <w:rtl w:val="0"/>
        </w:rPr>
      </w:r>
    </w:p>
    <w:p w:rsidR="00000000" w:rsidDel="00000000" w:rsidP="00000000" w:rsidRDefault="00000000" w:rsidRPr="00000000" w14:paraId="00000055">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56">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Aquest exercici serà qualificat amb un màxim de 2 punts que podrà ser fraccionat segons el nombre de qüestions proposades.</w:t>
      </w:r>
    </w:p>
    <w:p w:rsidR="00000000" w:rsidDel="00000000" w:rsidP="00000000" w:rsidRDefault="00000000" w:rsidRPr="00000000" w14:paraId="00000057">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En cas que les qüestions estiguin formulades en termes d’elecció múltiple, els errors podran ser penalitzats.</w:t>
      </w:r>
    </w:p>
    <w:p w:rsidR="00000000" w:rsidDel="00000000" w:rsidP="00000000" w:rsidRDefault="00000000" w:rsidRPr="00000000" w14:paraId="00000058">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59">
      <w:pPr>
        <w:spacing w:line="276" w:lineRule="auto"/>
        <w:jc w:val="both"/>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5A">
      <w:pPr>
        <w:spacing w:line="276" w:lineRule="auto"/>
        <w:jc w:val="both"/>
        <w:rPr>
          <w:rFonts w:ascii="Arial" w:cs="Arial" w:eastAsia="Arial" w:hAnsi="Arial"/>
          <w:b w:val="0"/>
          <w:color w:val="000000"/>
          <w:sz w:val="24"/>
          <w:szCs w:val="24"/>
          <w:vertAlign w:val="baseline"/>
        </w:rPr>
      </w:pPr>
      <w:r w:rsidDel="00000000" w:rsidR="00000000" w:rsidRPr="00000000">
        <w:rPr>
          <w:rFonts w:ascii="Arial" w:cs="Arial" w:eastAsia="Arial" w:hAnsi="Arial"/>
          <w:b w:val="1"/>
          <w:i w:val="1"/>
          <w:color w:val="000000"/>
          <w:sz w:val="24"/>
          <w:szCs w:val="24"/>
          <w:vertAlign w:val="baseline"/>
          <w:rtl w:val="0"/>
        </w:rPr>
        <w:t xml:space="preserve">3r. Exercici de morfologia</w:t>
      </w:r>
      <w:r w:rsidDel="00000000" w:rsidR="00000000" w:rsidRPr="00000000">
        <w:rPr>
          <w:rtl w:val="0"/>
        </w:rPr>
      </w:r>
    </w:p>
    <w:p w:rsidR="00000000" w:rsidDel="00000000" w:rsidP="00000000" w:rsidRDefault="00000000" w:rsidRPr="00000000" w14:paraId="0000005B">
      <w:pPr>
        <w:spacing w:line="276" w:lineRule="auto"/>
        <w:jc w:val="both"/>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5C">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Fins a </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vertAlign w:val="baseline"/>
          <w:rtl w:val="0"/>
        </w:rPr>
        <w:t xml:space="preserve"> punt repartit segons el nombre de qüestions.</w:t>
      </w:r>
    </w:p>
    <w:p w:rsidR="00000000" w:rsidDel="00000000" w:rsidP="00000000" w:rsidRDefault="00000000" w:rsidRPr="00000000" w14:paraId="0000005D">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5E">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5F">
      <w:pPr>
        <w:spacing w:line="276" w:lineRule="auto"/>
        <w:jc w:val="both"/>
        <w:rPr>
          <w:rFonts w:ascii="Arial" w:cs="Arial" w:eastAsia="Arial" w:hAnsi="Arial"/>
          <w:b w:val="1"/>
          <w:i w:val="1"/>
          <w:color w:val="000000"/>
          <w:sz w:val="24"/>
          <w:szCs w:val="24"/>
          <w:vertAlign w:val="baseline"/>
        </w:rPr>
      </w:pPr>
      <w:r w:rsidDel="00000000" w:rsidR="00000000" w:rsidRPr="00000000">
        <w:rPr>
          <w:rFonts w:ascii="Arial" w:cs="Arial" w:eastAsia="Arial" w:hAnsi="Arial"/>
          <w:b w:val="1"/>
          <w:i w:val="1"/>
          <w:color w:val="000000"/>
          <w:sz w:val="24"/>
          <w:szCs w:val="24"/>
          <w:vertAlign w:val="baseline"/>
          <w:rtl w:val="0"/>
        </w:rPr>
        <w:t xml:space="preserve">4t. Exercici d’etimologia i lèxic</w:t>
      </w:r>
    </w:p>
    <w:p w:rsidR="00000000" w:rsidDel="00000000" w:rsidP="00000000" w:rsidRDefault="00000000" w:rsidRPr="00000000" w14:paraId="00000060">
      <w:pPr>
        <w:spacing w:line="276" w:lineRule="auto"/>
        <w:jc w:val="both"/>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061">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Fins a 2 punts, repartits segons el nombre de qüestions.</w:t>
      </w:r>
    </w:p>
    <w:p w:rsidR="00000000" w:rsidDel="00000000" w:rsidP="00000000" w:rsidRDefault="00000000" w:rsidRPr="00000000" w14:paraId="00000062">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El caràcter d'aquest exercici és fonamentalment tancat, tot i que la resposta admet diferents possibilitats. Seran acceptades les respostes que incloguin qualsevol paraula de la mateixa família (substantiu, adjectiu, verb, etc.). </w:t>
      </w:r>
    </w:p>
    <w:p w:rsidR="00000000" w:rsidDel="00000000" w:rsidP="00000000" w:rsidRDefault="00000000" w:rsidRPr="00000000" w14:paraId="00000064">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A l'exercici en què calgui escriure paraules en grec, caldrà que aquestes estiguin correctament escrites: amb els accents, esperits i diacrítics que correspongui; no fer-ho podrà implicar una penalització de fins a 0.5 punts en el còmput total de l'exercici. </w:t>
      </w:r>
    </w:p>
    <w:p w:rsidR="00000000" w:rsidDel="00000000" w:rsidP="00000000" w:rsidRDefault="00000000" w:rsidRPr="00000000" w14:paraId="00000065">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5a. Exercici de cultura i civilització</w:t>
      </w:r>
      <w:r w:rsidDel="00000000" w:rsidR="00000000" w:rsidRPr="00000000">
        <w:rPr>
          <w:rtl w:val="0"/>
        </w:rPr>
      </w:r>
    </w:p>
    <w:p w:rsidR="00000000" w:rsidDel="00000000" w:rsidP="00000000" w:rsidRDefault="00000000" w:rsidRPr="00000000" w14:paraId="0000006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Aquest apartat es valorarà fins a 2 punts. </w:t>
      </w:r>
    </w:p>
    <w:p w:rsidR="00000000" w:rsidDel="00000000" w:rsidP="00000000" w:rsidRDefault="00000000" w:rsidRPr="00000000" w14:paraId="00000068">
      <w:pPr>
        <w:spacing w:line="276" w:lineRule="auto"/>
        <w:jc w:val="both"/>
        <w:rPr>
          <w:rFonts w:ascii="Arial" w:cs="Arial" w:eastAsia="Arial" w:hAnsi="Arial"/>
          <w:sz w:val="24"/>
          <w:szCs w:val="24"/>
        </w:rPr>
      </w:pPr>
      <w:r w:rsidDel="00000000" w:rsidR="00000000" w:rsidRPr="00000000">
        <w:rPr>
          <w:rFonts w:ascii="Arial" w:cs="Arial" w:eastAsia="Arial" w:hAnsi="Arial"/>
          <w:color w:val="000000"/>
          <w:sz w:val="24"/>
          <w:szCs w:val="24"/>
          <w:vertAlign w:val="baseline"/>
          <w:rtl w:val="0"/>
        </w:rPr>
        <w:t xml:space="preserve">El dos primers models d'exercici indicats a l'estructura tenen caràcter obert i s'hi valorarà tant el coneixement del tema de la imatge o del text com la concisió i claredat en l'expressió de la resposta. La resposta haurà de ser precisa i en forma de redactat, i se centrarà en les qüestions que, a tall de guia, apareguin en l’enunciat del tema. Una resposta general que no tingui en compte les qüestions que es demanen, malgrat que reflecteixi que l’estudiant té altres coneixements, no serà valorada. En canvi, sí que es valorarà positivament qualsevol resposta que ampliï o aprofundeixi alguna de les qüestions proposades com a guia.</w:t>
      </w:r>
      <w:r w:rsidDel="00000000" w:rsidR="00000000" w:rsidRPr="00000000">
        <w:rPr>
          <w:rtl w:val="0"/>
        </w:rPr>
      </w:r>
    </w:p>
    <w:p w:rsidR="00000000" w:rsidDel="00000000" w:rsidP="00000000" w:rsidRDefault="00000000" w:rsidRPr="00000000" w14:paraId="00000069">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spacing w:line="276" w:lineRule="auto"/>
        <w:jc w:val="both"/>
        <w:rPr>
          <w:rFonts w:ascii="Arial" w:cs="Arial" w:eastAsia="Arial" w:hAnsi="Arial"/>
          <w:i w:val="1"/>
          <w:color w:val="000000"/>
          <w:sz w:val="24"/>
          <w:szCs w:val="24"/>
          <w:vertAlign w:val="baseline"/>
        </w:rPr>
      </w:pPr>
      <w:r w:rsidDel="00000000" w:rsidR="00000000" w:rsidRPr="00000000">
        <w:rPr>
          <w:rFonts w:ascii="Arial" w:cs="Arial" w:eastAsia="Arial" w:hAnsi="Arial"/>
          <w:i w:val="1"/>
          <w:color w:val="000000"/>
          <w:sz w:val="24"/>
          <w:szCs w:val="24"/>
          <w:vertAlign w:val="baseline"/>
          <w:rtl w:val="0"/>
        </w:rPr>
        <w:t xml:space="preserve">PROPOSTA DE JUSTIFICACIÓ: Si l’alumne/a no assisteix a classe el dia de la prova o examen, haurà de justificar documentalment la seva absència a la professora per tenir dret a fer-lo en un altre moment. Si no ho fa així, la matèria d’examen s’acumularà per la propera prova. En qualsevol cas, la professora comentarà l’absència amb el tutor/a de l’aula per assegurar-se de que la falta és justificada.</w:t>
      </w:r>
    </w:p>
    <w:p w:rsidR="00000000" w:rsidDel="00000000" w:rsidP="00000000" w:rsidRDefault="00000000" w:rsidRPr="00000000" w14:paraId="0000006B">
      <w:pPr>
        <w:spacing w:after="240" w:before="240" w:line="276" w:lineRule="auto"/>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6C">
      <w:pPr>
        <w:keepNext w:val="1"/>
        <w:keepLines w:val="0"/>
        <w:pageBreakBefore w:val="0"/>
        <w:widowControl w:val="0"/>
        <w:pBdr>
          <w:top w:space="0" w:sz="0" w:val="nil"/>
          <w:left w:space="0" w:sz="0" w:val="nil"/>
          <w:bottom w:space="0" w:sz="0" w:val="nil"/>
          <w:right w:space="0" w:sz="0" w:val="nil"/>
          <w:between w:space="0" w:sz="0" w:val="nil"/>
        </w:pBdr>
        <w:shd w:fill="auto" w:val="clear"/>
        <w:spacing w:after="60" w:before="24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Nota final</w:t>
      </w:r>
      <w:r w:rsidDel="00000000" w:rsidR="00000000" w:rsidRPr="00000000">
        <w:rPr>
          <w:rtl w:val="0"/>
        </w:rPr>
      </w:r>
    </w:p>
    <w:p w:rsidR="00000000" w:rsidDel="00000000" w:rsidP="00000000" w:rsidRDefault="00000000" w:rsidRPr="00000000" w14:paraId="0000006D">
      <w:pPr>
        <w:spacing w:line="276" w:lineRule="auto"/>
        <w:jc w:val="both"/>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6E">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La nota de la primera avaluació valdrà per una, la de la segona per dos,  la de la tercera per tres. La divisió per sis donarà la nota final. Es considerarà l’aprovat quan s’assoleixi com a mínim un cinc (5). Els alumnes que obtinguin una puntuació superior al 4.5 i inferior a 5 es valorarà el seu rendiment a classe per tal d’assolir l’aprovat  (Competències metodològiques).</w:t>
      </w:r>
    </w:p>
    <w:p w:rsidR="00000000" w:rsidDel="00000000" w:rsidP="00000000" w:rsidRDefault="00000000" w:rsidRPr="00000000" w14:paraId="0000006F">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70">
      <w:pPr>
        <w:spacing w:line="276" w:lineRule="auto"/>
        <w:jc w:val="center"/>
        <w:rPr>
          <w:rFonts w:ascii="Arial" w:cs="Arial" w:eastAsia="Arial" w:hAnsi="Arial"/>
          <w:i w:val="0"/>
          <w:color w:val="000000"/>
          <w:sz w:val="24"/>
          <w:szCs w:val="24"/>
          <w:vertAlign w:val="baseline"/>
        </w:rPr>
      </w:pPr>
      <w:r w:rsidDel="00000000" w:rsidR="00000000" w:rsidRPr="00000000">
        <w:rPr>
          <w:rFonts w:ascii="Arial" w:cs="Arial" w:eastAsia="Arial" w:hAnsi="Arial"/>
          <w:i w:val="1"/>
          <w:color w:val="000000"/>
          <w:sz w:val="24"/>
          <w:szCs w:val="24"/>
          <w:vertAlign w:val="baseline"/>
          <w:rtl w:val="0"/>
        </w:rPr>
        <w:t xml:space="preserve">QF = </w:t>
      </w:r>
      <w:r w:rsidDel="00000000" w:rsidR="00000000" w:rsidRPr="00000000">
        <w:rPr>
          <w:rFonts w:ascii="Arial" w:cs="Arial" w:eastAsia="Arial" w:hAnsi="Arial"/>
          <w:i w:val="1"/>
          <w:color w:val="000000"/>
          <w:sz w:val="24"/>
          <w:szCs w:val="24"/>
          <w:u w:val="single"/>
          <w:vertAlign w:val="baseline"/>
          <w:rtl w:val="0"/>
        </w:rPr>
        <w:t xml:space="preserve">QT1x1 + QT2x2 + QT3x3</w:t>
      </w:r>
      <w:r w:rsidDel="00000000" w:rsidR="00000000" w:rsidRPr="00000000">
        <w:rPr>
          <w:rtl w:val="0"/>
        </w:rPr>
      </w:r>
    </w:p>
    <w:p w:rsidR="00000000" w:rsidDel="00000000" w:rsidP="00000000" w:rsidRDefault="00000000" w:rsidRPr="00000000" w14:paraId="00000071">
      <w:pPr>
        <w:spacing w:line="276" w:lineRule="auto"/>
        <w:jc w:val="center"/>
        <w:rPr>
          <w:rFonts w:ascii="Arial" w:cs="Arial" w:eastAsia="Arial" w:hAnsi="Arial"/>
          <w:color w:val="000000"/>
          <w:sz w:val="24"/>
          <w:szCs w:val="24"/>
          <w:vertAlign w:val="baseline"/>
        </w:rPr>
      </w:pPr>
      <w:r w:rsidDel="00000000" w:rsidR="00000000" w:rsidRPr="00000000">
        <w:rPr>
          <w:rFonts w:ascii="Arial" w:cs="Arial" w:eastAsia="Arial" w:hAnsi="Arial"/>
          <w:i w:val="1"/>
          <w:color w:val="000000"/>
          <w:sz w:val="24"/>
          <w:szCs w:val="24"/>
          <w:vertAlign w:val="baseline"/>
          <w:rtl w:val="0"/>
        </w:rPr>
        <w:t xml:space="preserve">6</w:t>
      </w:r>
      <w:r w:rsidDel="00000000" w:rsidR="00000000" w:rsidRPr="00000000">
        <w:rPr>
          <w:rtl w:val="0"/>
        </w:rPr>
      </w:r>
    </w:p>
    <w:p w:rsidR="00000000" w:rsidDel="00000000" w:rsidP="00000000" w:rsidRDefault="00000000" w:rsidRPr="00000000" w14:paraId="00000072">
      <w:pPr>
        <w:widowControl w:val="0"/>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73">
      <w:pPr>
        <w:widowControl w:val="0"/>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Activitats de recuperació trimestral</w:t>
      </w:r>
      <w:r w:rsidDel="00000000" w:rsidR="00000000" w:rsidRPr="00000000">
        <w:rPr>
          <w:rtl w:val="0"/>
        </w:rPr>
      </w:r>
    </w:p>
    <w:p w:rsidR="00000000" w:rsidDel="00000000" w:rsidP="00000000" w:rsidRDefault="00000000" w:rsidRPr="00000000" w14:paraId="00000074">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75">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La àrea de grec s’avalua de forma continua en tractar-se d’una matèria que acumula els continguts i procediments de forma gradual. Per aquest motiu, la superació positiva d’una avaluació suposa la recuperació automàtica de l’anterior tot aplicant la fórmula  anteriorment citada per obtenir l’aprovat.</w:t>
      </w:r>
    </w:p>
    <w:p w:rsidR="00000000" w:rsidDel="00000000" w:rsidP="00000000" w:rsidRDefault="00000000" w:rsidRPr="00000000" w14:paraId="00000076">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pBdr>
          <w:bottom w:color="auto" w:space="10" w:sz="0" w:val="none"/>
        </w:pBdr>
        <w:spacing w:after="240" w:before="24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AVALUACIÓ EXTRAORDINÀRIA (Juny)</w:t>
      </w:r>
    </w:p>
    <w:p w:rsidR="00000000" w:rsidDel="00000000" w:rsidP="00000000" w:rsidRDefault="00000000" w:rsidRPr="00000000" w14:paraId="00000078">
      <w:pPr>
        <w:pBdr>
          <w:bottom w:color="auto" w:space="10" w:sz="0" w:val="none"/>
        </w:pBdr>
        <w:spacing w:after="240" w:before="240" w:line="276" w:lineRule="auto"/>
        <w:jc w:val="both"/>
        <w:rPr>
          <w:sz w:val="24"/>
          <w:szCs w:val="24"/>
          <w:vertAlign w:val="baseline"/>
        </w:rPr>
      </w:pPr>
      <w:r w:rsidDel="00000000" w:rsidR="00000000" w:rsidRPr="00000000">
        <w:rPr>
          <w:rFonts w:ascii="Arial" w:cs="Arial" w:eastAsia="Arial" w:hAnsi="Arial"/>
          <w:sz w:val="24"/>
          <w:szCs w:val="24"/>
          <w:rtl w:val="0"/>
        </w:rPr>
        <w:t xml:space="preserve">Hi ha haurà una prova única amb els mateixos continguts que en la darrera prova del curs ordinari. La nota mínima per aprovar serà un 5.</w:t>
      </w:r>
      <w:r w:rsidDel="00000000" w:rsidR="00000000" w:rsidRPr="00000000">
        <w:rPr>
          <w:rtl w:val="0"/>
        </w:rPr>
      </w:r>
    </w:p>
    <w:sectPr>
      <w:headerReference r:id="rId7" w:type="default"/>
      <w:headerReference r:id="rId8" w:type="first"/>
      <w:footerReference r:id="rId9" w:type="default"/>
      <w:footerReference r:id="rId10" w:type="first"/>
      <w:footerReference r:id="rId11" w:type="even"/>
      <w:pgSz w:h="16838" w:w="11906" w:orient="portrait"/>
      <w:pgMar w:bottom="1134"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rP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rP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3"/>
      <w:tblW w:w="9719.0" w:type="dxa"/>
      <w:jc w:val="left"/>
      <w:tblInd w:w="-596.0" w:type="dxa"/>
      <w:tblLayout w:type="fixed"/>
      <w:tblLook w:val="0000"/>
    </w:tblPr>
    <w:tblGrid>
      <w:gridCol w:w="693"/>
      <w:gridCol w:w="2303"/>
      <w:gridCol w:w="1124"/>
      <w:gridCol w:w="1100"/>
      <w:gridCol w:w="1711"/>
      <w:gridCol w:w="567"/>
      <w:gridCol w:w="1451"/>
      <w:gridCol w:w="770"/>
      <w:tblGridChange w:id="0">
        <w:tblGrid>
          <w:gridCol w:w="693"/>
          <w:gridCol w:w="2303"/>
          <w:gridCol w:w="1124"/>
          <w:gridCol w:w="1100"/>
          <w:gridCol w:w="1711"/>
          <w:gridCol w:w="567"/>
          <w:gridCol w:w="1451"/>
          <w:gridCol w:w="770"/>
        </w:tblGrid>
      </w:tblGridChange>
    </w:tblGrid>
    <w:tr>
      <w:trPr>
        <w:cantSplit w:val="1"/>
        <w:trHeight w:val="294" w:hRule="atLeast"/>
        <w:tblHeader w:val="0"/>
      </w:trPr>
      <w:tc>
        <w:tcPr>
          <w:vMerge w:val="restart"/>
          <w:tcBorders>
            <w:top w:color="c0c0c0" w:space="0" w:sz="4" w:val="single"/>
            <w:left w:color="c0c0c0" w:space="0" w:sz="4" w:val="single"/>
            <w:bottom w:color="c0c0c0" w:space="0" w:sz="4" w:val="single"/>
          </w:tcBorders>
          <w:vAlign w:val="top"/>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c0c0c0"/>
              <w:sz w:val="16"/>
              <w:szCs w:val="16"/>
              <w:u w:val="none"/>
              <w:shd w:fill="auto" w:val="clear"/>
              <w:vertAlign w:val="baseline"/>
            </w:rPr>
            <w:drawing>
              <wp:inline distB="0" distT="0" distL="114300" distR="114300">
                <wp:extent cx="283210" cy="320675"/>
                <wp:effectExtent b="0" l="0" r="0" t="0"/>
                <wp:docPr id="102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83210" cy="320675"/>
                        </a:xfrm>
                        <a:prstGeom prst="rect"/>
                        <a:ln/>
                      </pic:spPr>
                    </pic:pic>
                  </a:graphicData>
                </a:graphic>
              </wp:inline>
            </w:drawing>
          </w:r>
          <w:r w:rsidDel="00000000" w:rsidR="00000000" w:rsidRPr="00000000">
            <w:rPr>
              <w:rtl w:val="0"/>
            </w:rPr>
          </w:r>
        </w:p>
      </w:tc>
      <w:tc>
        <w:tcPr>
          <w:vMerge w:val="restart"/>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Generalitat de Catalunya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Departament d’Ensenyament</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Institut Baix Camp</w:t>
          </w:r>
          <w:r w:rsidDel="00000000" w:rsidR="00000000" w:rsidRPr="00000000">
            <w:rPr>
              <w:rtl w:val="0"/>
            </w:rPr>
          </w:r>
        </w:p>
      </w:tc>
      <w:tc>
        <w:tcPr>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808080"/>
              <w:sz w:val="16"/>
              <w:szCs w:val="16"/>
              <w:u w:val="none"/>
              <w:vertAlign w:val="baseline"/>
            </w:rPr>
          </w:pPr>
          <w:r w:rsidDel="00000000" w:rsidR="00000000" w:rsidRPr="00000000">
            <w:rPr>
              <w:rFonts w:ascii="Arial" w:cs="Arial" w:eastAsia="Arial" w:hAnsi="Arial"/>
              <w:b w:val="0"/>
              <w:i w:val="0"/>
              <w:smallCaps w:val="0"/>
              <w:strike w:val="0"/>
              <w:color w:val="808080"/>
              <w:sz w:val="16"/>
              <w:szCs w:val="16"/>
              <w:u w:val="none"/>
              <w:vertAlign w:val="baseline"/>
              <w:rtl w:val="0"/>
            </w:rPr>
            <w:t xml:space="preserve">14/02/2013</w:t>
          </w:r>
        </w:p>
      </w:tc>
      <w:tc>
        <w:tcPr>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Arxiu</w:t>
          </w:r>
        </w:p>
      </w:tc>
      <w:tc>
        <w:tcPr>
          <w:gridSpan w:val="3"/>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Criteris Avaluació BAT</w:t>
          </w:r>
          <w:r w:rsidDel="00000000" w:rsidR="00000000" w:rsidRPr="00000000">
            <w:rPr>
              <w:rtl w:val="0"/>
            </w:rPr>
          </w:r>
        </w:p>
      </w:tc>
      <w:tc>
        <w:tcPr>
          <w:vMerge w:val="restart"/>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de </w:t>
          </w:r>
          <w:r w:rsidDel="00000000" w:rsidR="00000000" w:rsidRPr="00000000">
            <w:rPr>
              <w:rFonts w:ascii="Times New Roman" w:cs="Times New Roman" w:eastAsia="Times New Roman" w:hAnsi="Times New Roman"/>
              <w:b w:val="0"/>
              <w:i w:val="0"/>
              <w:smallCaps w:val="0"/>
              <w:strike w:val="0"/>
              <w:color w:val="80808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r>
      <w:trPr>
        <w:cantSplit w:val="1"/>
        <w:trHeight w:val="294" w:hRule="atLeast"/>
        <w:tblHeader w:val="0"/>
      </w:trPr>
      <w:tc>
        <w:tcPr>
          <w:vMerge w:val="continue"/>
          <w:tcBorders>
            <w:top w:color="c0c0c0" w:space="0" w:sz="4" w:val="single"/>
            <w:left w:color="c0c0c0" w:space="0" w:sz="4" w:val="single"/>
            <w:bottom w:color="c0c0c0" w:space="0" w:sz="4" w:val="single"/>
          </w:tcBorders>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versió  2</w:t>
          </w:r>
        </w:p>
      </w:tc>
      <w:tc>
        <w:tcPr>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Elaborat</w:t>
          </w:r>
        </w:p>
      </w:tc>
      <w:tc>
        <w:tcPr>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Coord. Pedagògica </w:t>
          </w:r>
        </w:p>
      </w:tc>
      <w:tc>
        <w:tcPr>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Codi</w:t>
          </w:r>
        </w:p>
      </w:tc>
      <w:tc>
        <w:tcPr>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MO-PRO035</w:t>
          </w:r>
        </w:p>
      </w:tc>
      <w:tc>
        <w:tcPr>
          <w:vMerge w:val="continue"/>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2"/>
      <w:tblW w:w="9180.0" w:type="dxa"/>
      <w:jc w:val="left"/>
      <w:tblInd w:w="0.0" w:type="pct"/>
      <w:tblLayout w:type="fixed"/>
      <w:tblLook w:val="0000"/>
    </w:tblPr>
    <w:tblGrid>
      <w:gridCol w:w="3060"/>
      <w:gridCol w:w="1800"/>
      <w:gridCol w:w="1440"/>
      <w:gridCol w:w="1797"/>
      <w:gridCol w:w="1083"/>
      <w:tblGridChange w:id="0">
        <w:tblGrid>
          <w:gridCol w:w="3060"/>
          <w:gridCol w:w="1800"/>
          <w:gridCol w:w="1440"/>
          <w:gridCol w:w="1797"/>
          <w:gridCol w:w="1083"/>
        </w:tblGrid>
      </w:tblGridChange>
    </w:tblGrid>
    <w:tr>
      <w:trPr>
        <w:cantSplit w:val="1"/>
        <w:trHeight w:val="537" w:hRule="atLeast"/>
        <w:tblHeader w:val="0"/>
      </w:trPr>
      <w:tc>
        <w:tcPr>
          <w:vMerge w:val="restart"/>
          <w:vAlign w:val="center"/>
        </w:tcPr>
        <w:p w:rsidR="00000000" w:rsidDel="00000000" w:rsidP="00000000" w:rsidRDefault="00000000" w:rsidRPr="00000000" w14:paraId="0000007A">
          <w:pPr>
            <w:tabs>
              <w:tab w:val="left" w:pos="567"/>
            </w:tabs>
            <w:rPr>
              <w:color w:val="333333"/>
              <w:vertAlign w:val="baseline"/>
            </w:rPr>
          </w:pP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-809624</wp:posOffset>
                </wp:positionH>
                <wp:positionV relativeFrom="paragraph">
                  <wp:posOffset>-1904</wp:posOffset>
                </wp:positionV>
                <wp:extent cx="808355" cy="808355"/>
                <wp:effectExtent b="0" l="0" r="0" t="0"/>
                <wp:wrapSquare wrapText="bothSides" distB="0" distT="0" distL="114935" distR="114935"/>
                <wp:docPr id="102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08355" cy="808355"/>
                        </a:xfrm>
                        <a:prstGeom prst="rect"/>
                        <a:ln/>
                      </pic:spPr>
                    </pic:pic>
                  </a:graphicData>
                </a:graphic>
              </wp:anchor>
            </w:drawing>
          </w:r>
          <w:r w:rsidDel="00000000" w:rsidR="00000000" w:rsidRPr="00000000">
            <w:drawing>
              <wp:anchor allowOverlap="1" behindDoc="0" distB="0" distT="0" distL="114935" distR="114935" hidden="0" layoutInCell="1" locked="0" relativeHeight="0" simplePos="0">
                <wp:simplePos x="0" y="0"/>
                <wp:positionH relativeFrom="column">
                  <wp:posOffset>1271</wp:posOffset>
                </wp:positionH>
                <wp:positionV relativeFrom="paragraph">
                  <wp:posOffset>0</wp:posOffset>
                </wp:positionV>
                <wp:extent cx="630555" cy="630555"/>
                <wp:effectExtent b="0" l="0" r="0" t="0"/>
                <wp:wrapSquare wrapText="bothSides" distB="0" distT="0" distL="114935" distR="114935"/>
                <wp:docPr id="1028"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630555" cy="630555"/>
                        </a:xfrm>
                        <a:prstGeom prst="rect"/>
                        <a:ln/>
                      </pic:spPr>
                    </pic:pic>
                  </a:graphicData>
                </a:graphic>
              </wp:anchor>
            </w:drawing>
          </w:r>
        </w:p>
      </w:tc>
      <w:tc>
        <w:tcPr>
          <w:gridSpan w:val="2"/>
          <w:vAlign w:val="center"/>
        </w:tcPr>
        <w:p w:rsidR="00000000" w:rsidDel="00000000" w:rsidP="00000000" w:rsidRDefault="00000000" w:rsidRPr="00000000" w14:paraId="0000007B">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1"/>
              <w:i w:val="0"/>
              <w:smallCaps w:val="0"/>
              <w:strike w:val="0"/>
              <w:color w:val="333333"/>
              <w:sz w:val="20"/>
              <w:szCs w:val="20"/>
              <w:u w:val="none"/>
              <w:shd w:fill="auto" w:val="clear"/>
              <w:vertAlign w:val="baseline"/>
              <w:rtl w:val="0"/>
            </w:rPr>
            <w:t xml:space="preserve">CRITERIS D'AVALUACIÓ</w:t>
          </w:r>
          <w:r w:rsidDel="00000000" w:rsidR="00000000" w:rsidRPr="00000000">
            <w:rPr>
              <w:rtl w:val="0"/>
            </w:rPr>
          </w:r>
        </w:p>
      </w:tc>
      <w:tc>
        <w:tcPr>
          <w:vAlign w:val="center"/>
        </w:tcPr>
        <w:p w:rsidR="00000000" w:rsidDel="00000000" w:rsidP="00000000" w:rsidRDefault="00000000" w:rsidRPr="00000000" w14:paraId="0000007D">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32" w:right="0" w:hanging="432"/>
            <w:jc w:val="center"/>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E">
          <w:pPr>
            <w:rPr>
              <w:rFonts w:ascii="Arial" w:cs="Arial" w:eastAsia="Arial" w:hAnsi="Arial"/>
              <w:b w:val="0"/>
              <w:sz w:val="32"/>
              <w:szCs w:val="32"/>
              <w:vertAlign w:val="baseline"/>
            </w:rPr>
          </w:pPr>
          <w:r w:rsidDel="00000000" w:rsidR="00000000" w:rsidRPr="00000000">
            <w:rPr>
              <w:rtl w:val="0"/>
            </w:rPr>
          </w:r>
        </w:p>
      </w:tc>
    </w:tr>
    <w:tr>
      <w:trPr>
        <w:cantSplit w:val="1"/>
        <w:trHeight w:val="253" w:hRule="atLeast"/>
        <w:tblHeader w:val="0"/>
      </w:trPr>
      <w:tc>
        <w:tcPr>
          <w:vMerge w:val="continue"/>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sz w:val="32"/>
              <w:szCs w:val="32"/>
              <w:vertAlign w:val="baseline"/>
            </w:rPr>
          </w:pPr>
          <w:r w:rsidDel="00000000" w:rsidR="00000000" w:rsidRPr="00000000">
            <w:rPr>
              <w:rtl w:val="0"/>
            </w:rPr>
          </w:r>
        </w:p>
      </w:tc>
      <w:tc>
        <w:tcPr>
          <w:vAlign w:val="center"/>
        </w:tcPr>
        <w:p w:rsidR="00000000" w:rsidDel="00000000" w:rsidP="00000000" w:rsidRDefault="00000000" w:rsidRPr="00000000" w14:paraId="00000080">
          <w:pPr>
            <w:rPr>
              <w:rFonts w:ascii="Arial" w:cs="Arial" w:eastAsia="Arial" w:hAnsi="Arial"/>
              <w:color w:val="333333"/>
              <w:sz w:val="18"/>
              <w:szCs w:val="18"/>
              <w:vertAlign w:val="baseline"/>
            </w:rPr>
          </w:pPr>
          <w:r w:rsidDel="00000000" w:rsidR="00000000" w:rsidRPr="00000000">
            <w:rPr>
              <w:rFonts w:ascii="Arial" w:cs="Arial" w:eastAsia="Arial" w:hAnsi="Arial"/>
              <w:color w:val="333333"/>
              <w:sz w:val="18"/>
              <w:szCs w:val="18"/>
              <w:vertAlign w:val="baseline"/>
              <w:rtl w:val="0"/>
            </w:rPr>
            <w:t xml:space="preserve">Departament</w:t>
          </w:r>
        </w:p>
      </w:tc>
      <w:tc>
        <w:tcPr>
          <w:gridSpan w:val="3"/>
          <w:vAlign w:val="center"/>
        </w:tcPr>
        <w:p w:rsidR="00000000" w:rsidDel="00000000" w:rsidP="00000000" w:rsidRDefault="00000000" w:rsidRPr="00000000" w14:paraId="00000081">
          <w:pPr>
            <w:rPr>
              <w:color w:val="333333"/>
              <w:vertAlign w:val="baseline"/>
            </w:rPr>
          </w:pPr>
          <w:r w:rsidDel="00000000" w:rsidR="00000000" w:rsidRPr="00000000">
            <w:rPr>
              <w:rFonts w:ascii="Arial" w:cs="Arial" w:eastAsia="Arial" w:hAnsi="Arial"/>
              <w:color w:val="333333"/>
              <w:sz w:val="18"/>
              <w:szCs w:val="18"/>
              <w:vertAlign w:val="baseline"/>
              <w:rtl w:val="0"/>
            </w:rPr>
            <w:t xml:space="preserve">Llengües Clàssiques</w:t>
          </w:r>
          <w:r w:rsidDel="00000000" w:rsidR="00000000" w:rsidRPr="00000000">
            <w:rPr>
              <w:rtl w:val="0"/>
            </w:rPr>
          </w:r>
        </w:p>
      </w:tc>
    </w:tr>
    <w:tr>
      <w:trPr>
        <w:cantSplit w:val="1"/>
        <w:trHeight w:val="403" w:hRule="atLeast"/>
        <w:tblHeader w:val="0"/>
      </w:trPr>
      <w:tc>
        <w:tcPr>
          <w:vMerge w:val="continue"/>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85">
          <w:pPr>
            <w:rPr>
              <w:rFonts w:ascii="Arial" w:cs="Arial" w:eastAsia="Arial" w:hAnsi="Arial"/>
              <w:color w:val="333333"/>
              <w:sz w:val="18"/>
              <w:szCs w:val="18"/>
              <w:vertAlign w:val="baseline"/>
            </w:rPr>
          </w:pPr>
          <w:r w:rsidDel="00000000" w:rsidR="00000000" w:rsidRPr="00000000">
            <w:rPr>
              <w:rFonts w:ascii="Arial" w:cs="Arial" w:eastAsia="Arial" w:hAnsi="Arial"/>
              <w:color w:val="333333"/>
              <w:sz w:val="18"/>
              <w:szCs w:val="18"/>
              <w:vertAlign w:val="baseline"/>
              <w:rtl w:val="0"/>
            </w:rPr>
            <w:t xml:space="preserve">BAT</w:t>
          </w:r>
        </w:p>
      </w:tc>
      <w:tc>
        <w:tcPr>
          <w:gridSpan w:val="3"/>
          <w:tcBorders>
            <w:bottom w:color="000000" w:space="0" w:sz="4" w:val="single"/>
          </w:tcBorders>
          <w:vAlign w:val="center"/>
        </w:tcPr>
        <w:p w:rsidR="00000000" w:rsidDel="00000000" w:rsidP="00000000" w:rsidRDefault="00000000" w:rsidRPr="00000000" w14:paraId="00000086">
          <w:pPr>
            <w:rPr>
              <w:vertAlign w:val="baseline"/>
            </w:rPr>
          </w:pPr>
          <w:r w:rsidDel="00000000" w:rsidR="00000000" w:rsidRPr="00000000">
            <w:rPr>
              <w:rFonts w:ascii="Arial" w:cs="Arial" w:eastAsia="Arial" w:hAnsi="Arial"/>
              <w:color w:val="333333"/>
              <w:sz w:val="18"/>
              <w:szCs w:val="18"/>
              <w:vertAlign w:val="baseline"/>
              <w:rtl w:val="0"/>
            </w:rPr>
            <w:t xml:space="preserve">Grec</w:t>
          </w:r>
          <w:r w:rsidDel="00000000" w:rsidR="00000000" w:rsidRPr="00000000">
            <w:rPr>
              <w:rtl w:val="0"/>
            </w:rPr>
          </w:r>
        </w:p>
      </w:tc>
    </w:tr>
  </w:tbl>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ca-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zh-CN" w:val="ca-ES"/>
    </w:rPr>
  </w:style>
  <w:style w:type="paragraph" w:styleId="Títol1">
    <w:name w:val="Títol 1"/>
    <w:basedOn w:val="Normal"/>
    <w:next w:val="Normal"/>
    <w:autoRedefine w:val="0"/>
    <w:hidden w:val="0"/>
    <w:qFormat w:val="0"/>
    <w:pPr>
      <w:keepNext w:val="1"/>
      <w:numPr>
        <w:ilvl w:val="0"/>
        <w:numId w:val="1"/>
      </w:numPr>
      <w:suppressAutoHyphens w:val="0"/>
      <w:spacing w:after="60" w:before="240" w:line="1" w:lineRule="atLeast"/>
      <w:ind w:leftChars="-1" w:rightChars="0" w:firstLineChars="-1"/>
      <w:textDirection w:val="btLr"/>
      <w:textAlignment w:val="top"/>
      <w:outlineLvl w:val="0"/>
    </w:pPr>
    <w:rPr>
      <w:w w:val="100"/>
      <w:position w:val="-1"/>
      <w:effect w:val="none"/>
      <w:vertAlign w:val="baseline"/>
      <w:cs w:val="0"/>
      <w:em w:val="none"/>
      <w:lang w:bidi="ar-SA" w:eastAsia="zh-CN" w:val="ca-ES"/>
    </w:rPr>
  </w:style>
  <w:style w:type="paragraph" w:styleId="Títol3">
    <w:name w:val="Títol 3"/>
    <w:basedOn w:val="Normal"/>
    <w:next w:val="Normal"/>
    <w:autoRedefine w:val="0"/>
    <w:hidden w:val="0"/>
    <w:qFormat w:val="0"/>
    <w:pPr>
      <w:keepNext w:val="1"/>
      <w:widowControl w:val="0"/>
      <w:numPr>
        <w:ilvl w:val="2"/>
        <w:numId w:val="1"/>
      </w:numPr>
      <w:suppressAutoHyphens w:val="0"/>
      <w:spacing w:after="60" w:before="240" w:line="1" w:lineRule="atLeast"/>
      <w:ind w:leftChars="-1" w:rightChars="0" w:firstLineChars="-1"/>
      <w:textDirection w:val="btLr"/>
      <w:textAlignment w:val="top"/>
      <w:outlineLvl w:val="2"/>
    </w:pPr>
    <w:rPr>
      <w:w w:val="100"/>
      <w:position w:val="-1"/>
      <w:effect w:val="none"/>
      <w:vertAlign w:val="baseline"/>
      <w:cs w:val="0"/>
      <w:em w:val="none"/>
      <w:lang w:bidi="ar-SA" w:eastAsia="zh-CN" w:val="ca-ES"/>
    </w:rPr>
  </w:style>
  <w:style w:type="character" w:styleId="Tipusdelletraperdefectedelparàgraf">
    <w:name w:val="Tipus de lletra per defecte del paràgraf"/>
    <w:next w:val="Tipusdelletraperdefectedelparàgraf"/>
    <w:autoRedefine w:val="0"/>
    <w:hidden w:val="0"/>
    <w:qFormat w:val="1"/>
    <w:rPr>
      <w:w w:val="100"/>
      <w:position w:val="-1"/>
      <w:effect w:val="none"/>
      <w:vertAlign w:val="baseline"/>
      <w:cs w:val="0"/>
      <w:em w:val="none"/>
      <w:lang/>
    </w:rPr>
  </w:style>
  <w:style w:type="table" w:styleId="Taulanormal">
    <w:name w:val="Taula normal"/>
    <w:next w:val="Tau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ulanormal"/>
      <w:jc w:val="left"/>
      <w:tblInd w:w="0.0" w:type="dxa"/>
      <w:tblCellMar>
        <w:top w:w="0.0" w:type="dxa"/>
        <w:left w:w="108.0" w:type="dxa"/>
        <w:bottom w:w="0.0" w:type="dxa"/>
        <w:right w:w="108.0" w:type="dxa"/>
      </w:tblCellMar>
    </w:tblPr>
  </w:style>
  <w:style w:type="numbering" w:styleId="Sensellista">
    <w:name w:val="Sense llista"/>
    <w:next w:val="Sensellista"/>
    <w:autoRedefine w:val="0"/>
    <w:hidden w:val="0"/>
    <w:qFormat w:val="1"/>
    <w:pPr>
      <w:suppressAutoHyphens w:val="1"/>
      <w:spacing w:line="1" w:lineRule="atLeast"/>
      <w:ind w:leftChars="-1" w:rightChars="0" w:firstLineChars="-1"/>
      <w:textDirection w:val="btLr"/>
      <w:textAlignment w:val="top"/>
      <w:outlineLvl w:val="0"/>
    </w:pPr>
  </w:style>
  <w:style w:type="character" w:styleId="WW8Num2z0">
    <w:name w:val="WW8Num2z0"/>
    <w:next w:val="WW8Num2z0"/>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w w:val="100"/>
      <w:position w:val="-1"/>
      <w:effect w:val="none"/>
      <w:vertAlign w:val="baseline"/>
      <w:cs w:val="0"/>
      <w:em w:val="none"/>
      <w:lang/>
    </w:rPr>
  </w:style>
  <w:style w:type="character" w:styleId="WW8Num4z0">
    <w:name w:val="WW8Num4z0"/>
    <w:next w:val="WW8Num4z0"/>
    <w:autoRedefine w:val="0"/>
    <w:hidden w:val="0"/>
    <w:qFormat w:val="0"/>
    <w:rPr>
      <w:w w:val="100"/>
      <w:position w:val="-1"/>
      <w:effect w:val="none"/>
      <w:vertAlign w:val="baseline"/>
      <w:cs w:val="0"/>
      <w:em w:val="none"/>
      <w:lang/>
    </w:rPr>
  </w:style>
  <w:style w:type="character" w:styleId="Fuentedepárrafopredeter.1">
    <w:name w:val="Fuente de párrafo predeter.1"/>
    <w:next w:val="Fuentedepárrafopredeter.1"/>
    <w:autoRedefine w:val="0"/>
    <w:hidden w:val="0"/>
    <w:qFormat w:val="0"/>
    <w:rPr>
      <w:w w:val="100"/>
      <w:position w:val="-1"/>
      <w:effect w:val="none"/>
      <w:vertAlign w:val="baseline"/>
      <w:cs w:val="0"/>
      <w:em w:val="none"/>
      <w:lang/>
    </w:r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2z2">
    <w:name w:val="WW8Num2z2"/>
    <w:next w:val="WW8Num2z2"/>
    <w:autoRedefine w:val="0"/>
    <w:hidden w:val="0"/>
    <w:qFormat w:val="0"/>
    <w:rPr>
      <w:w w:val="100"/>
      <w:position w:val="-1"/>
      <w:effect w:val="none"/>
      <w:vertAlign w:val="baseline"/>
      <w:cs w:val="0"/>
      <w:em w:val="none"/>
      <w:lang/>
    </w:rPr>
  </w:style>
  <w:style w:type="character" w:styleId="WW8Num3z1">
    <w:name w:val="WW8Num3z1"/>
    <w:next w:val="WW8Num3z1"/>
    <w:autoRedefine w:val="0"/>
    <w:hidden w:val="0"/>
    <w:qFormat w:val="0"/>
    <w:rPr>
      <w:w w:val="100"/>
      <w:position w:val="-1"/>
      <w:effect w:val="none"/>
      <w:vertAlign w:val="baseline"/>
      <w:cs w:val="0"/>
      <w:em w:val="none"/>
      <w:lang/>
    </w:rPr>
  </w:style>
  <w:style w:type="character" w:styleId="WW8Num3z2">
    <w:name w:val="WW8Num3z2"/>
    <w:next w:val="WW8Num3z2"/>
    <w:autoRedefine w:val="0"/>
    <w:hidden w:val="0"/>
    <w:qFormat w:val="0"/>
    <w:rPr>
      <w:w w:val="100"/>
      <w:position w:val="-1"/>
      <w:effect w:val="none"/>
      <w:vertAlign w:val="baseline"/>
      <w:cs w:val="0"/>
      <w:em w:val="none"/>
      <w:lang/>
    </w:rPr>
  </w:style>
  <w:style w:type="character" w:styleId="WW8Num4z1">
    <w:name w:val="WW8Num4z1"/>
    <w:next w:val="WW8Num4z1"/>
    <w:autoRedefine w:val="0"/>
    <w:hidden w:val="0"/>
    <w:qFormat w:val="0"/>
    <w:rPr>
      <w:w w:val="100"/>
      <w:position w:val="-1"/>
      <w:effect w:val="none"/>
      <w:vertAlign w:val="baseline"/>
      <w:cs w:val="0"/>
      <w:em w:val="none"/>
      <w:lang/>
    </w:rPr>
  </w:style>
  <w:style w:type="character" w:styleId="WW8Num4z2">
    <w:name w:val="WW8Num4z2"/>
    <w:next w:val="WW8Num4z2"/>
    <w:autoRedefine w:val="0"/>
    <w:hidden w:val="0"/>
    <w:qFormat w:val="0"/>
    <w:rPr>
      <w:w w:val="100"/>
      <w:position w:val="-1"/>
      <w:effect w:val="none"/>
      <w:vertAlign w:val="baseline"/>
      <w:cs w:val="0"/>
      <w:em w:val="none"/>
      <w:lang/>
    </w:rPr>
  </w:style>
  <w:style w:type="character" w:styleId="WW8Num5z0">
    <w:name w:val="WW8Num5z0"/>
    <w:next w:val="WW8Num5z0"/>
    <w:autoRedefine w:val="0"/>
    <w:hidden w:val="0"/>
    <w:qFormat w:val="0"/>
    <w:rPr>
      <w:w w:val="100"/>
      <w:position w:val="-1"/>
      <w:effect w:val="none"/>
      <w:vertAlign w:val="baseline"/>
      <w:cs w:val="0"/>
      <w:em w:val="none"/>
      <w:lang/>
    </w:rPr>
  </w:style>
  <w:style w:type="character" w:styleId="WW8Num5z1">
    <w:name w:val="WW8Num5z1"/>
    <w:next w:val="WW8Num5z1"/>
    <w:autoRedefine w:val="0"/>
    <w:hidden w:val="0"/>
    <w:qFormat w:val="0"/>
    <w:rPr>
      <w:w w:val="100"/>
      <w:position w:val="-1"/>
      <w:effect w:val="none"/>
      <w:vertAlign w:val="baseline"/>
      <w:cs w:val="0"/>
      <w:em w:val="none"/>
      <w:lang/>
    </w:rPr>
  </w:style>
  <w:style w:type="character" w:styleId="WW8Num5z2">
    <w:name w:val="WW8Num5z2"/>
    <w:next w:val="WW8Num5z2"/>
    <w:autoRedefine w:val="0"/>
    <w:hidden w:val="0"/>
    <w:qFormat w:val="0"/>
    <w:rPr>
      <w:w w:val="100"/>
      <w:position w:val="-1"/>
      <w:effect w:val="none"/>
      <w:vertAlign w:val="baseline"/>
      <w:cs w:val="0"/>
      <w:em w:val="none"/>
      <w:lang/>
    </w:rPr>
  </w:style>
  <w:style w:type="character" w:styleId="WW8Num6z0">
    <w:name w:val="WW8Num6z0"/>
    <w:next w:val="WW8Num6z0"/>
    <w:autoRedefine w:val="0"/>
    <w:hidden w:val="0"/>
    <w:qFormat w:val="0"/>
    <w:rPr>
      <w:w w:val="100"/>
      <w:position w:val="-1"/>
      <w:effect w:val="none"/>
      <w:vertAlign w:val="baseline"/>
      <w:cs w:val="0"/>
      <w:em w:val="none"/>
      <w:lang/>
    </w:rPr>
  </w:style>
  <w:style w:type="character" w:styleId="WW8Num6z1">
    <w:name w:val="WW8Num6z1"/>
    <w:next w:val="WW8Num6z1"/>
    <w:autoRedefine w:val="0"/>
    <w:hidden w:val="0"/>
    <w:qFormat w:val="0"/>
    <w:rPr>
      <w:w w:val="100"/>
      <w:position w:val="-1"/>
      <w:effect w:val="none"/>
      <w:vertAlign w:val="baseline"/>
      <w:cs w:val="0"/>
      <w:em w:val="none"/>
      <w:lang/>
    </w:rPr>
  </w:style>
  <w:style w:type="character" w:styleId="WW8Num6z2">
    <w:name w:val="WW8Num6z2"/>
    <w:next w:val="WW8Num6z2"/>
    <w:autoRedefine w:val="0"/>
    <w:hidden w:val="0"/>
    <w:qFormat w:val="0"/>
    <w:rPr>
      <w:w w:val="100"/>
      <w:position w:val="-1"/>
      <w:effect w:val="none"/>
      <w:vertAlign w:val="baseline"/>
      <w:cs w:val="0"/>
      <w:em w:val="none"/>
      <w:lang/>
    </w:rPr>
  </w:style>
  <w:style w:type="character" w:styleId="WW8Num7z0">
    <w:name w:val="WW8Num7z0"/>
    <w:next w:val="WW8Num7z0"/>
    <w:autoRedefine w:val="0"/>
    <w:hidden w:val="0"/>
    <w:qFormat w:val="0"/>
    <w:rPr>
      <w:w w:val="100"/>
      <w:position w:val="-1"/>
      <w:effect w:val="none"/>
      <w:vertAlign w:val="baseline"/>
      <w:cs w:val="0"/>
      <w:em w:val="none"/>
      <w:lang/>
    </w:rPr>
  </w:style>
  <w:style w:type="character" w:styleId="WW8Num7z1">
    <w:name w:val="WW8Num7z1"/>
    <w:next w:val="WW8Num7z1"/>
    <w:autoRedefine w:val="0"/>
    <w:hidden w:val="0"/>
    <w:qFormat w:val="0"/>
    <w:rPr>
      <w:w w:val="100"/>
      <w:position w:val="-1"/>
      <w:effect w:val="none"/>
      <w:vertAlign w:val="baseline"/>
      <w:cs w:val="0"/>
      <w:em w:val="none"/>
      <w:lang/>
    </w:rPr>
  </w:style>
  <w:style w:type="character" w:styleId="WW8Num7z2">
    <w:name w:val="WW8Num7z2"/>
    <w:next w:val="WW8Num7z2"/>
    <w:autoRedefine w:val="0"/>
    <w:hidden w:val="0"/>
    <w:qFormat w:val="0"/>
    <w:rPr>
      <w:w w:val="100"/>
      <w:position w:val="-1"/>
      <w:effect w:val="none"/>
      <w:vertAlign w:val="baseline"/>
      <w:cs w:val="0"/>
      <w:em w:val="none"/>
      <w:lang/>
    </w:rPr>
  </w:style>
  <w:style w:type="character" w:styleId="WW8Num8z0">
    <w:name w:val="WW8Num8z0"/>
    <w:next w:val="WW8Num8z0"/>
    <w:autoRedefine w:val="0"/>
    <w:hidden w:val="0"/>
    <w:qFormat w:val="0"/>
    <w:rPr>
      <w:rFonts w:ascii="Symbol" w:cs="Symbol" w:hAnsi="Symbol"/>
      <w:w w:val="100"/>
      <w:position w:val="-1"/>
      <w:effect w:val="none"/>
      <w:vertAlign w:val="baseline"/>
      <w:cs w:val="0"/>
      <w:em w:val="none"/>
      <w:lang/>
    </w:rPr>
  </w:style>
  <w:style w:type="character" w:styleId="WW8Num8z1">
    <w:name w:val="WW8Num8z1"/>
    <w:next w:val="WW8Num8z1"/>
    <w:autoRedefine w:val="0"/>
    <w:hidden w:val="0"/>
    <w:qFormat w:val="0"/>
    <w:rPr>
      <w:rFonts w:ascii="Courier New" w:cs="Courier New" w:hAnsi="Courier New"/>
      <w:w w:val="100"/>
      <w:position w:val="-1"/>
      <w:effect w:val="none"/>
      <w:vertAlign w:val="baseline"/>
      <w:cs w:val="0"/>
      <w:em w:val="none"/>
      <w:lang/>
    </w:rPr>
  </w:style>
  <w:style w:type="character" w:styleId="WW8Num8z2">
    <w:name w:val="WW8Num8z2"/>
    <w:next w:val="WW8Num8z2"/>
    <w:autoRedefine w:val="0"/>
    <w:hidden w:val="0"/>
    <w:qFormat w:val="0"/>
    <w:rPr>
      <w:rFonts w:ascii="Wingdings" w:cs="Wingdings" w:hAnsi="Wingdings"/>
      <w:w w:val="100"/>
      <w:position w:val="-1"/>
      <w:effect w:val="none"/>
      <w:vertAlign w:val="baseline"/>
      <w:cs w:val="0"/>
      <w:em w:val="none"/>
      <w:lang/>
    </w:rPr>
  </w:style>
  <w:style w:type="character" w:styleId="WW8Num9z0">
    <w:name w:val="WW8Num9z0"/>
    <w:next w:val="WW8Num9z0"/>
    <w:autoRedefine w:val="0"/>
    <w:hidden w:val="0"/>
    <w:qFormat w:val="0"/>
    <w:rPr>
      <w:rFonts w:ascii="Symbol" w:cs="Symbol" w:hAnsi="Symbol"/>
      <w:w w:val="100"/>
      <w:position w:val="-1"/>
      <w:effect w:val="none"/>
      <w:vertAlign w:val="baseline"/>
      <w:cs w:val="0"/>
      <w:em w:val="none"/>
      <w:lang/>
    </w:rPr>
  </w:style>
  <w:style w:type="character" w:styleId="WW8Num9z1">
    <w:name w:val="WW8Num9z1"/>
    <w:next w:val="WW8Num9z1"/>
    <w:autoRedefine w:val="0"/>
    <w:hidden w:val="0"/>
    <w:qFormat w:val="0"/>
    <w:rPr>
      <w:rFonts w:ascii="Courier New" w:cs="Courier New" w:hAnsi="Courier New"/>
      <w:w w:val="100"/>
      <w:position w:val="-1"/>
      <w:effect w:val="none"/>
      <w:vertAlign w:val="baseline"/>
      <w:cs w:val="0"/>
      <w:em w:val="none"/>
      <w:lang/>
    </w:rPr>
  </w:style>
  <w:style w:type="character" w:styleId="WW8Num9z2">
    <w:name w:val="WW8Num9z2"/>
    <w:next w:val="WW8Num9z2"/>
    <w:autoRedefine w:val="0"/>
    <w:hidden w:val="0"/>
    <w:qFormat w:val="0"/>
    <w:rPr>
      <w:rFonts w:ascii="Wingdings" w:cs="Wingdings" w:hAnsi="Wingdings"/>
      <w:w w:val="100"/>
      <w:position w:val="-1"/>
      <w:effect w:val="none"/>
      <w:vertAlign w:val="baseline"/>
      <w:cs w:val="0"/>
      <w:em w:val="none"/>
      <w:lang/>
    </w:rPr>
  </w:style>
  <w:style w:type="character" w:styleId="WW8Num10z0">
    <w:name w:val="WW8Num10z0"/>
    <w:next w:val="WW8Num10z0"/>
    <w:autoRedefine w:val="0"/>
    <w:hidden w:val="0"/>
    <w:qFormat w:val="0"/>
    <w:rPr>
      <w:rFonts w:ascii="Symbol" w:cs="Symbol" w:hAnsi="Symbol"/>
      <w:w w:val="100"/>
      <w:position w:val="-1"/>
      <w:effect w:val="none"/>
      <w:vertAlign w:val="baseline"/>
      <w:cs w:val="0"/>
      <w:em w:val="none"/>
      <w:lang/>
    </w:rPr>
  </w:style>
  <w:style w:type="character" w:styleId="WW8Num10z1">
    <w:name w:val="WW8Num10z1"/>
    <w:next w:val="WW8Num10z1"/>
    <w:autoRedefine w:val="0"/>
    <w:hidden w:val="0"/>
    <w:qFormat w:val="0"/>
    <w:rPr>
      <w:rFonts w:ascii="Courier New" w:cs="Courier New" w:hAnsi="Courier New"/>
      <w:w w:val="100"/>
      <w:position w:val="-1"/>
      <w:effect w:val="none"/>
      <w:vertAlign w:val="baseline"/>
      <w:cs w:val="0"/>
      <w:em w:val="none"/>
      <w:lang/>
    </w:rPr>
  </w:style>
  <w:style w:type="character" w:styleId="WW8Num10z2">
    <w:name w:val="WW8Num10z2"/>
    <w:next w:val="WW8Num10z2"/>
    <w:autoRedefine w:val="0"/>
    <w:hidden w:val="0"/>
    <w:qFormat w:val="0"/>
    <w:rPr>
      <w:rFonts w:ascii="Wingdings" w:cs="Wingdings" w:hAnsi="Wingdings"/>
      <w:w w:val="100"/>
      <w:position w:val="-1"/>
      <w:effect w:val="none"/>
      <w:vertAlign w:val="baseline"/>
      <w:cs w:val="0"/>
      <w:em w:val="none"/>
      <w:lang/>
    </w:rPr>
  </w:style>
  <w:style w:type="character" w:styleId="WW8Num11z0">
    <w:name w:val="WW8Num11z0"/>
    <w:next w:val="WW8Num11z0"/>
    <w:autoRedefine w:val="0"/>
    <w:hidden w:val="0"/>
    <w:qFormat w:val="0"/>
    <w:rPr>
      <w:rFonts w:ascii="Symbol" w:cs="Symbol" w:hAnsi="Symbol"/>
      <w:w w:val="100"/>
      <w:position w:val="-1"/>
      <w:effect w:val="none"/>
      <w:vertAlign w:val="baseline"/>
      <w:cs w:val="0"/>
      <w:em w:val="none"/>
      <w:lang/>
    </w:rPr>
  </w:style>
  <w:style w:type="character" w:styleId="WW8Num11z1">
    <w:name w:val="WW8Num11z1"/>
    <w:next w:val="WW8Num11z1"/>
    <w:autoRedefine w:val="0"/>
    <w:hidden w:val="0"/>
    <w:qFormat w:val="0"/>
    <w:rPr>
      <w:rFonts w:ascii="Courier New" w:cs="Courier New" w:hAnsi="Courier New"/>
      <w:w w:val="100"/>
      <w:position w:val="-1"/>
      <w:effect w:val="none"/>
      <w:vertAlign w:val="baseline"/>
      <w:cs w:val="0"/>
      <w:em w:val="none"/>
      <w:lang/>
    </w:rPr>
  </w:style>
  <w:style w:type="character" w:styleId="WW8Num11z2">
    <w:name w:val="WW8Num11z2"/>
    <w:next w:val="WW8Num11z2"/>
    <w:autoRedefine w:val="0"/>
    <w:hidden w:val="0"/>
    <w:qFormat w:val="0"/>
    <w:rPr>
      <w:rFonts w:ascii="Wingdings" w:cs="Wingdings" w:hAnsi="Wingdings"/>
      <w:w w:val="100"/>
      <w:position w:val="-1"/>
      <w:effect w:val="none"/>
      <w:vertAlign w:val="baseline"/>
      <w:cs w:val="0"/>
      <w:em w:val="none"/>
      <w:lang/>
    </w:rPr>
  </w:style>
  <w:style w:type="character" w:styleId="WW8Num12z0">
    <w:name w:val="WW8Num12z0"/>
    <w:next w:val="WW8Num12z0"/>
    <w:autoRedefine w:val="0"/>
    <w:hidden w:val="0"/>
    <w:qFormat w:val="0"/>
    <w:rPr>
      <w:rFonts w:ascii="Symbol" w:cs="Symbol" w:hAnsi="Symbol"/>
      <w:w w:val="100"/>
      <w:position w:val="-1"/>
      <w:effect w:val="none"/>
      <w:vertAlign w:val="baseline"/>
      <w:cs w:val="0"/>
      <w:em w:val="none"/>
      <w:lang/>
    </w:rPr>
  </w:style>
  <w:style w:type="character" w:styleId="WW8Num12z1">
    <w:name w:val="WW8Num12z1"/>
    <w:next w:val="WW8Num12z1"/>
    <w:autoRedefine w:val="0"/>
    <w:hidden w:val="0"/>
    <w:qFormat w:val="0"/>
    <w:rPr>
      <w:rFonts w:ascii="Courier New" w:cs="Courier New" w:hAnsi="Courier New"/>
      <w:w w:val="100"/>
      <w:position w:val="-1"/>
      <w:effect w:val="none"/>
      <w:vertAlign w:val="baseline"/>
      <w:cs w:val="0"/>
      <w:em w:val="none"/>
      <w:lang/>
    </w:rPr>
  </w:style>
  <w:style w:type="character" w:styleId="WW8Num12z2">
    <w:name w:val="WW8Num12z2"/>
    <w:next w:val="WW8Num12z2"/>
    <w:autoRedefine w:val="0"/>
    <w:hidden w:val="0"/>
    <w:qFormat w:val="0"/>
    <w:rPr>
      <w:rFonts w:ascii="Wingdings" w:cs="Wingdings" w:hAnsi="Wingdings"/>
      <w:w w:val="100"/>
      <w:position w:val="-1"/>
      <w:effect w:val="none"/>
      <w:vertAlign w:val="baseline"/>
      <w:cs w:val="0"/>
      <w:em w:val="none"/>
      <w:lang/>
    </w:rPr>
  </w:style>
  <w:style w:type="character" w:styleId="WW8Num13z0">
    <w:name w:val="WW8Num13z0"/>
    <w:next w:val="WW8Num13z0"/>
    <w:autoRedefine w:val="0"/>
    <w:hidden w:val="0"/>
    <w:qFormat w:val="0"/>
    <w:rPr>
      <w:rFonts w:ascii="Symbol" w:cs="Symbol" w:hAnsi="Symbol"/>
      <w:w w:val="100"/>
      <w:position w:val="-1"/>
      <w:effect w:val="none"/>
      <w:vertAlign w:val="baseline"/>
      <w:cs w:val="0"/>
      <w:em w:val="none"/>
      <w:lang/>
    </w:rPr>
  </w:style>
  <w:style w:type="character" w:styleId="WW8Num13z1">
    <w:name w:val="WW8Num13z1"/>
    <w:next w:val="WW8Num13z1"/>
    <w:autoRedefine w:val="0"/>
    <w:hidden w:val="0"/>
    <w:qFormat w:val="0"/>
    <w:rPr>
      <w:rFonts w:ascii="Courier New" w:cs="Courier New" w:hAnsi="Courier New"/>
      <w:w w:val="100"/>
      <w:position w:val="-1"/>
      <w:effect w:val="none"/>
      <w:vertAlign w:val="baseline"/>
      <w:cs w:val="0"/>
      <w:em w:val="none"/>
      <w:lang/>
    </w:rPr>
  </w:style>
  <w:style w:type="character" w:styleId="WW8Num13z2">
    <w:name w:val="WW8Num13z2"/>
    <w:next w:val="WW8Num13z2"/>
    <w:autoRedefine w:val="0"/>
    <w:hidden w:val="0"/>
    <w:qFormat w:val="0"/>
    <w:rPr>
      <w:rFonts w:ascii="Wingdings" w:cs="Wingdings" w:hAnsi="Wingdings"/>
      <w:w w:val="100"/>
      <w:position w:val="-1"/>
      <w:effect w:val="none"/>
      <w:vertAlign w:val="baseline"/>
      <w:cs w:val="0"/>
      <w:em w:val="none"/>
      <w:lang/>
    </w:rPr>
  </w:style>
  <w:style w:type="character" w:styleId="WW8Num14z0">
    <w:name w:val="WW8Num14z0"/>
    <w:next w:val="WW8Num14z0"/>
    <w:autoRedefine w:val="0"/>
    <w:hidden w:val="0"/>
    <w:qFormat w:val="0"/>
    <w:rPr>
      <w:rFonts w:ascii="Symbol" w:cs="Symbol" w:hAnsi="Symbol"/>
      <w:w w:val="100"/>
      <w:position w:val="-1"/>
      <w:effect w:val="none"/>
      <w:vertAlign w:val="baseline"/>
      <w:cs w:val="0"/>
      <w:em w:val="none"/>
      <w:lang/>
    </w:rPr>
  </w:style>
  <w:style w:type="character" w:styleId="WW8Num14z1">
    <w:name w:val="WW8Num14z1"/>
    <w:next w:val="WW8Num14z1"/>
    <w:autoRedefine w:val="0"/>
    <w:hidden w:val="0"/>
    <w:qFormat w:val="0"/>
    <w:rPr>
      <w:rFonts w:ascii="Courier New" w:cs="Courier New" w:hAnsi="Courier New"/>
      <w:w w:val="100"/>
      <w:position w:val="-1"/>
      <w:effect w:val="none"/>
      <w:vertAlign w:val="baseline"/>
      <w:cs w:val="0"/>
      <w:em w:val="none"/>
      <w:lang/>
    </w:rPr>
  </w:style>
  <w:style w:type="character" w:styleId="WW8Num14z2">
    <w:name w:val="WW8Num14z2"/>
    <w:next w:val="WW8Num14z2"/>
    <w:autoRedefine w:val="0"/>
    <w:hidden w:val="0"/>
    <w:qFormat w:val="0"/>
    <w:rPr>
      <w:rFonts w:ascii="Wingdings" w:cs="Wingdings" w:hAnsi="Wingdings"/>
      <w:w w:val="100"/>
      <w:position w:val="-1"/>
      <w:effect w:val="none"/>
      <w:vertAlign w:val="baseline"/>
      <w:cs w:val="0"/>
      <w:em w:val="none"/>
      <w:lang/>
    </w:rPr>
  </w:style>
  <w:style w:type="character" w:styleId="WW8Num15z0">
    <w:name w:val="WW8Num15z0"/>
    <w:next w:val="WW8Num15z0"/>
    <w:autoRedefine w:val="0"/>
    <w:hidden w:val="0"/>
    <w:qFormat w:val="0"/>
    <w:rPr>
      <w:w w:val="100"/>
      <w:position w:val="-1"/>
      <w:effect w:val="none"/>
      <w:vertAlign w:val="baseline"/>
      <w:cs w:val="0"/>
      <w:em w:val="none"/>
      <w:lang/>
    </w:rPr>
  </w:style>
  <w:style w:type="character" w:styleId="WW8Num15z1">
    <w:name w:val="WW8Num15z1"/>
    <w:next w:val="WW8Num15z1"/>
    <w:autoRedefine w:val="0"/>
    <w:hidden w:val="0"/>
    <w:qFormat w:val="0"/>
    <w:rPr>
      <w:rFonts w:ascii="Courier New" w:cs="Courier New" w:hAnsi="Courier New"/>
      <w:w w:val="100"/>
      <w:position w:val="-1"/>
      <w:effect w:val="none"/>
      <w:vertAlign w:val="baseline"/>
      <w:cs w:val="0"/>
      <w:em w:val="none"/>
      <w:lang/>
    </w:rPr>
  </w:style>
  <w:style w:type="character" w:styleId="WW8Num15z2">
    <w:name w:val="WW8Num15z2"/>
    <w:next w:val="WW8Num15z2"/>
    <w:autoRedefine w:val="0"/>
    <w:hidden w:val="0"/>
    <w:qFormat w:val="0"/>
    <w:rPr>
      <w:rFonts w:ascii="Wingdings" w:cs="Wingdings" w:hAnsi="Wingdings"/>
      <w:w w:val="100"/>
      <w:position w:val="-1"/>
      <w:effect w:val="none"/>
      <w:vertAlign w:val="baseline"/>
      <w:cs w:val="0"/>
      <w:em w:val="none"/>
      <w:lang/>
    </w:rPr>
  </w:style>
  <w:style w:type="character" w:styleId="WW8Num15z3">
    <w:name w:val="WW8Num15z3"/>
    <w:next w:val="WW8Num15z3"/>
    <w:autoRedefine w:val="0"/>
    <w:hidden w:val="0"/>
    <w:qFormat w:val="0"/>
    <w:rPr>
      <w:rFonts w:ascii="Symbol" w:cs="Symbol" w:hAnsi="Symbol"/>
      <w:w w:val="100"/>
      <w:position w:val="-1"/>
      <w:effect w:val="none"/>
      <w:vertAlign w:val="baseline"/>
      <w:cs w:val="0"/>
      <w:em w:val="none"/>
      <w:lang/>
    </w:rPr>
  </w:style>
  <w:style w:type="character" w:styleId="WW8Num16z0">
    <w:name w:val="WW8Num16z0"/>
    <w:next w:val="WW8Num16z0"/>
    <w:autoRedefine w:val="0"/>
    <w:hidden w:val="0"/>
    <w:qFormat w:val="0"/>
    <w:rPr>
      <w:rFonts w:ascii="Symbol" w:cs="Symbol" w:hAnsi="Symbol"/>
      <w:w w:val="100"/>
      <w:position w:val="-1"/>
      <w:effect w:val="none"/>
      <w:vertAlign w:val="baseline"/>
      <w:cs w:val="0"/>
      <w:em w:val="none"/>
      <w:lang/>
    </w:rPr>
  </w:style>
  <w:style w:type="character" w:styleId="WW8Num16z1">
    <w:name w:val="WW8Num16z1"/>
    <w:next w:val="WW8Num16z1"/>
    <w:autoRedefine w:val="0"/>
    <w:hidden w:val="0"/>
    <w:qFormat w:val="0"/>
    <w:rPr>
      <w:rFonts w:ascii="Courier New" w:cs="Courier New" w:hAnsi="Courier New"/>
      <w:w w:val="100"/>
      <w:position w:val="-1"/>
      <w:effect w:val="none"/>
      <w:vertAlign w:val="baseline"/>
      <w:cs w:val="0"/>
      <w:em w:val="none"/>
      <w:lang/>
    </w:rPr>
  </w:style>
  <w:style w:type="character" w:styleId="WW8Num16z2">
    <w:name w:val="WW8Num16z2"/>
    <w:next w:val="WW8Num16z2"/>
    <w:autoRedefine w:val="0"/>
    <w:hidden w:val="0"/>
    <w:qFormat w:val="0"/>
    <w:rPr>
      <w:rFonts w:ascii="Wingdings" w:cs="Wingdings" w:hAnsi="Wingdings"/>
      <w:w w:val="100"/>
      <w:position w:val="-1"/>
      <w:effect w:val="none"/>
      <w:vertAlign w:val="baseline"/>
      <w:cs w:val="0"/>
      <w:em w:val="none"/>
      <w:lang/>
    </w:rPr>
  </w:style>
  <w:style w:type="character" w:styleId="WW8Num17z0">
    <w:name w:val="WW8Num17z0"/>
    <w:next w:val="WW8Num17z0"/>
    <w:autoRedefine w:val="0"/>
    <w:hidden w:val="0"/>
    <w:qFormat w:val="0"/>
    <w:rPr>
      <w:rFonts w:ascii="Symbol" w:cs="Symbol" w:hAnsi="Symbol"/>
      <w:w w:val="100"/>
      <w:position w:val="-1"/>
      <w:effect w:val="none"/>
      <w:vertAlign w:val="baseline"/>
      <w:cs w:val="0"/>
      <w:em w:val="none"/>
      <w:lang/>
    </w:rPr>
  </w:style>
  <w:style w:type="character" w:styleId="WW8Num17z1">
    <w:name w:val="WW8Num17z1"/>
    <w:next w:val="WW8Num17z1"/>
    <w:autoRedefine w:val="0"/>
    <w:hidden w:val="0"/>
    <w:qFormat w:val="0"/>
    <w:rPr>
      <w:rFonts w:ascii="Courier New" w:cs="Courier New" w:hAnsi="Courier New"/>
      <w:w w:val="100"/>
      <w:position w:val="-1"/>
      <w:effect w:val="none"/>
      <w:vertAlign w:val="baseline"/>
      <w:cs w:val="0"/>
      <w:em w:val="none"/>
      <w:lang/>
    </w:rPr>
  </w:style>
  <w:style w:type="character" w:styleId="WW8Num17z2">
    <w:name w:val="WW8Num17z2"/>
    <w:next w:val="WW8Num17z2"/>
    <w:autoRedefine w:val="0"/>
    <w:hidden w:val="0"/>
    <w:qFormat w:val="0"/>
    <w:rPr>
      <w:rFonts w:ascii="Wingdings" w:cs="Wingdings" w:hAnsi="Wingdings"/>
      <w:w w:val="100"/>
      <w:position w:val="-1"/>
      <w:effect w:val="none"/>
      <w:vertAlign w:val="baseline"/>
      <w:cs w:val="0"/>
      <w:em w:val="none"/>
      <w:lang/>
    </w:rPr>
  </w:style>
  <w:style w:type="character" w:styleId="WW8Num18z0">
    <w:name w:val="WW8Num18z0"/>
    <w:next w:val="WW8Num18z0"/>
    <w:autoRedefine w:val="0"/>
    <w:hidden w:val="0"/>
    <w:qFormat w:val="0"/>
    <w:rPr>
      <w:rFonts w:ascii="Symbol" w:cs="Symbol" w:hAnsi="Symbol"/>
      <w:w w:val="100"/>
      <w:position w:val="-1"/>
      <w:effect w:val="none"/>
      <w:vertAlign w:val="baseline"/>
      <w:cs w:val="0"/>
      <w:em w:val="none"/>
      <w:lang/>
    </w:rPr>
  </w:style>
  <w:style w:type="character" w:styleId="WW8Num18z1">
    <w:name w:val="WW8Num18z1"/>
    <w:next w:val="WW8Num18z1"/>
    <w:autoRedefine w:val="0"/>
    <w:hidden w:val="0"/>
    <w:qFormat w:val="0"/>
    <w:rPr>
      <w:rFonts w:ascii="Courier New" w:cs="Courier New" w:hAnsi="Courier New"/>
      <w:w w:val="100"/>
      <w:position w:val="-1"/>
      <w:effect w:val="none"/>
      <w:vertAlign w:val="baseline"/>
      <w:cs w:val="0"/>
      <w:em w:val="none"/>
      <w:lang/>
    </w:rPr>
  </w:style>
  <w:style w:type="character" w:styleId="WW8Num18z2">
    <w:name w:val="WW8Num18z2"/>
    <w:next w:val="WW8Num18z2"/>
    <w:autoRedefine w:val="0"/>
    <w:hidden w:val="0"/>
    <w:qFormat w:val="0"/>
    <w:rPr>
      <w:rFonts w:ascii="Wingdings" w:cs="Wingdings" w:hAnsi="Wingdings"/>
      <w:w w:val="100"/>
      <w:position w:val="-1"/>
      <w:effect w:val="none"/>
      <w:vertAlign w:val="baseline"/>
      <w:cs w:val="0"/>
      <w:em w:val="none"/>
      <w:lang/>
    </w:rPr>
  </w:style>
  <w:style w:type="character" w:styleId="WW8Num19z0">
    <w:name w:val="WW8Num19z0"/>
    <w:next w:val="WW8Num19z0"/>
    <w:autoRedefine w:val="0"/>
    <w:hidden w:val="0"/>
    <w:qFormat w:val="0"/>
    <w:rPr>
      <w:rFonts w:ascii="Symbol" w:cs="Symbol" w:hAnsi="Symbol"/>
      <w:w w:val="100"/>
      <w:position w:val="-1"/>
      <w:effect w:val="none"/>
      <w:vertAlign w:val="baseline"/>
      <w:cs w:val="0"/>
      <w:em w:val="none"/>
      <w:lang/>
    </w:rPr>
  </w:style>
  <w:style w:type="character" w:styleId="WW8Num19z1">
    <w:name w:val="WW8Num19z1"/>
    <w:next w:val="WW8Num19z1"/>
    <w:autoRedefine w:val="0"/>
    <w:hidden w:val="0"/>
    <w:qFormat w:val="0"/>
    <w:rPr>
      <w:rFonts w:ascii="Courier New" w:cs="Courier New" w:hAnsi="Courier New"/>
      <w:w w:val="100"/>
      <w:position w:val="-1"/>
      <w:effect w:val="none"/>
      <w:vertAlign w:val="baseline"/>
      <w:cs w:val="0"/>
      <w:em w:val="none"/>
      <w:lang/>
    </w:rPr>
  </w:style>
  <w:style w:type="character" w:styleId="WW8Num19z2">
    <w:name w:val="WW8Num19z2"/>
    <w:next w:val="WW8Num19z2"/>
    <w:autoRedefine w:val="0"/>
    <w:hidden w:val="0"/>
    <w:qFormat w:val="0"/>
    <w:rPr>
      <w:rFonts w:ascii="Wingdings" w:cs="Wingdings" w:hAnsi="Wingdings"/>
      <w:w w:val="100"/>
      <w:position w:val="-1"/>
      <w:effect w:val="none"/>
      <w:vertAlign w:val="baseline"/>
      <w:cs w:val="0"/>
      <w:em w:val="none"/>
      <w:lang/>
    </w:rPr>
  </w:style>
  <w:style w:type="character" w:styleId="Tipusdelletraperdefectedelparàgraf1">
    <w:name w:val="Tipus de lletra per defecte del paràgraf1"/>
    <w:next w:val="Tipusdelletraperdefectedelparàgraf1"/>
    <w:autoRedefine w:val="0"/>
    <w:hidden w:val="0"/>
    <w:qFormat w:val="0"/>
    <w:rPr>
      <w:w w:val="100"/>
      <w:position w:val="-1"/>
      <w:effect w:val="none"/>
      <w:vertAlign w:val="baseline"/>
      <w:cs w:val="0"/>
      <w:em w:val="none"/>
      <w:lang/>
    </w:rPr>
  </w:style>
  <w:style w:type="character" w:styleId="Títol3Car">
    <w:name w:val="Títol 3 Car"/>
    <w:basedOn w:val="Tipusdelletraperdefectedelparàgraf1"/>
    <w:next w:val="Títol3Car"/>
    <w:autoRedefine w:val="0"/>
    <w:hidden w:val="0"/>
    <w:qFormat w:val="0"/>
    <w:rPr>
      <w:w w:val="100"/>
      <w:position w:val="-1"/>
      <w:effect w:val="none"/>
      <w:vertAlign w:val="baseline"/>
      <w:cs w:val="0"/>
      <w:em w:val="none"/>
      <w:lang/>
    </w:rPr>
  </w:style>
  <w:style w:type="character" w:styleId="tit1">
    <w:name w:val="tit1"/>
    <w:basedOn w:val="Tipusdelletraperdefectedelparàgraf1"/>
    <w:next w:val="tit1"/>
    <w:autoRedefine w:val="0"/>
    <w:hidden w:val="0"/>
    <w:qFormat w:val="0"/>
    <w:rPr>
      <w:w w:val="100"/>
      <w:position w:val="-1"/>
      <w:effect w:val="none"/>
      <w:vertAlign w:val="baseline"/>
      <w:cs w:val="0"/>
      <w:em w:val="none"/>
      <w:lang/>
    </w:rPr>
  </w:style>
  <w:style w:type="character" w:styleId="PeuCar">
    <w:name w:val="Peu Car"/>
    <w:basedOn w:val="Tipusdelletraperdefectedelparàgraf1"/>
    <w:next w:val="PeuCar"/>
    <w:autoRedefine w:val="0"/>
    <w:hidden w:val="0"/>
    <w:qFormat w:val="0"/>
    <w:rPr>
      <w:w w:val="100"/>
      <w:position w:val="-1"/>
      <w:effect w:val="none"/>
      <w:vertAlign w:val="baseline"/>
      <w:cs w:val="0"/>
      <w:em w:val="none"/>
      <w:lang/>
    </w:rPr>
  </w:style>
  <w:style w:type="character" w:styleId="Pics">
    <w:name w:val="Pics"/>
    <w:next w:val="Pics"/>
    <w:autoRedefine w:val="0"/>
    <w:hidden w:val="0"/>
    <w:qFormat w:val="0"/>
    <w:rPr>
      <w:rFonts w:ascii="OpenSymbol" w:cs="OpenSymbol" w:eastAsia="OpenSymbol" w:hAnsi="OpenSymbol"/>
      <w:w w:val="100"/>
      <w:position w:val="-1"/>
      <w:effect w:val="none"/>
      <w:vertAlign w:val="baseline"/>
      <w:cs w:val="0"/>
      <w:em w:val="none"/>
      <w:lang/>
    </w:rPr>
  </w:style>
  <w:style w:type="paragraph" w:styleId="Encapçalament">
    <w:name w:val="Encapçalament"/>
    <w:basedOn w:val="Normal"/>
    <w:next w:val="Textindependent"/>
    <w:autoRedefine w:val="0"/>
    <w:hidden w:val="0"/>
    <w:qFormat w:val="0"/>
    <w:pPr>
      <w:keepNext w:val="1"/>
      <w:suppressAutoHyphens w:val="0"/>
      <w:spacing w:after="120" w:before="240" w:line="1" w:lineRule="atLeast"/>
      <w:ind w:leftChars="-1" w:rightChars="0" w:firstLineChars="-1"/>
      <w:textDirection w:val="btLr"/>
      <w:textAlignment w:val="top"/>
      <w:outlineLvl w:val="0"/>
    </w:pPr>
    <w:rPr>
      <w:w w:val="100"/>
      <w:position w:val="-1"/>
      <w:effect w:val="none"/>
      <w:vertAlign w:val="baseline"/>
      <w:cs w:val="0"/>
      <w:em w:val="none"/>
      <w:lang w:bidi="ar-SA" w:eastAsia="zh-CN" w:val="ca-ES"/>
    </w:rPr>
  </w:style>
  <w:style w:type="paragraph" w:styleId="Textindependent">
    <w:name w:val="Text independent"/>
    <w:basedOn w:val="Normal"/>
    <w:next w:val="Textindependent"/>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effect w:val="none"/>
      <w:vertAlign w:val="baseline"/>
      <w:cs w:val="0"/>
      <w:em w:val="none"/>
      <w:lang w:bidi="ar-SA" w:eastAsia="zh-CN" w:val="ca-ES"/>
    </w:rPr>
  </w:style>
  <w:style w:type="paragraph" w:styleId="Llista">
    <w:name w:val="Llista"/>
    <w:basedOn w:val="Textindependent"/>
    <w:next w:val="Llista"/>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effect w:val="none"/>
      <w:vertAlign w:val="baseline"/>
      <w:cs w:val="0"/>
      <w:em w:val="none"/>
      <w:lang w:bidi="ar-SA" w:eastAsia="zh-CN" w:val="ca-ES"/>
    </w:rPr>
  </w:style>
  <w:style w:type="paragraph" w:styleId="Llegenda">
    <w:name w:val="Llegenda"/>
    <w:basedOn w:val="Normal"/>
    <w:next w:val="Llegenda"/>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zh-CN" w:val="ca-ES"/>
    </w:rPr>
  </w:style>
  <w:style w:type="paragraph" w:styleId="Índex">
    <w:name w:val="Índex"/>
    <w:basedOn w:val="Normal"/>
    <w:next w:val="Índex"/>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zh-CN" w:val="ca-ES"/>
    </w:rPr>
  </w:style>
  <w:style w:type="paragraph" w:styleId="Epígrafe">
    <w:name w:val="Epígrafe"/>
    <w:basedOn w:val="Normal"/>
    <w:next w:val="Epígrafe"/>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w w:val="100"/>
      <w:position w:val="-1"/>
      <w:effect w:val="none"/>
      <w:vertAlign w:val="baseline"/>
      <w:cs w:val="0"/>
      <w:em w:val="none"/>
      <w:lang w:bidi="ar-SA" w:eastAsia="zh-CN" w:val="ca-ES"/>
    </w:rPr>
  </w:style>
  <w:style w:type="paragraph" w:styleId="Capçalera">
    <w:name w:val="Capçalera"/>
    <w:basedOn w:val="Normal"/>
    <w:next w:val="Capçalera"/>
    <w:autoRedefine w:val="0"/>
    <w:hidden w:val="0"/>
    <w:qFormat w:val="0"/>
    <w:pPr>
      <w:tabs>
        <w:tab w:val="center" w:leader="none" w:pos="4252"/>
        <w:tab w:val="right" w:leader="none" w:pos="8504"/>
      </w:tabs>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zh-CN" w:val="ca-ES"/>
    </w:rPr>
  </w:style>
  <w:style w:type="paragraph" w:styleId="Peu">
    <w:name w:val="Peu"/>
    <w:basedOn w:val="Normal"/>
    <w:next w:val="Peu"/>
    <w:autoRedefine w:val="0"/>
    <w:hidden w:val="0"/>
    <w:qFormat w:val="0"/>
    <w:pPr>
      <w:tabs>
        <w:tab w:val="center" w:leader="none" w:pos="4252"/>
        <w:tab w:val="right" w:leader="none" w:pos="8504"/>
      </w:tabs>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zh-CN" w:val="ca-ES"/>
    </w:rPr>
  </w:style>
  <w:style w:type="paragraph" w:styleId="Formatolibre">
    <w:name w:val="Formato libre"/>
    <w:next w:val="Formatolibre"/>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zh-CN" w:val="ca-ES"/>
    </w:rPr>
  </w:style>
  <w:style w:type="paragraph" w:styleId="Título31">
    <w:name w:val="Título 31"/>
    <w:next w:val="Normal"/>
    <w:autoRedefine w:val="0"/>
    <w:hidden w:val="0"/>
    <w:qFormat w:val="0"/>
    <w:pPr>
      <w:keepNext w:val="1"/>
      <w:widowControl w:val="0"/>
      <w:suppressAutoHyphens w:val="0"/>
      <w:spacing w:after="60" w:before="240" w:line="1" w:lineRule="atLeast"/>
      <w:ind w:leftChars="-1" w:rightChars="0" w:firstLineChars="-1"/>
      <w:textDirection w:val="btLr"/>
      <w:textAlignment w:val="top"/>
      <w:outlineLvl w:val="0"/>
    </w:pPr>
    <w:rPr>
      <w:w w:val="100"/>
      <w:position w:val="-1"/>
      <w:effect w:val="none"/>
      <w:vertAlign w:val="baseline"/>
      <w:cs w:val="0"/>
      <w:em w:val="none"/>
      <w:lang w:bidi="ar-SA" w:eastAsia="zh-CN" w:val="ca-ES"/>
    </w:rPr>
  </w:style>
  <w:style w:type="paragraph" w:styleId="Normal(Web)">
    <w:name w:val="Normal (Web)"/>
    <w:basedOn w:val="Normal"/>
    <w:next w:val="Normal(Web)"/>
    <w:autoRedefine w:val="0"/>
    <w:hidden w:val="0"/>
    <w:qFormat w:val="0"/>
    <w:pPr>
      <w:suppressAutoHyphens w:val="0"/>
      <w:spacing w:after="240" w:before="240" w:line="1" w:lineRule="atLeast"/>
      <w:ind w:leftChars="-1" w:rightChars="0" w:firstLineChars="-1"/>
      <w:textDirection w:val="btLr"/>
      <w:textAlignment w:val="top"/>
      <w:outlineLvl w:val="0"/>
    </w:pPr>
    <w:rPr>
      <w:w w:val="100"/>
      <w:position w:val="-1"/>
      <w:effect w:val="none"/>
      <w:vertAlign w:val="baseline"/>
      <w:cs w:val="0"/>
      <w:em w:val="none"/>
      <w:lang w:bidi="ar-SA" w:eastAsia="zh-CN" w:val="ca-ES"/>
    </w:rPr>
  </w:style>
  <w:style w:type="paragraph" w:styleId="Contingutdelataula">
    <w:name w:val="Contingut de la taula"/>
    <w:basedOn w:val="Normal"/>
    <w:next w:val="Contingutdelataula"/>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zh-CN" w:val="ca-ES"/>
    </w:rPr>
  </w:style>
  <w:style w:type="paragraph" w:styleId="Encapçalamentdelataula">
    <w:name w:val="Encapçalament de la taula"/>
    <w:basedOn w:val="Contingutdelataula"/>
    <w:next w:val="Encapçalamentdelataula"/>
    <w:autoRedefine w:val="0"/>
    <w:hidden w:val="0"/>
    <w:qFormat w:val="0"/>
    <w:pPr>
      <w:suppressLineNumbers w:val="1"/>
      <w:suppressAutoHyphens w:val="0"/>
      <w:spacing w:line="1" w:lineRule="atLeast"/>
      <w:ind w:leftChars="-1" w:rightChars="0" w:firstLineChars="-1"/>
      <w:jc w:val="center"/>
      <w:textDirection w:val="btLr"/>
      <w:textAlignment w:val="top"/>
      <w:outlineLvl w:val="0"/>
    </w:pPr>
    <w:rPr>
      <w:b w:val="1"/>
      <w:bCs w:val="1"/>
      <w:w w:val="100"/>
      <w:position w:val="-1"/>
      <w:effect w:val="none"/>
      <w:vertAlign w:val="baseline"/>
      <w:cs w:val="0"/>
      <w:em w:val="none"/>
      <w:lang w:bidi="ar-SA" w:eastAsia="zh-CN" w:val="ca-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60.0" w:type="dxa"/>
        <w:left w:w="60.0" w:type="dxa"/>
        <w:bottom w:w="60.0" w:type="dxa"/>
        <w:right w:w="6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T7fSjHdHrboEcZFZrNND5s1FlQ==">AMUW2mUnAoEDRKYyLvW8T3ls4UqutdV4sMZsAV/Yhwi6RfMx4s1W/5p4xVyNDhPphA9K1YjpQx6cjY0XmILLt8iP6jCS4VJs74nhmtA0QVMPXqzVvWq6d5E=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2014-05-26T08:16:00Z</dcterms:created>
  <dc:creator>j&amp;n</dc:creator>
</cp:coreProperties>
</file>