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AB16D" w14:textId="52D1D2EC" w:rsidR="002D57C5" w:rsidRDefault="002D57C5" w:rsidP="002D57C5">
      <w:pPr>
        <w:ind w:left="-426" w:firstLine="426"/>
        <w:rPr>
          <w:rFonts w:ascii="Arial" w:eastAsia="Times New Roman" w:hAnsi="Arial" w:cs="Arial"/>
          <w:b/>
          <w:bCs/>
          <w:color w:val="737BB5"/>
          <w:sz w:val="27"/>
          <w:szCs w:val="27"/>
          <w:lang w:val="es-ES" w:eastAsia="es-ES"/>
        </w:rPr>
      </w:pPr>
    </w:p>
    <w:tbl>
      <w:tblPr>
        <w:tblW w:w="10650" w:type="dxa"/>
        <w:tblCellSpacing w:w="15" w:type="dxa"/>
        <w:tblCellMar>
          <w:top w:w="15" w:type="dxa"/>
          <w:left w:w="15" w:type="dxa"/>
          <w:bottom w:w="15" w:type="dxa"/>
          <w:right w:w="15" w:type="dxa"/>
        </w:tblCellMar>
        <w:tblLook w:val="04A0" w:firstRow="1" w:lastRow="0" w:firstColumn="1" w:lastColumn="0" w:noHBand="0" w:noVBand="1"/>
      </w:tblPr>
      <w:tblGrid>
        <w:gridCol w:w="11482"/>
      </w:tblGrid>
      <w:tr w:rsidR="002D57C5" w:rsidRPr="002D57C5" w14:paraId="3B62C5F6" w14:textId="77777777" w:rsidTr="002D57C5">
        <w:trPr>
          <w:tblCellSpacing w:w="15" w:type="dxa"/>
        </w:trPr>
        <w:tc>
          <w:tcPr>
            <w:tcW w:w="0" w:type="auto"/>
            <w:vAlign w:val="center"/>
            <w:hideMark/>
          </w:tcPr>
          <w:tbl>
            <w:tblPr>
              <w:tblW w:w="11717" w:type="dxa"/>
              <w:tblCellSpacing w:w="0" w:type="dxa"/>
              <w:tblBorders>
                <w:top w:val="outset" w:sz="6" w:space="0" w:color="auto"/>
                <w:left w:val="outset" w:sz="6" w:space="0" w:color="auto"/>
                <w:bottom w:val="outset" w:sz="6" w:space="0" w:color="auto"/>
                <w:right w:val="outset" w:sz="6" w:space="0" w:color="auto"/>
              </w:tblBorders>
              <w:tblCellMar>
                <w:top w:w="225" w:type="dxa"/>
                <w:left w:w="225" w:type="dxa"/>
                <w:bottom w:w="225" w:type="dxa"/>
                <w:right w:w="225" w:type="dxa"/>
              </w:tblCellMar>
              <w:tblLook w:val="04A0" w:firstRow="1" w:lastRow="0" w:firstColumn="1" w:lastColumn="0" w:noHBand="0" w:noVBand="1"/>
            </w:tblPr>
            <w:tblGrid>
              <w:gridCol w:w="11717"/>
            </w:tblGrid>
            <w:tr w:rsidR="002D57C5" w:rsidRPr="002D57C5" w14:paraId="5D4066F6" w14:textId="77777777" w:rsidTr="002D57C5">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199AAAC9" w14:textId="77777777" w:rsidR="002D57C5" w:rsidRPr="002D57C5" w:rsidRDefault="002D57C5" w:rsidP="002D57C5">
                  <w:pPr>
                    <w:ind w:left="0"/>
                    <w:rPr>
                      <w:rFonts w:ascii="Times New Roman" w:eastAsia="Times New Roman" w:hAnsi="Times New Roman" w:cs="Times New Roman"/>
                      <w:sz w:val="24"/>
                      <w:szCs w:val="24"/>
                      <w:lang w:eastAsia="es-ES"/>
                    </w:rPr>
                  </w:pPr>
                  <w:r w:rsidRPr="002D57C5">
                    <w:rPr>
                      <w:rFonts w:ascii="Arial" w:eastAsia="Times New Roman" w:hAnsi="Arial" w:cs="Arial"/>
                      <w:sz w:val="20"/>
                      <w:szCs w:val="20"/>
                      <w:lang w:eastAsia="es-ES"/>
                    </w:rPr>
                    <w:t>Rosa Maria Malero i Estruch, major d'edat, que visc a Calonge (comarca del Baix Empordà), C/ Santa Maria, s/n, CP 17251, tel. 972 78 98 98, adreça electrònica info@marinada.com i que tinc el DNI núm. 12 345656,</w:t>
                  </w:r>
                </w:p>
                <w:p w14:paraId="5D96A1D5" w14:textId="6FB53748" w:rsidR="002D57C5" w:rsidRPr="002D57C5" w:rsidRDefault="002D57C5" w:rsidP="002D57C5">
                  <w:pPr>
                    <w:spacing w:before="100" w:beforeAutospacing="1" w:after="100" w:afterAutospacing="1"/>
                    <w:ind w:left="0"/>
                    <w:rPr>
                      <w:rFonts w:ascii="Times New Roman" w:eastAsia="Times New Roman" w:hAnsi="Times New Roman" w:cs="Times New Roman"/>
                      <w:sz w:val="24"/>
                      <w:szCs w:val="24"/>
                      <w:lang w:eastAsia="es-ES"/>
                    </w:rPr>
                  </w:pPr>
                  <w:r w:rsidRPr="002D57C5">
                    <w:rPr>
                      <w:rFonts w:ascii="Arial" w:eastAsia="Times New Roman" w:hAnsi="Arial" w:cs="Arial"/>
                      <w:sz w:val="20"/>
                      <w:szCs w:val="20"/>
                      <w:lang w:eastAsia="es-ES"/>
                    </w:rPr>
                    <w:t xml:space="preserve">FORMULO / INTERPOSO RECURS DE REPOSICIÓ, d'acord amb la LRJPAC (article 62-63), contra la resolució dictada amb data 14 de maig de </w:t>
                  </w:r>
                  <w:r w:rsidR="002E3F9E">
                    <w:rPr>
                      <w:rFonts w:ascii="Arial" w:eastAsia="Times New Roman" w:hAnsi="Arial" w:cs="Arial"/>
                      <w:sz w:val="20"/>
                      <w:szCs w:val="20"/>
                      <w:lang w:eastAsia="es-ES"/>
                    </w:rPr>
                    <w:t>2021</w:t>
                  </w:r>
                  <w:r w:rsidRPr="002D57C5">
                    <w:rPr>
                      <w:rFonts w:ascii="Arial" w:eastAsia="Times New Roman" w:hAnsi="Arial" w:cs="Arial"/>
                      <w:sz w:val="20"/>
                      <w:szCs w:val="20"/>
                      <w:lang w:eastAsia="es-ES"/>
                    </w:rPr>
                    <w:t xml:space="preserve"> pel </w:t>
                  </w:r>
                  <w:r w:rsidRPr="002D57C5">
                    <w:rPr>
                      <w:rFonts w:ascii="Arial" w:eastAsia="Times New Roman" w:hAnsi="Arial" w:cs="Arial"/>
                      <w:b/>
                      <w:bCs/>
                      <w:sz w:val="20"/>
                      <w:szCs w:val="20"/>
                      <w:lang w:eastAsia="es-ES"/>
                    </w:rPr>
                    <w:t>conseller d'Indústria, Comerç i Turisme</w:t>
                  </w:r>
                  <w:r w:rsidRPr="002D57C5">
                    <w:rPr>
                      <w:rFonts w:ascii="Arial" w:eastAsia="Times New Roman" w:hAnsi="Arial" w:cs="Arial"/>
                      <w:sz w:val="20"/>
                      <w:szCs w:val="20"/>
                      <w:lang w:eastAsia="es-ES"/>
                    </w:rPr>
                    <w:t xml:space="preserve"> en l'expedient 44/95-2 instruït sobre la subvenció per retolació de l'establiment Marinada de Sant Antoni de Calonge, en el qual soc persona interessada, resolució que em fou notificada amb data 20 de maig de </w:t>
                  </w:r>
                  <w:r w:rsidR="002E3F9E">
                    <w:rPr>
                      <w:rFonts w:ascii="Arial" w:eastAsia="Times New Roman" w:hAnsi="Arial" w:cs="Arial"/>
                      <w:sz w:val="20"/>
                      <w:szCs w:val="20"/>
                      <w:lang w:eastAsia="es-ES"/>
                    </w:rPr>
                    <w:t>2021</w:t>
                  </w:r>
                  <w:r w:rsidRPr="002D57C5">
                    <w:rPr>
                      <w:rFonts w:ascii="Arial" w:eastAsia="Times New Roman" w:hAnsi="Arial" w:cs="Arial"/>
                      <w:sz w:val="20"/>
                      <w:szCs w:val="20"/>
                      <w:lang w:eastAsia="es-ES"/>
                    </w:rPr>
                    <w:t>.</w:t>
                  </w:r>
                </w:p>
                <w:p w14:paraId="76CB46C9" w14:textId="77777777" w:rsidR="002D57C5" w:rsidRPr="002D57C5" w:rsidRDefault="002D57C5" w:rsidP="002D57C5">
                  <w:pPr>
                    <w:spacing w:before="100" w:beforeAutospacing="1" w:after="100" w:afterAutospacing="1"/>
                    <w:ind w:left="0"/>
                    <w:rPr>
                      <w:rFonts w:ascii="Times New Roman" w:eastAsia="Times New Roman" w:hAnsi="Times New Roman" w:cs="Times New Roman"/>
                      <w:sz w:val="24"/>
                      <w:szCs w:val="24"/>
                      <w:lang w:eastAsia="es-ES"/>
                    </w:rPr>
                  </w:pPr>
                  <w:r w:rsidRPr="002D57C5">
                    <w:rPr>
                      <w:rFonts w:ascii="Arial" w:eastAsia="Times New Roman" w:hAnsi="Arial" w:cs="Arial"/>
                      <w:b/>
                      <w:bCs/>
                      <w:sz w:val="20"/>
                      <w:szCs w:val="20"/>
                      <w:lang w:eastAsia="es-ES"/>
                    </w:rPr>
                    <w:t>AL·LEGACIONS</w:t>
                  </w:r>
                </w:p>
                <w:p w14:paraId="6F678820" w14:textId="77777777" w:rsidR="002D57C5" w:rsidRPr="002D57C5" w:rsidRDefault="002D57C5" w:rsidP="002D57C5">
                  <w:pPr>
                    <w:spacing w:before="100" w:beforeAutospacing="1" w:after="100" w:afterAutospacing="1"/>
                    <w:ind w:left="720"/>
                    <w:jc w:val="left"/>
                    <w:rPr>
                      <w:rFonts w:ascii="Times New Roman" w:eastAsia="Times New Roman" w:hAnsi="Times New Roman" w:cs="Times New Roman"/>
                      <w:sz w:val="24"/>
                      <w:szCs w:val="24"/>
                      <w:lang w:eastAsia="es-ES"/>
                    </w:rPr>
                  </w:pPr>
                  <w:r w:rsidRPr="002D57C5">
                    <w:rPr>
                      <w:rFonts w:ascii="Arial" w:eastAsia="Times New Roman" w:hAnsi="Arial" w:cs="Arial"/>
                      <w:b/>
                      <w:bCs/>
                      <w:sz w:val="20"/>
                      <w:szCs w:val="20"/>
                      <w:lang w:eastAsia="es-ES"/>
                    </w:rPr>
                    <w:t>1. </w:t>
                  </w:r>
                  <w:r w:rsidRPr="002D57C5">
                    <w:rPr>
                      <w:rFonts w:ascii="Arial" w:eastAsia="Times New Roman" w:hAnsi="Arial" w:cs="Arial"/>
                      <w:sz w:val="20"/>
                      <w:szCs w:val="20"/>
                      <w:lang w:eastAsia="es-ES"/>
                    </w:rPr>
                    <w:t>Contra el que manifesta la Resolució, el restaurant Marinada sí que compleix els requisits per acollir-se a la subvenció que el Departament d'Indústria, Comerç i Turisme concedeix per retolació.</w:t>
                  </w:r>
                </w:p>
                <w:p w14:paraId="71DE1E3F" w14:textId="77777777" w:rsidR="002D57C5" w:rsidRPr="002D57C5" w:rsidRDefault="002D57C5" w:rsidP="002D57C5">
                  <w:pPr>
                    <w:spacing w:before="100" w:beforeAutospacing="1" w:after="100" w:afterAutospacing="1"/>
                    <w:ind w:left="720"/>
                    <w:jc w:val="left"/>
                    <w:rPr>
                      <w:rFonts w:ascii="Times New Roman" w:eastAsia="Times New Roman" w:hAnsi="Times New Roman" w:cs="Times New Roman"/>
                      <w:sz w:val="24"/>
                      <w:szCs w:val="24"/>
                      <w:lang w:eastAsia="es-ES"/>
                    </w:rPr>
                  </w:pPr>
                  <w:r w:rsidRPr="002D57C5">
                    <w:rPr>
                      <w:rFonts w:ascii="Arial" w:eastAsia="Times New Roman" w:hAnsi="Arial" w:cs="Arial"/>
                      <w:b/>
                      <w:bCs/>
                      <w:sz w:val="20"/>
                      <w:szCs w:val="20"/>
                      <w:lang w:eastAsia="es-ES"/>
                    </w:rPr>
                    <w:t>2. </w:t>
                  </w:r>
                  <w:r w:rsidRPr="002D57C5">
                    <w:rPr>
                      <w:rFonts w:ascii="Arial" w:eastAsia="Times New Roman" w:hAnsi="Arial" w:cs="Arial"/>
                      <w:sz w:val="20"/>
                      <w:szCs w:val="20"/>
                      <w:lang w:eastAsia="es-ES"/>
                    </w:rPr>
                    <w:t>Les obres d'instal·lació dels rètols no es van realitzar amb anterioritat a la concessió de la subvenció, sinó després, tal com ho acredita la documentació que s'adjunta a aquest recurs.</w:t>
                  </w:r>
                </w:p>
                <w:p w14:paraId="713B4301" w14:textId="77777777" w:rsidR="002D57C5" w:rsidRPr="002D57C5" w:rsidRDefault="002D57C5" w:rsidP="002D57C5">
                  <w:pPr>
                    <w:spacing w:before="100" w:beforeAutospacing="1" w:after="100" w:afterAutospacing="1"/>
                    <w:ind w:left="0"/>
                    <w:jc w:val="left"/>
                    <w:rPr>
                      <w:rFonts w:ascii="Times New Roman" w:eastAsia="Times New Roman" w:hAnsi="Times New Roman" w:cs="Times New Roman"/>
                      <w:sz w:val="24"/>
                      <w:szCs w:val="24"/>
                      <w:lang w:eastAsia="es-ES"/>
                    </w:rPr>
                  </w:pPr>
                  <w:r w:rsidRPr="002D57C5">
                    <w:rPr>
                      <w:rFonts w:ascii="Arial" w:eastAsia="Times New Roman" w:hAnsi="Arial" w:cs="Arial"/>
                      <w:b/>
                      <w:bCs/>
                      <w:sz w:val="20"/>
                      <w:szCs w:val="20"/>
                      <w:lang w:eastAsia="es-ES"/>
                    </w:rPr>
                    <w:t>DOCUMENTS ANNEXOS</w:t>
                  </w:r>
                </w:p>
                <w:p w14:paraId="098681C4" w14:textId="77777777" w:rsidR="002D57C5" w:rsidRPr="002D57C5" w:rsidRDefault="002D57C5" w:rsidP="002D57C5">
                  <w:pPr>
                    <w:spacing w:before="100" w:beforeAutospacing="1" w:after="100" w:afterAutospacing="1"/>
                    <w:ind w:left="720"/>
                    <w:jc w:val="left"/>
                    <w:rPr>
                      <w:rFonts w:ascii="Times New Roman" w:eastAsia="Times New Roman" w:hAnsi="Times New Roman" w:cs="Times New Roman"/>
                      <w:sz w:val="24"/>
                      <w:szCs w:val="24"/>
                      <w:lang w:eastAsia="es-ES"/>
                    </w:rPr>
                  </w:pPr>
                  <w:r w:rsidRPr="002D57C5">
                    <w:rPr>
                      <w:rFonts w:ascii="Arial" w:eastAsia="Times New Roman" w:hAnsi="Arial" w:cs="Arial"/>
                      <w:sz w:val="20"/>
                      <w:szCs w:val="20"/>
                      <w:lang w:eastAsia="es-ES"/>
                    </w:rPr>
                    <w:t>Original de la factura d'instal·lació del dia 21 de maig de 1995.</w:t>
                  </w:r>
                </w:p>
                <w:p w14:paraId="082CEE2F" w14:textId="77777777" w:rsidR="002D57C5" w:rsidRPr="002D57C5" w:rsidRDefault="002D57C5" w:rsidP="002D57C5">
                  <w:pPr>
                    <w:spacing w:before="100" w:beforeAutospacing="1" w:after="100" w:afterAutospacing="1"/>
                    <w:ind w:left="0"/>
                    <w:jc w:val="left"/>
                    <w:rPr>
                      <w:rFonts w:ascii="Times New Roman" w:eastAsia="Times New Roman" w:hAnsi="Times New Roman" w:cs="Times New Roman"/>
                      <w:sz w:val="24"/>
                      <w:szCs w:val="24"/>
                      <w:lang w:eastAsia="es-ES"/>
                    </w:rPr>
                  </w:pPr>
                  <w:r w:rsidRPr="002D57C5">
                    <w:rPr>
                      <w:rFonts w:ascii="Arial" w:eastAsia="Times New Roman" w:hAnsi="Arial" w:cs="Arial"/>
                      <w:b/>
                      <w:bCs/>
                      <w:sz w:val="20"/>
                      <w:szCs w:val="20"/>
                      <w:lang w:eastAsia="es-ES"/>
                    </w:rPr>
                    <w:t>SOL·LICITO</w:t>
                  </w:r>
                </w:p>
                <w:p w14:paraId="3EBA3A78" w14:textId="77777777" w:rsidR="002D57C5" w:rsidRPr="002D57C5" w:rsidRDefault="002D57C5" w:rsidP="002D57C5">
                  <w:pPr>
                    <w:spacing w:before="100" w:beforeAutospacing="1" w:after="100" w:afterAutospacing="1"/>
                    <w:ind w:left="720"/>
                    <w:jc w:val="left"/>
                    <w:rPr>
                      <w:rFonts w:ascii="Times New Roman" w:eastAsia="Times New Roman" w:hAnsi="Times New Roman" w:cs="Times New Roman"/>
                      <w:sz w:val="24"/>
                      <w:szCs w:val="24"/>
                      <w:lang w:eastAsia="es-ES"/>
                    </w:rPr>
                  </w:pPr>
                  <w:r w:rsidRPr="002D57C5">
                    <w:rPr>
                      <w:rFonts w:ascii="Arial" w:eastAsia="Times New Roman" w:hAnsi="Arial" w:cs="Arial"/>
                      <w:sz w:val="20"/>
                      <w:szCs w:val="20"/>
                      <w:lang w:eastAsia="es-ES"/>
                    </w:rPr>
                    <w:t>Que sigui admesa de nou la meva sol·licitud de subvenció.</w:t>
                  </w:r>
                </w:p>
                <w:p w14:paraId="0961ECAE" w14:textId="1863407C" w:rsidR="002D57C5" w:rsidRPr="002D57C5" w:rsidRDefault="002D57C5" w:rsidP="002D57C5">
                  <w:pPr>
                    <w:spacing w:before="100" w:beforeAutospacing="1" w:after="100" w:afterAutospacing="1"/>
                    <w:ind w:left="0"/>
                    <w:jc w:val="left"/>
                    <w:rPr>
                      <w:rFonts w:ascii="Times New Roman" w:eastAsia="Times New Roman" w:hAnsi="Times New Roman" w:cs="Times New Roman"/>
                      <w:sz w:val="24"/>
                      <w:szCs w:val="24"/>
                      <w:lang w:eastAsia="es-ES"/>
                    </w:rPr>
                  </w:pPr>
                  <w:r w:rsidRPr="002D57C5">
                    <w:rPr>
                      <w:rFonts w:ascii="Arial" w:eastAsia="Times New Roman" w:hAnsi="Arial" w:cs="Arial"/>
                      <w:sz w:val="20"/>
                      <w:szCs w:val="20"/>
                      <w:lang w:eastAsia="es-ES"/>
                    </w:rPr>
                    <w:t xml:space="preserve">Calonge, 10 de juny de </w:t>
                  </w:r>
                  <w:r>
                    <w:rPr>
                      <w:rFonts w:ascii="Arial" w:eastAsia="Times New Roman" w:hAnsi="Arial" w:cs="Arial"/>
                      <w:sz w:val="20"/>
                      <w:szCs w:val="20"/>
                      <w:lang w:eastAsia="es-ES"/>
                    </w:rPr>
                    <w:t>2021</w:t>
                  </w:r>
                </w:p>
                <w:p w14:paraId="0CC195F2" w14:textId="32AD8F0B" w:rsidR="002D57C5" w:rsidRDefault="002D57C5" w:rsidP="002D57C5">
                  <w:pPr>
                    <w:spacing w:before="100" w:beforeAutospacing="1" w:after="100" w:afterAutospacing="1"/>
                    <w:ind w:left="0"/>
                    <w:jc w:val="left"/>
                    <w:rPr>
                      <w:rFonts w:ascii="Arial" w:eastAsia="Times New Roman" w:hAnsi="Arial" w:cs="Arial"/>
                      <w:sz w:val="20"/>
                      <w:szCs w:val="20"/>
                      <w:lang w:eastAsia="es-ES"/>
                    </w:rPr>
                  </w:pPr>
                  <w:r w:rsidRPr="002D57C5">
                    <w:rPr>
                      <w:rFonts w:ascii="Arial" w:eastAsia="Times New Roman" w:hAnsi="Arial" w:cs="Arial"/>
                      <w:sz w:val="20"/>
                      <w:szCs w:val="20"/>
                      <w:lang w:eastAsia="es-ES"/>
                    </w:rPr>
                    <w:t>(signatura)</w:t>
                  </w:r>
                </w:p>
                <w:p w14:paraId="4755631A" w14:textId="77777777" w:rsidR="002D57C5" w:rsidRPr="002D57C5" w:rsidRDefault="002D57C5" w:rsidP="002D57C5">
                  <w:pPr>
                    <w:spacing w:before="100" w:beforeAutospacing="1" w:after="100" w:afterAutospacing="1"/>
                    <w:ind w:left="0"/>
                    <w:jc w:val="left"/>
                    <w:rPr>
                      <w:rFonts w:ascii="Times New Roman" w:eastAsia="Times New Roman" w:hAnsi="Times New Roman" w:cs="Times New Roman"/>
                      <w:sz w:val="24"/>
                      <w:szCs w:val="24"/>
                      <w:lang w:eastAsia="es-ES"/>
                    </w:rPr>
                  </w:pPr>
                </w:p>
                <w:p w14:paraId="79A22A5F" w14:textId="77777777" w:rsidR="002D57C5" w:rsidRPr="002D57C5" w:rsidRDefault="002D57C5" w:rsidP="002D57C5">
                  <w:pPr>
                    <w:spacing w:before="100" w:beforeAutospacing="1" w:after="100" w:afterAutospacing="1"/>
                    <w:ind w:left="0"/>
                    <w:jc w:val="left"/>
                    <w:rPr>
                      <w:rFonts w:ascii="Times New Roman" w:eastAsia="Times New Roman" w:hAnsi="Times New Roman" w:cs="Times New Roman"/>
                      <w:sz w:val="24"/>
                      <w:szCs w:val="24"/>
                      <w:lang w:eastAsia="es-ES"/>
                    </w:rPr>
                  </w:pPr>
                  <w:r w:rsidRPr="002D57C5">
                    <w:rPr>
                      <w:rFonts w:ascii="Arial" w:eastAsia="Times New Roman" w:hAnsi="Arial" w:cs="Arial"/>
                      <w:sz w:val="20"/>
                      <w:szCs w:val="20"/>
                      <w:lang w:eastAsia="es-ES"/>
                    </w:rPr>
                    <w:t>DEPARTAMENT D'INDÚSTRIA, COMERÇ I TURISME</w:t>
                  </w:r>
                </w:p>
              </w:tc>
            </w:tr>
          </w:tbl>
          <w:p w14:paraId="0ABACD4D" w14:textId="77777777" w:rsidR="002D57C5" w:rsidRPr="002D57C5" w:rsidRDefault="002D57C5" w:rsidP="002D57C5">
            <w:pPr>
              <w:ind w:left="0"/>
              <w:jc w:val="left"/>
              <w:rPr>
                <w:rFonts w:ascii="Arial" w:eastAsia="Times New Roman" w:hAnsi="Arial" w:cs="Arial"/>
                <w:sz w:val="24"/>
                <w:szCs w:val="24"/>
                <w:lang w:eastAsia="es-ES"/>
              </w:rPr>
            </w:pPr>
          </w:p>
        </w:tc>
      </w:tr>
    </w:tbl>
    <w:p w14:paraId="575130AD" w14:textId="203AA987" w:rsidR="002D57C5" w:rsidRPr="002D57C5" w:rsidRDefault="002D57C5" w:rsidP="002D57C5">
      <w:pPr>
        <w:spacing w:before="100" w:beforeAutospacing="1" w:after="100" w:afterAutospacing="1"/>
        <w:ind w:left="0"/>
        <w:jc w:val="left"/>
        <w:outlineLvl w:val="1"/>
        <w:rPr>
          <w:rFonts w:ascii="Times New Roman" w:eastAsia="Times New Roman" w:hAnsi="Times New Roman" w:cs="Times New Roman"/>
          <w:b/>
          <w:bCs/>
          <w:color w:val="000000"/>
          <w:sz w:val="36"/>
          <w:szCs w:val="36"/>
          <w:lang w:eastAsia="es-ES"/>
        </w:rPr>
      </w:pPr>
      <w:r w:rsidRPr="002D57C5">
        <w:rPr>
          <w:rFonts w:ascii="Arial" w:eastAsia="Times New Roman" w:hAnsi="Arial" w:cs="Arial"/>
          <w:b/>
          <w:bCs/>
          <w:color w:val="000000"/>
          <w:sz w:val="36"/>
          <w:szCs w:val="36"/>
          <w:lang w:eastAsia="es-ES"/>
        </w:rPr>
        <w:br/>
      </w:r>
      <w:r w:rsidRPr="002D57C5">
        <w:rPr>
          <w:rFonts w:ascii="Times New Roman" w:eastAsia="Times New Roman" w:hAnsi="Times New Roman" w:cs="Times New Roman"/>
          <w:b/>
          <w:bCs/>
          <w:noProof/>
          <w:color w:val="000000"/>
          <w:sz w:val="36"/>
          <w:szCs w:val="36"/>
          <w:lang w:eastAsia="es-ES"/>
        </w:rPr>
        <w:drawing>
          <wp:inline distT="0" distB="0" distL="0" distR="0" wp14:anchorId="3DEF1F90" wp14:editId="15956B1B">
            <wp:extent cx="8890" cy="47434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90" cy="474345"/>
                    </a:xfrm>
                    <a:prstGeom prst="rect">
                      <a:avLst/>
                    </a:prstGeom>
                    <a:noFill/>
                    <a:ln>
                      <a:noFill/>
                    </a:ln>
                  </pic:spPr>
                </pic:pic>
              </a:graphicData>
            </a:graphic>
          </wp:inline>
        </w:drawing>
      </w:r>
    </w:p>
    <w:p w14:paraId="663A2B3B" w14:textId="77777777" w:rsidR="005E14F6" w:rsidRPr="002D57C5" w:rsidRDefault="005E14F6" w:rsidP="002D57C5"/>
    <w:sectPr w:rsidR="005E14F6" w:rsidRPr="002D57C5" w:rsidSect="002D57C5">
      <w:pgSz w:w="11906" w:h="16838"/>
      <w:pgMar w:top="1417" w:right="282" w:bottom="1417"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7C5"/>
    <w:rsid w:val="002D57C5"/>
    <w:rsid w:val="002E3F9E"/>
    <w:rsid w:val="005E14F6"/>
    <w:rsid w:val="00D268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F04BD"/>
  <w15:chartTrackingRefBased/>
  <w15:docId w15:val="{F8BA8AE4-8746-4528-B5CB-D8929E1CD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357"/>
    </w:pPr>
    <w:rPr>
      <w:lang w:val="ca-ES"/>
    </w:rPr>
  </w:style>
  <w:style w:type="paragraph" w:styleId="Ttulo2">
    <w:name w:val="heading 2"/>
    <w:basedOn w:val="Normal"/>
    <w:link w:val="Ttulo2Car"/>
    <w:uiPriority w:val="9"/>
    <w:qFormat/>
    <w:rsid w:val="002D57C5"/>
    <w:pPr>
      <w:spacing w:before="100" w:beforeAutospacing="1" w:after="100" w:afterAutospacing="1"/>
      <w:ind w:left="0"/>
      <w:jc w:val="left"/>
      <w:outlineLvl w:val="1"/>
    </w:pPr>
    <w:rPr>
      <w:rFonts w:ascii="Times New Roman" w:eastAsia="Times New Roman" w:hAnsi="Times New Roman" w:cs="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D57C5"/>
    <w:rPr>
      <w:rFonts w:ascii="Times New Roman" w:eastAsia="Times New Roman" w:hAnsi="Times New Roman" w:cs="Times New Roman"/>
      <w:b/>
      <w:bCs/>
      <w:sz w:val="36"/>
      <w:szCs w:val="36"/>
      <w:lang w:eastAsia="es-ES"/>
    </w:rPr>
  </w:style>
  <w:style w:type="paragraph" w:styleId="NormalWeb">
    <w:name w:val="Normal (Web)"/>
    <w:basedOn w:val="Normal"/>
    <w:uiPriority w:val="99"/>
    <w:unhideWhenUsed/>
    <w:rsid w:val="002D57C5"/>
    <w:pPr>
      <w:spacing w:before="100" w:beforeAutospacing="1" w:after="100" w:afterAutospacing="1"/>
      <w:ind w:left="0"/>
      <w:jc w:val="left"/>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540837">
      <w:bodyDiv w:val="1"/>
      <w:marLeft w:val="0"/>
      <w:marRight w:val="0"/>
      <w:marTop w:val="0"/>
      <w:marBottom w:val="0"/>
      <w:divBdr>
        <w:top w:val="none" w:sz="0" w:space="0" w:color="auto"/>
        <w:left w:val="none" w:sz="0" w:space="0" w:color="auto"/>
        <w:bottom w:val="none" w:sz="0" w:space="0" w:color="auto"/>
        <w:right w:val="none" w:sz="0" w:space="0" w:color="auto"/>
      </w:divBdr>
    </w:div>
    <w:div w:id="124329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192</Words>
  <Characters>1059</Characters>
  <Application>Microsoft Office Word</Application>
  <DocSecurity>0</DocSecurity>
  <Lines>8</Lines>
  <Paragraphs>2</Paragraphs>
  <ScaleCrop>false</ScaleCrop>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2022-05-04T12:14:00Z</dcterms:created>
  <dcterms:modified xsi:type="dcterms:W3CDTF">2022-05-04T12:28:00Z</dcterms:modified>
</cp:coreProperties>
</file>