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2D2" w:rsidRDefault="001C0465">
      <w:pPr>
        <w:pStyle w:val="Textindependent"/>
        <w:ind w:left="10600"/>
        <w:rPr>
          <w:sz w:val="20"/>
        </w:rPr>
      </w:pPr>
      <w:r>
        <w:rPr>
          <w:noProof/>
          <w:sz w:val="20"/>
          <w:lang w:val="es-ES" w:eastAsia="es-ES"/>
        </w:rPr>
        <w:drawing>
          <wp:inline distT="0" distB="0" distL="0" distR="0">
            <wp:extent cx="180962" cy="180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0962" cy="180975"/>
                    </a:xfrm>
                    <a:prstGeom prst="rect">
                      <a:avLst/>
                    </a:prstGeom>
                  </pic:spPr>
                </pic:pic>
              </a:graphicData>
            </a:graphic>
          </wp:inline>
        </w:drawing>
      </w:r>
    </w:p>
    <w:p w:rsidR="00AA52D2" w:rsidRDefault="001C0465">
      <w:pPr>
        <w:pStyle w:val="Textindependent"/>
        <w:spacing w:before="5"/>
        <w:rPr>
          <w:sz w:val="26"/>
        </w:rPr>
      </w:pPr>
      <w:r>
        <w:rPr>
          <w:noProof/>
          <w:lang w:val="es-ES" w:eastAsia="es-ES"/>
        </w:rPr>
        <w:drawing>
          <wp:anchor distT="0" distB="0" distL="0" distR="0" simplePos="0" relativeHeight="251658240" behindDoc="0" locked="0" layoutInCell="1" allowOverlap="1">
            <wp:simplePos x="0" y="0"/>
            <wp:positionH relativeFrom="page">
              <wp:posOffset>6731495</wp:posOffset>
            </wp:positionH>
            <wp:positionV relativeFrom="paragraph">
              <wp:posOffset>217843</wp:posOffset>
            </wp:positionV>
            <wp:extent cx="181026" cy="1809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1026" cy="180975"/>
                    </a:xfrm>
                    <a:prstGeom prst="rect">
                      <a:avLst/>
                    </a:prstGeom>
                  </pic:spPr>
                </pic:pic>
              </a:graphicData>
            </a:graphic>
          </wp:anchor>
        </w:drawing>
      </w:r>
      <w:r>
        <w:rPr>
          <w:noProof/>
          <w:lang w:val="es-ES" w:eastAsia="es-ES"/>
        </w:rPr>
        <w:drawing>
          <wp:anchor distT="0" distB="0" distL="0" distR="0" simplePos="0" relativeHeight="1048" behindDoc="0" locked="0" layoutInCell="1" allowOverlap="1">
            <wp:simplePos x="0" y="0"/>
            <wp:positionH relativeFrom="page">
              <wp:posOffset>6731495</wp:posOffset>
            </wp:positionH>
            <wp:positionV relativeFrom="paragraph">
              <wp:posOffset>614070</wp:posOffset>
            </wp:positionV>
            <wp:extent cx="179724" cy="179736"/>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79724" cy="179736"/>
                    </a:xfrm>
                    <a:prstGeom prst="rect">
                      <a:avLst/>
                    </a:prstGeom>
                  </pic:spPr>
                </pic:pic>
              </a:graphicData>
            </a:graphic>
          </wp:anchor>
        </w:drawing>
      </w:r>
      <w:r>
        <w:rPr>
          <w:noProof/>
          <w:lang w:val="es-ES" w:eastAsia="es-ES"/>
        </w:rPr>
        <w:drawing>
          <wp:anchor distT="0" distB="0" distL="0" distR="0" simplePos="0" relativeHeight="1072" behindDoc="0" locked="0" layoutInCell="1" allowOverlap="1">
            <wp:simplePos x="0" y="0"/>
            <wp:positionH relativeFrom="page">
              <wp:posOffset>6731495</wp:posOffset>
            </wp:positionH>
            <wp:positionV relativeFrom="paragraph">
              <wp:posOffset>1010310</wp:posOffset>
            </wp:positionV>
            <wp:extent cx="180975" cy="18097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180975" cy="180975"/>
                    </a:xfrm>
                    <a:prstGeom prst="rect">
                      <a:avLst/>
                    </a:prstGeom>
                  </pic:spPr>
                </pic:pic>
              </a:graphicData>
            </a:graphic>
          </wp:anchor>
        </w:drawing>
      </w:r>
      <w:r>
        <w:rPr>
          <w:noProof/>
          <w:lang w:val="es-ES" w:eastAsia="es-ES"/>
        </w:rPr>
        <w:drawing>
          <wp:anchor distT="0" distB="0" distL="0" distR="0" simplePos="0" relativeHeight="1096" behindDoc="0" locked="0" layoutInCell="1" allowOverlap="1">
            <wp:simplePos x="0" y="0"/>
            <wp:positionH relativeFrom="page">
              <wp:posOffset>6731495</wp:posOffset>
            </wp:positionH>
            <wp:positionV relativeFrom="paragraph">
              <wp:posOffset>1407274</wp:posOffset>
            </wp:positionV>
            <wp:extent cx="180962" cy="18097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180962" cy="180975"/>
                    </a:xfrm>
                    <a:prstGeom prst="rect">
                      <a:avLst/>
                    </a:prstGeom>
                  </pic:spPr>
                </pic:pic>
              </a:graphicData>
            </a:graphic>
          </wp:anchor>
        </w:drawing>
      </w:r>
      <w:r>
        <w:rPr>
          <w:noProof/>
          <w:lang w:val="es-ES" w:eastAsia="es-ES"/>
        </w:rPr>
        <w:drawing>
          <wp:anchor distT="0" distB="0" distL="0" distR="0" simplePos="0" relativeHeight="1120" behindDoc="0" locked="0" layoutInCell="1" allowOverlap="1">
            <wp:simplePos x="0" y="0"/>
            <wp:positionH relativeFrom="page">
              <wp:posOffset>6731495</wp:posOffset>
            </wp:positionH>
            <wp:positionV relativeFrom="paragraph">
              <wp:posOffset>1803565</wp:posOffset>
            </wp:positionV>
            <wp:extent cx="180975" cy="180975"/>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180975" cy="180975"/>
                    </a:xfrm>
                    <a:prstGeom prst="rect">
                      <a:avLst/>
                    </a:prstGeom>
                  </pic:spPr>
                </pic:pic>
              </a:graphicData>
            </a:graphic>
          </wp:anchor>
        </w:drawing>
      </w:r>
      <w:r>
        <w:rPr>
          <w:noProof/>
          <w:lang w:val="es-ES" w:eastAsia="es-ES"/>
        </w:rPr>
        <w:drawing>
          <wp:anchor distT="0" distB="0" distL="0" distR="0" simplePos="0" relativeHeight="1144" behindDoc="0" locked="0" layoutInCell="1" allowOverlap="1">
            <wp:simplePos x="0" y="0"/>
            <wp:positionH relativeFrom="page">
              <wp:posOffset>6731495</wp:posOffset>
            </wp:positionH>
            <wp:positionV relativeFrom="paragraph">
              <wp:posOffset>2199792</wp:posOffset>
            </wp:positionV>
            <wp:extent cx="179736" cy="179736"/>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179736" cy="179736"/>
                    </a:xfrm>
                    <a:prstGeom prst="rect">
                      <a:avLst/>
                    </a:prstGeom>
                  </pic:spPr>
                </pic:pic>
              </a:graphicData>
            </a:graphic>
          </wp:anchor>
        </w:drawing>
      </w:r>
      <w:r>
        <w:rPr>
          <w:noProof/>
          <w:lang w:val="es-ES" w:eastAsia="es-ES"/>
        </w:rPr>
        <w:drawing>
          <wp:anchor distT="0" distB="0" distL="0" distR="0" simplePos="0" relativeHeight="1168" behindDoc="0" locked="0" layoutInCell="1" allowOverlap="1">
            <wp:simplePos x="0" y="0"/>
            <wp:positionH relativeFrom="page">
              <wp:posOffset>6731495</wp:posOffset>
            </wp:positionH>
            <wp:positionV relativeFrom="paragraph">
              <wp:posOffset>2596769</wp:posOffset>
            </wp:positionV>
            <wp:extent cx="180975" cy="180975"/>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4" cstate="print"/>
                    <a:stretch>
                      <a:fillRect/>
                    </a:stretch>
                  </pic:blipFill>
                  <pic:spPr>
                    <a:xfrm>
                      <a:off x="0" y="0"/>
                      <a:ext cx="180975" cy="180975"/>
                    </a:xfrm>
                    <a:prstGeom prst="rect">
                      <a:avLst/>
                    </a:prstGeom>
                  </pic:spPr>
                </pic:pic>
              </a:graphicData>
            </a:graphic>
          </wp:anchor>
        </w:drawing>
      </w:r>
      <w:r>
        <w:rPr>
          <w:noProof/>
          <w:lang w:val="es-ES" w:eastAsia="es-ES"/>
        </w:rPr>
        <w:drawing>
          <wp:anchor distT="0" distB="0" distL="0" distR="0" simplePos="0" relativeHeight="1192" behindDoc="0" locked="0" layoutInCell="1" allowOverlap="1">
            <wp:simplePos x="0" y="0"/>
            <wp:positionH relativeFrom="page">
              <wp:posOffset>6731495</wp:posOffset>
            </wp:positionH>
            <wp:positionV relativeFrom="paragraph">
              <wp:posOffset>2993047</wp:posOffset>
            </wp:positionV>
            <wp:extent cx="180975" cy="180975"/>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5" cstate="print"/>
                    <a:stretch>
                      <a:fillRect/>
                    </a:stretch>
                  </pic:blipFill>
                  <pic:spPr>
                    <a:xfrm>
                      <a:off x="0" y="0"/>
                      <a:ext cx="180975" cy="180975"/>
                    </a:xfrm>
                    <a:prstGeom prst="rect">
                      <a:avLst/>
                    </a:prstGeom>
                  </pic:spPr>
                </pic:pic>
              </a:graphicData>
            </a:graphic>
          </wp:anchor>
        </w:drawing>
      </w:r>
    </w:p>
    <w:p w:rsidR="00AA52D2" w:rsidRDefault="00AA52D2">
      <w:pPr>
        <w:pStyle w:val="Textindependent"/>
        <w:spacing w:before="6"/>
        <w:rPr>
          <w:sz w:val="23"/>
        </w:rPr>
      </w:pPr>
    </w:p>
    <w:p w:rsidR="00AA52D2" w:rsidRDefault="00AA52D2">
      <w:pPr>
        <w:pStyle w:val="Textindependent"/>
        <w:spacing w:before="8"/>
        <w:rPr>
          <w:sz w:val="23"/>
        </w:rPr>
      </w:pPr>
    </w:p>
    <w:p w:rsidR="00AA52D2" w:rsidRDefault="00AA52D2">
      <w:pPr>
        <w:pStyle w:val="Textindependent"/>
        <w:spacing w:before="7"/>
        <w:rPr>
          <w:sz w:val="23"/>
        </w:rPr>
      </w:pPr>
    </w:p>
    <w:p w:rsidR="00AA52D2" w:rsidRDefault="00AA52D2">
      <w:pPr>
        <w:pStyle w:val="Textindependent"/>
        <w:spacing w:before="6"/>
        <w:rPr>
          <w:sz w:val="23"/>
        </w:rPr>
      </w:pPr>
    </w:p>
    <w:p w:rsidR="00AA52D2" w:rsidRDefault="00AA52D2">
      <w:pPr>
        <w:pStyle w:val="Textindependent"/>
        <w:spacing w:before="6"/>
        <w:rPr>
          <w:sz w:val="23"/>
        </w:rPr>
      </w:pPr>
    </w:p>
    <w:p w:rsidR="00AA52D2" w:rsidRDefault="00AA52D2">
      <w:pPr>
        <w:pStyle w:val="Textindependent"/>
        <w:spacing w:before="9"/>
        <w:rPr>
          <w:sz w:val="23"/>
        </w:rPr>
      </w:pPr>
    </w:p>
    <w:p w:rsidR="00AA52D2" w:rsidRDefault="00AA52D2">
      <w:pPr>
        <w:pStyle w:val="Textindependent"/>
        <w:spacing w:before="6"/>
        <w:rPr>
          <w:sz w:val="23"/>
        </w:rPr>
      </w:pPr>
    </w:p>
    <w:p w:rsidR="00AA52D2" w:rsidRPr="00282E39" w:rsidRDefault="00282E39">
      <w:pPr>
        <w:spacing w:before="152" w:line="574" w:lineRule="exact"/>
        <w:ind w:left="1700"/>
        <w:rPr>
          <w:rFonts w:ascii="Microsoft Sans Serif" w:hAnsi="Microsoft Sans Serif"/>
          <w:sz w:val="62"/>
          <w:szCs w:val="62"/>
          <w:lang w:val="es-ES"/>
        </w:rPr>
      </w:pPr>
      <w:r w:rsidRPr="00282E39">
        <w:rPr>
          <w:rFonts w:ascii="Microsoft Sans Serif" w:hAnsi="Microsoft Sans Serif"/>
          <w:sz w:val="62"/>
          <w:szCs w:val="62"/>
          <w:lang w:val="es-ES"/>
        </w:rPr>
        <w:t>NF2  Operacions Financeres i gestió</w:t>
      </w:r>
      <w:r w:rsidR="001C0465" w:rsidRPr="00282E39">
        <w:rPr>
          <w:rFonts w:ascii="Microsoft Sans Serif" w:hAnsi="Microsoft Sans Serif"/>
          <w:sz w:val="62"/>
          <w:szCs w:val="62"/>
          <w:lang w:val="es-ES"/>
        </w:rPr>
        <w:t xml:space="preserve"> de cobraments i pagaments</w:t>
      </w:r>
    </w:p>
    <w:p w:rsidR="00282E39" w:rsidRPr="00282E39" w:rsidRDefault="00282E39">
      <w:pPr>
        <w:spacing w:before="152" w:line="574" w:lineRule="exact"/>
        <w:ind w:left="1700"/>
        <w:rPr>
          <w:rFonts w:ascii="Microsoft Sans Serif" w:hAnsi="Microsoft Sans Serif"/>
          <w:sz w:val="36"/>
          <w:szCs w:val="36"/>
          <w:lang w:val="es-ES"/>
        </w:rPr>
      </w:pPr>
      <w:r w:rsidRPr="00282E39">
        <w:rPr>
          <w:rFonts w:ascii="Microsoft Sans Serif" w:hAnsi="Microsoft Sans Serif"/>
          <w:sz w:val="36"/>
          <w:szCs w:val="36"/>
          <w:lang w:val="es-ES"/>
        </w:rPr>
        <w:t>UF3  Gestió Administrativa de les operacions de compra venda</w:t>
      </w:r>
    </w:p>
    <w:p w:rsidR="00AA52D2" w:rsidRPr="003655EF" w:rsidRDefault="001C0465">
      <w:pPr>
        <w:pStyle w:val="Textindependent"/>
        <w:spacing w:before="4"/>
        <w:rPr>
          <w:rFonts w:ascii="Microsoft Sans Serif"/>
          <w:sz w:val="19"/>
          <w:lang w:val="es-ES"/>
        </w:rPr>
      </w:pPr>
      <w:r>
        <w:rPr>
          <w:noProof/>
          <w:lang w:val="es-ES" w:eastAsia="es-ES"/>
        </w:rPr>
        <w:drawing>
          <wp:anchor distT="0" distB="0" distL="0" distR="0" simplePos="0" relativeHeight="1216" behindDoc="0" locked="0" layoutInCell="1" allowOverlap="1">
            <wp:simplePos x="0" y="0"/>
            <wp:positionH relativeFrom="page">
              <wp:posOffset>6731495</wp:posOffset>
            </wp:positionH>
            <wp:positionV relativeFrom="paragraph">
              <wp:posOffset>164388</wp:posOffset>
            </wp:positionV>
            <wp:extent cx="180975" cy="180975"/>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6" cstate="print"/>
                    <a:stretch>
                      <a:fillRect/>
                    </a:stretch>
                  </pic:blipFill>
                  <pic:spPr>
                    <a:xfrm>
                      <a:off x="0" y="0"/>
                      <a:ext cx="180975" cy="180975"/>
                    </a:xfrm>
                    <a:prstGeom prst="rect">
                      <a:avLst/>
                    </a:prstGeom>
                  </pic:spPr>
                </pic:pic>
              </a:graphicData>
            </a:graphic>
          </wp:anchor>
        </w:drawing>
      </w:r>
    </w:p>
    <w:p w:rsidR="00AA52D2" w:rsidRPr="003655EF" w:rsidRDefault="001C0465">
      <w:pPr>
        <w:pStyle w:val="Textindependent"/>
        <w:spacing w:before="6"/>
        <w:rPr>
          <w:rFonts w:ascii="Microsoft Sans Serif"/>
          <w:sz w:val="10"/>
          <w:lang w:val="es-ES"/>
        </w:rPr>
      </w:pPr>
      <w:r>
        <w:rPr>
          <w:noProof/>
          <w:lang w:val="es-ES" w:eastAsia="es-ES"/>
        </w:rPr>
        <w:drawing>
          <wp:anchor distT="0" distB="0" distL="0" distR="0" simplePos="0" relativeHeight="1240" behindDoc="0" locked="0" layoutInCell="1" allowOverlap="1">
            <wp:simplePos x="0" y="0"/>
            <wp:positionH relativeFrom="page">
              <wp:posOffset>6731495</wp:posOffset>
            </wp:positionH>
            <wp:positionV relativeFrom="paragraph">
              <wp:posOffset>100982</wp:posOffset>
            </wp:positionV>
            <wp:extent cx="180975" cy="180975"/>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180975" cy="180975"/>
                    </a:xfrm>
                    <a:prstGeom prst="rect">
                      <a:avLst/>
                    </a:prstGeom>
                  </pic:spPr>
                </pic:pic>
              </a:graphicData>
            </a:graphic>
          </wp:anchor>
        </w:drawing>
      </w:r>
      <w:r>
        <w:rPr>
          <w:noProof/>
          <w:lang w:val="es-ES" w:eastAsia="es-ES"/>
        </w:rPr>
        <w:drawing>
          <wp:anchor distT="0" distB="0" distL="0" distR="0" simplePos="0" relativeHeight="1264" behindDoc="0" locked="0" layoutInCell="1" allowOverlap="1">
            <wp:simplePos x="0" y="0"/>
            <wp:positionH relativeFrom="page">
              <wp:posOffset>6731495</wp:posOffset>
            </wp:positionH>
            <wp:positionV relativeFrom="paragraph">
              <wp:posOffset>466754</wp:posOffset>
            </wp:positionV>
            <wp:extent cx="179158" cy="209550"/>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179158" cy="209550"/>
                    </a:xfrm>
                    <a:prstGeom prst="rect">
                      <a:avLst/>
                    </a:prstGeom>
                  </pic:spPr>
                </pic:pic>
              </a:graphicData>
            </a:graphic>
          </wp:anchor>
        </w:drawing>
      </w:r>
      <w:r>
        <w:rPr>
          <w:noProof/>
          <w:lang w:val="es-ES" w:eastAsia="es-ES"/>
        </w:rPr>
        <w:drawing>
          <wp:anchor distT="0" distB="0" distL="0" distR="0" simplePos="0" relativeHeight="1288" behindDoc="0" locked="0" layoutInCell="1" allowOverlap="1">
            <wp:simplePos x="0" y="0"/>
            <wp:positionH relativeFrom="page">
              <wp:posOffset>6731495</wp:posOffset>
            </wp:positionH>
            <wp:positionV relativeFrom="paragraph">
              <wp:posOffset>893487</wp:posOffset>
            </wp:positionV>
            <wp:extent cx="180224" cy="180975"/>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180224" cy="180975"/>
                    </a:xfrm>
                    <a:prstGeom prst="rect">
                      <a:avLst/>
                    </a:prstGeom>
                  </pic:spPr>
                </pic:pic>
              </a:graphicData>
            </a:graphic>
          </wp:anchor>
        </w:drawing>
      </w:r>
      <w:r>
        <w:rPr>
          <w:noProof/>
          <w:lang w:val="es-ES" w:eastAsia="es-ES"/>
        </w:rPr>
        <w:drawing>
          <wp:anchor distT="0" distB="0" distL="0" distR="0" simplePos="0" relativeHeight="1312" behindDoc="0" locked="0" layoutInCell="1" allowOverlap="1">
            <wp:simplePos x="0" y="0"/>
            <wp:positionH relativeFrom="page">
              <wp:posOffset>6731495</wp:posOffset>
            </wp:positionH>
            <wp:positionV relativeFrom="paragraph">
              <wp:posOffset>1290464</wp:posOffset>
            </wp:positionV>
            <wp:extent cx="180975" cy="180975"/>
            <wp:effectExtent l="0" t="0" r="0" b="0"/>
            <wp:wrapTopAndBottom/>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180975" cy="180975"/>
                    </a:xfrm>
                    <a:prstGeom prst="rect">
                      <a:avLst/>
                    </a:prstGeom>
                  </pic:spPr>
                </pic:pic>
              </a:graphicData>
            </a:graphic>
          </wp:anchor>
        </w:drawing>
      </w:r>
      <w:r>
        <w:rPr>
          <w:noProof/>
          <w:lang w:val="es-ES" w:eastAsia="es-ES"/>
        </w:rPr>
        <w:drawing>
          <wp:anchor distT="0" distB="0" distL="0" distR="0" simplePos="0" relativeHeight="1336" behindDoc="0" locked="0" layoutInCell="1" allowOverlap="1">
            <wp:simplePos x="0" y="0"/>
            <wp:positionH relativeFrom="page">
              <wp:posOffset>6731495</wp:posOffset>
            </wp:positionH>
            <wp:positionV relativeFrom="paragraph">
              <wp:posOffset>1686742</wp:posOffset>
            </wp:positionV>
            <wp:extent cx="181026" cy="180975"/>
            <wp:effectExtent l="0" t="0" r="0" b="0"/>
            <wp:wrapTopAndBottom/>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1" cstate="print"/>
                    <a:stretch>
                      <a:fillRect/>
                    </a:stretch>
                  </pic:blipFill>
                  <pic:spPr>
                    <a:xfrm>
                      <a:off x="0" y="0"/>
                      <a:ext cx="181026" cy="180975"/>
                    </a:xfrm>
                    <a:prstGeom prst="rect">
                      <a:avLst/>
                    </a:prstGeom>
                  </pic:spPr>
                </pic:pic>
              </a:graphicData>
            </a:graphic>
          </wp:anchor>
        </w:drawing>
      </w:r>
      <w:r>
        <w:rPr>
          <w:noProof/>
          <w:lang w:val="es-ES" w:eastAsia="es-ES"/>
        </w:rPr>
        <w:drawing>
          <wp:anchor distT="0" distB="0" distL="0" distR="0" simplePos="0" relativeHeight="1360" behindDoc="0" locked="0" layoutInCell="1" allowOverlap="1">
            <wp:simplePos x="0" y="0"/>
            <wp:positionH relativeFrom="page">
              <wp:posOffset>6731495</wp:posOffset>
            </wp:positionH>
            <wp:positionV relativeFrom="paragraph">
              <wp:posOffset>2082969</wp:posOffset>
            </wp:positionV>
            <wp:extent cx="180224" cy="180975"/>
            <wp:effectExtent l="0" t="0" r="0" b="0"/>
            <wp:wrapTopAndBottom/>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2" cstate="print"/>
                    <a:stretch>
                      <a:fillRect/>
                    </a:stretch>
                  </pic:blipFill>
                  <pic:spPr>
                    <a:xfrm>
                      <a:off x="0" y="0"/>
                      <a:ext cx="180224" cy="180975"/>
                    </a:xfrm>
                    <a:prstGeom prst="rect">
                      <a:avLst/>
                    </a:prstGeom>
                  </pic:spPr>
                </pic:pic>
              </a:graphicData>
            </a:graphic>
          </wp:anchor>
        </w:drawing>
      </w:r>
      <w:r>
        <w:rPr>
          <w:noProof/>
          <w:lang w:val="es-ES" w:eastAsia="es-ES"/>
        </w:rPr>
        <w:drawing>
          <wp:anchor distT="0" distB="0" distL="0" distR="0" simplePos="0" relativeHeight="1384" behindDoc="0" locked="0" layoutInCell="1" allowOverlap="1">
            <wp:simplePos x="0" y="0"/>
            <wp:positionH relativeFrom="page">
              <wp:posOffset>6731495</wp:posOffset>
            </wp:positionH>
            <wp:positionV relativeFrom="paragraph">
              <wp:posOffset>2479946</wp:posOffset>
            </wp:positionV>
            <wp:extent cx="180975" cy="180975"/>
            <wp:effectExtent l="0" t="0" r="0" b="0"/>
            <wp:wrapTopAndBottom/>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3" cstate="print"/>
                    <a:stretch>
                      <a:fillRect/>
                    </a:stretch>
                  </pic:blipFill>
                  <pic:spPr>
                    <a:xfrm>
                      <a:off x="0" y="0"/>
                      <a:ext cx="180975" cy="180975"/>
                    </a:xfrm>
                    <a:prstGeom prst="rect">
                      <a:avLst/>
                    </a:prstGeom>
                  </pic:spPr>
                </pic:pic>
              </a:graphicData>
            </a:graphic>
          </wp:anchor>
        </w:drawing>
      </w:r>
      <w:r>
        <w:rPr>
          <w:noProof/>
          <w:lang w:val="es-ES" w:eastAsia="es-ES"/>
        </w:rPr>
        <w:drawing>
          <wp:anchor distT="0" distB="0" distL="0" distR="0" simplePos="0" relativeHeight="1408" behindDoc="0" locked="0" layoutInCell="1" allowOverlap="1">
            <wp:simplePos x="0" y="0"/>
            <wp:positionH relativeFrom="page">
              <wp:posOffset>6731495</wp:posOffset>
            </wp:positionH>
            <wp:positionV relativeFrom="paragraph">
              <wp:posOffset>2876173</wp:posOffset>
            </wp:positionV>
            <wp:extent cx="180962" cy="180975"/>
            <wp:effectExtent l="0" t="0" r="0" b="0"/>
            <wp:wrapTopAndBottom/>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4" cstate="print"/>
                    <a:stretch>
                      <a:fillRect/>
                    </a:stretch>
                  </pic:blipFill>
                  <pic:spPr>
                    <a:xfrm>
                      <a:off x="0" y="0"/>
                      <a:ext cx="180962" cy="180975"/>
                    </a:xfrm>
                    <a:prstGeom prst="rect">
                      <a:avLst/>
                    </a:prstGeom>
                  </pic:spPr>
                </pic:pic>
              </a:graphicData>
            </a:graphic>
          </wp:anchor>
        </w:drawing>
      </w:r>
      <w:r>
        <w:rPr>
          <w:noProof/>
          <w:lang w:val="es-ES" w:eastAsia="es-ES"/>
        </w:rPr>
        <w:drawing>
          <wp:anchor distT="0" distB="0" distL="0" distR="0" simplePos="0" relativeHeight="1432" behindDoc="0" locked="0" layoutInCell="1" allowOverlap="1">
            <wp:simplePos x="0" y="0"/>
            <wp:positionH relativeFrom="page">
              <wp:posOffset>6731495</wp:posOffset>
            </wp:positionH>
            <wp:positionV relativeFrom="paragraph">
              <wp:posOffset>3272464</wp:posOffset>
            </wp:positionV>
            <wp:extent cx="180236" cy="180975"/>
            <wp:effectExtent l="0" t="0" r="0" b="0"/>
            <wp:wrapTopAndBottom/>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5" cstate="print"/>
                    <a:stretch>
                      <a:fillRect/>
                    </a:stretch>
                  </pic:blipFill>
                  <pic:spPr>
                    <a:xfrm>
                      <a:off x="0" y="0"/>
                      <a:ext cx="180236" cy="180975"/>
                    </a:xfrm>
                    <a:prstGeom prst="rect">
                      <a:avLst/>
                    </a:prstGeom>
                  </pic:spPr>
                </pic:pic>
              </a:graphicData>
            </a:graphic>
          </wp:anchor>
        </w:drawing>
      </w:r>
    </w:p>
    <w:p w:rsidR="00AA52D2" w:rsidRPr="003655EF" w:rsidRDefault="00AA52D2">
      <w:pPr>
        <w:pStyle w:val="Textindependent"/>
        <w:spacing w:before="7"/>
        <w:rPr>
          <w:rFonts w:ascii="Microsoft Sans Serif"/>
          <w:sz w:val="19"/>
          <w:lang w:val="es-ES"/>
        </w:rPr>
      </w:pPr>
    </w:p>
    <w:p w:rsidR="00AA52D2" w:rsidRPr="003655EF" w:rsidRDefault="00AA52D2">
      <w:pPr>
        <w:pStyle w:val="Textindependent"/>
        <w:spacing w:before="2"/>
        <w:rPr>
          <w:rFonts w:ascii="Microsoft Sans Serif"/>
          <w:sz w:val="24"/>
          <w:lang w:val="es-ES"/>
        </w:rPr>
      </w:pPr>
    </w:p>
    <w:p w:rsidR="00AA52D2" w:rsidRPr="003655EF" w:rsidRDefault="00AA52D2">
      <w:pPr>
        <w:pStyle w:val="Textindependent"/>
        <w:rPr>
          <w:rFonts w:ascii="Microsoft Sans Serif"/>
          <w:sz w:val="24"/>
          <w:lang w:val="es-ES"/>
        </w:rPr>
      </w:pPr>
    </w:p>
    <w:p w:rsidR="00AA52D2" w:rsidRPr="003655EF" w:rsidRDefault="00AA52D2">
      <w:pPr>
        <w:pStyle w:val="Textindependent"/>
        <w:spacing w:before="10"/>
        <w:rPr>
          <w:rFonts w:ascii="Microsoft Sans Serif"/>
          <w:sz w:val="23"/>
          <w:lang w:val="es-ES"/>
        </w:rPr>
      </w:pPr>
    </w:p>
    <w:p w:rsidR="00AA52D2" w:rsidRPr="003655EF" w:rsidRDefault="00AA52D2">
      <w:pPr>
        <w:pStyle w:val="Textindependent"/>
        <w:spacing w:before="10"/>
        <w:rPr>
          <w:rFonts w:ascii="Microsoft Sans Serif"/>
          <w:sz w:val="23"/>
          <w:lang w:val="es-ES"/>
        </w:rPr>
      </w:pPr>
    </w:p>
    <w:p w:rsidR="00AA52D2" w:rsidRPr="003655EF" w:rsidRDefault="00AA52D2">
      <w:pPr>
        <w:pStyle w:val="Textindependent"/>
        <w:rPr>
          <w:rFonts w:ascii="Microsoft Sans Serif"/>
          <w:sz w:val="24"/>
          <w:lang w:val="es-ES"/>
        </w:rPr>
      </w:pPr>
    </w:p>
    <w:p w:rsidR="00AA52D2" w:rsidRPr="003655EF" w:rsidRDefault="00AA52D2">
      <w:pPr>
        <w:pStyle w:val="Textindependent"/>
        <w:spacing w:before="10"/>
        <w:rPr>
          <w:rFonts w:ascii="Microsoft Sans Serif"/>
          <w:sz w:val="23"/>
          <w:lang w:val="es-ES"/>
        </w:rPr>
      </w:pPr>
    </w:p>
    <w:p w:rsidR="00AA52D2" w:rsidRPr="003655EF" w:rsidRDefault="00AA52D2">
      <w:pPr>
        <w:pStyle w:val="Textindependent"/>
        <w:spacing w:before="10"/>
        <w:rPr>
          <w:rFonts w:ascii="Microsoft Sans Serif"/>
          <w:sz w:val="23"/>
          <w:lang w:val="es-ES"/>
        </w:rPr>
      </w:pPr>
    </w:p>
    <w:p w:rsidR="00AA52D2" w:rsidRPr="003655EF" w:rsidRDefault="00AA52D2">
      <w:pPr>
        <w:pStyle w:val="Textindependent"/>
        <w:rPr>
          <w:rFonts w:ascii="Microsoft Sans Serif"/>
          <w:sz w:val="19"/>
          <w:lang w:val="es-ES"/>
        </w:rPr>
      </w:pPr>
    </w:p>
    <w:p w:rsidR="00AA52D2" w:rsidRPr="003655EF" w:rsidRDefault="001C0465">
      <w:pPr>
        <w:ind w:left="1700"/>
        <w:rPr>
          <w:rFonts w:ascii="Arial"/>
          <w:b/>
          <w:sz w:val="34"/>
          <w:lang w:val="es-ES"/>
        </w:rPr>
      </w:pPr>
      <w:r w:rsidRPr="003655EF">
        <w:rPr>
          <w:rFonts w:ascii="Arial"/>
          <w:b/>
          <w:color w:val="FFFFFF"/>
          <w:sz w:val="34"/>
          <w:lang w:val="es-ES"/>
        </w:rPr>
        <w:t>Operacions administratives de compravenda</w:t>
      </w:r>
    </w:p>
    <w:p w:rsidR="00AA52D2" w:rsidRPr="003655EF" w:rsidRDefault="001C0465">
      <w:pPr>
        <w:pStyle w:val="Textindependent"/>
        <w:spacing w:before="1"/>
        <w:rPr>
          <w:rFonts w:ascii="Arial"/>
          <w:b/>
          <w:sz w:val="20"/>
          <w:lang w:val="es-ES"/>
        </w:rPr>
      </w:pPr>
      <w:r>
        <w:rPr>
          <w:noProof/>
          <w:lang w:val="es-ES" w:eastAsia="es-ES"/>
        </w:rPr>
        <w:drawing>
          <wp:anchor distT="0" distB="0" distL="0" distR="0" simplePos="0" relativeHeight="1456" behindDoc="0" locked="0" layoutInCell="1" allowOverlap="1">
            <wp:simplePos x="0" y="0"/>
            <wp:positionH relativeFrom="page">
              <wp:posOffset>6731495</wp:posOffset>
            </wp:positionH>
            <wp:positionV relativeFrom="paragraph">
              <wp:posOffset>171494</wp:posOffset>
            </wp:positionV>
            <wp:extent cx="180975" cy="180975"/>
            <wp:effectExtent l="0" t="0" r="0" b="0"/>
            <wp:wrapTopAndBottom/>
            <wp:docPr id="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png"/>
                    <pic:cNvPicPr/>
                  </pic:nvPicPr>
                  <pic:blipFill>
                    <a:blip r:embed="rId26" cstate="print"/>
                    <a:stretch>
                      <a:fillRect/>
                    </a:stretch>
                  </pic:blipFill>
                  <pic:spPr>
                    <a:xfrm>
                      <a:off x="0" y="0"/>
                      <a:ext cx="180975" cy="180975"/>
                    </a:xfrm>
                    <a:prstGeom prst="rect">
                      <a:avLst/>
                    </a:prstGeom>
                  </pic:spPr>
                </pic:pic>
              </a:graphicData>
            </a:graphic>
          </wp:anchor>
        </w:drawing>
      </w:r>
      <w:r>
        <w:rPr>
          <w:noProof/>
          <w:lang w:val="es-ES" w:eastAsia="es-ES"/>
        </w:rPr>
        <w:drawing>
          <wp:anchor distT="0" distB="0" distL="0" distR="0" simplePos="0" relativeHeight="1480" behindDoc="0" locked="0" layoutInCell="1" allowOverlap="1">
            <wp:simplePos x="0" y="0"/>
            <wp:positionH relativeFrom="page">
              <wp:posOffset>6731495</wp:posOffset>
            </wp:positionH>
            <wp:positionV relativeFrom="paragraph">
              <wp:posOffset>548671</wp:posOffset>
            </wp:positionV>
            <wp:extent cx="180224" cy="180975"/>
            <wp:effectExtent l="0" t="0" r="0" b="0"/>
            <wp:wrapTopAndBottom/>
            <wp:docPr id="4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5.png"/>
                    <pic:cNvPicPr/>
                  </pic:nvPicPr>
                  <pic:blipFill>
                    <a:blip r:embed="rId27" cstate="print"/>
                    <a:stretch>
                      <a:fillRect/>
                    </a:stretch>
                  </pic:blipFill>
                  <pic:spPr>
                    <a:xfrm>
                      <a:off x="0" y="0"/>
                      <a:ext cx="180224" cy="180975"/>
                    </a:xfrm>
                    <a:prstGeom prst="rect">
                      <a:avLst/>
                    </a:prstGeom>
                  </pic:spPr>
                </pic:pic>
              </a:graphicData>
            </a:graphic>
          </wp:anchor>
        </w:drawing>
      </w:r>
      <w:r>
        <w:rPr>
          <w:noProof/>
          <w:lang w:val="es-ES" w:eastAsia="es-ES"/>
        </w:rPr>
        <w:drawing>
          <wp:anchor distT="0" distB="0" distL="0" distR="0" simplePos="0" relativeHeight="1504" behindDoc="0" locked="0" layoutInCell="1" allowOverlap="1">
            <wp:simplePos x="0" y="0"/>
            <wp:positionH relativeFrom="page">
              <wp:posOffset>6731495</wp:posOffset>
            </wp:positionH>
            <wp:positionV relativeFrom="paragraph">
              <wp:posOffset>926648</wp:posOffset>
            </wp:positionV>
            <wp:extent cx="179736" cy="179736"/>
            <wp:effectExtent l="0" t="0" r="0" b="0"/>
            <wp:wrapTopAndBottom/>
            <wp:docPr id="4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6.png"/>
                    <pic:cNvPicPr/>
                  </pic:nvPicPr>
                  <pic:blipFill>
                    <a:blip r:embed="rId28" cstate="print"/>
                    <a:stretch>
                      <a:fillRect/>
                    </a:stretch>
                  </pic:blipFill>
                  <pic:spPr>
                    <a:xfrm>
                      <a:off x="0" y="0"/>
                      <a:ext cx="179736" cy="179736"/>
                    </a:xfrm>
                    <a:prstGeom prst="rect">
                      <a:avLst/>
                    </a:prstGeom>
                  </pic:spPr>
                </pic:pic>
              </a:graphicData>
            </a:graphic>
          </wp:anchor>
        </w:drawing>
      </w:r>
      <w:r>
        <w:rPr>
          <w:noProof/>
          <w:lang w:val="es-ES" w:eastAsia="es-ES"/>
        </w:rPr>
        <w:drawing>
          <wp:anchor distT="0" distB="0" distL="0" distR="0" simplePos="0" relativeHeight="1528" behindDoc="0" locked="0" layoutInCell="1" allowOverlap="1">
            <wp:simplePos x="0" y="0"/>
            <wp:positionH relativeFrom="page">
              <wp:posOffset>6731495</wp:posOffset>
            </wp:positionH>
            <wp:positionV relativeFrom="paragraph">
              <wp:posOffset>1304575</wp:posOffset>
            </wp:positionV>
            <wp:extent cx="177355" cy="177355"/>
            <wp:effectExtent l="0" t="0" r="0" b="0"/>
            <wp:wrapTopAndBottom/>
            <wp:docPr id="5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7.png"/>
                    <pic:cNvPicPr/>
                  </pic:nvPicPr>
                  <pic:blipFill>
                    <a:blip r:embed="rId29" cstate="print"/>
                    <a:stretch>
                      <a:fillRect/>
                    </a:stretch>
                  </pic:blipFill>
                  <pic:spPr>
                    <a:xfrm>
                      <a:off x="0" y="0"/>
                      <a:ext cx="177355" cy="177355"/>
                    </a:xfrm>
                    <a:prstGeom prst="rect">
                      <a:avLst/>
                    </a:prstGeom>
                  </pic:spPr>
                </pic:pic>
              </a:graphicData>
            </a:graphic>
          </wp:anchor>
        </w:drawing>
      </w:r>
    </w:p>
    <w:p w:rsidR="00AA52D2" w:rsidRPr="003655EF" w:rsidRDefault="00AA52D2">
      <w:pPr>
        <w:pStyle w:val="Textindependent"/>
        <w:spacing w:before="11"/>
        <w:rPr>
          <w:rFonts w:ascii="Arial"/>
          <w:b/>
          <w:sz w:val="20"/>
          <w:lang w:val="es-ES"/>
        </w:rPr>
      </w:pPr>
    </w:p>
    <w:p w:rsidR="00AA52D2" w:rsidRPr="003655EF" w:rsidRDefault="00AA52D2">
      <w:pPr>
        <w:pStyle w:val="Textindependent"/>
        <w:rPr>
          <w:rFonts w:ascii="Arial"/>
          <w:b/>
          <w:sz w:val="21"/>
          <w:lang w:val="es-ES"/>
        </w:rPr>
      </w:pPr>
    </w:p>
    <w:p w:rsidR="00AA52D2" w:rsidRDefault="00AA52D2">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Default="00282E39">
      <w:pPr>
        <w:pStyle w:val="Textindependent"/>
        <w:spacing w:before="2"/>
        <w:rPr>
          <w:rFonts w:ascii="Arial"/>
          <w:b/>
          <w:sz w:val="21"/>
          <w:lang w:val="es-ES"/>
        </w:rPr>
      </w:pPr>
    </w:p>
    <w:p w:rsidR="00282E39" w:rsidRPr="00631DFF" w:rsidRDefault="00631DFF" w:rsidP="00631DFF">
      <w:pPr>
        <w:pStyle w:val="Textindependent"/>
        <w:pBdr>
          <w:top w:val="single" w:sz="4" w:space="1" w:color="auto"/>
          <w:left w:val="single" w:sz="4" w:space="4" w:color="auto"/>
          <w:bottom w:val="single" w:sz="4" w:space="1" w:color="auto"/>
          <w:right w:val="single" w:sz="4" w:space="4" w:color="auto"/>
        </w:pBdr>
        <w:spacing w:before="2"/>
        <w:rPr>
          <w:rFonts w:ascii="Arial"/>
          <w:b/>
          <w:sz w:val="40"/>
          <w:szCs w:val="40"/>
          <w:lang w:val="es-ES"/>
        </w:rPr>
      </w:pPr>
      <w:r w:rsidRPr="00631DFF">
        <w:rPr>
          <w:rFonts w:ascii="Arial"/>
          <w:b/>
          <w:sz w:val="40"/>
          <w:szCs w:val="40"/>
          <w:lang w:val="es-ES"/>
        </w:rPr>
        <w:lastRenderedPageBreak/>
        <w:t>GESTI</w:t>
      </w:r>
      <w:r w:rsidRPr="00631DFF">
        <w:rPr>
          <w:rFonts w:ascii="Arial"/>
          <w:b/>
          <w:sz w:val="40"/>
          <w:szCs w:val="40"/>
          <w:lang w:val="es-ES"/>
        </w:rPr>
        <w:t>Ó</w:t>
      </w:r>
      <w:r w:rsidRPr="00631DFF">
        <w:rPr>
          <w:rFonts w:ascii="Arial"/>
          <w:b/>
          <w:sz w:val="40"/>
          <w:szCs w:val="40"/>
          <w:lang w:val="es-ES"/>
        </w:rPr>
        <w:t xml:space="preserve"> DE COBRAMENTS I PAGAMENTS</w:t>
      </w:r>
    </w:p>
    <w:p w:rsidR="00631DFF" w:rsidRDefault="00631DFF">
      <w:pPr>
        <w:pStyle w:val="Textindependent"/>
        <w:spacing w:before="2"/>
        <w:rPr>
          <w:rFonts w:ascii="Arial"/>
          <w:b/>
          <w:sz w:val="21"/>
          <w:lang w:val="es-ES"/>
        </w:rPr>
      </w:pPr>
    </w:p>
    <w:p w:rsidR="00631DFF" w:rsidRDefault="00631DFF">
      <w:pPr>
        <w:pStyle w:val="Textindependent"/>
        <w:spacing w:before="2"/>
        <w:rPr>
          <w:rFonts w:ascii="Arial"/>
          <w:b/>
          <w:sz w:val="21"/>
          <w:lang w:val="es-ES"/>
        </w:rPr>
      </w:pPr>
    </w:p>
    <w:p w:rsidR="00AA52D2" w:rsidRPr="003655EF" w:rsidRDefault="00282E39" w:rsidP="004662A4">
      <w:pPr>
        <w:pStyle w:val="Ttol11"/>
        <w:ind w:left="113" w:right="798"/>
        <w:jc w:val="both"/>
        <w:rPr>
          <w:rFonts w:ascii="Arial" w:hAnsi="Arial"/>
          <w:lang w:val="es-ES"/>
        </w:rPr>
      </w:pPr>
      <w:bookmarkStart w:id="0" w:name="Introducció"/>
      <w:bookmarkStart w:id="1" w:name="_bookmark0"/>
      <w:bookmarkEnd w:id="0"/>
      <w:bookmarkEnd w:id="1"/>
      <w:r>
        <w:rPr>
          <w:rFonts w:ascii="Arial" w:hAnsi="Arial"/>
          <w:lang w:val="es-ES"/>
        </w:rPr>
        <w:t>I</w:t>
      </w:r>
      <w:r w:rsidR="001C0465" w:rsidRPr="003655EF">
        <w:rPr>
          <w:rFonts w:ascii="Arial" w:hAnsi="Arial"/>
          <w:lang w:val="es-ES"/>
        </w:rPr>
        <w:t>ntroducció</w:t>
      </w:r>
    </w:p>
    <w:p w:rsidR="00AA52D2" w:rsidRPr="003655EF" w:rsidRDefault="00AA52D2" w:rsidP="004662A4">
      <w:pPr>
        <w:pStyle w:val="Textindependent"/>
        <w:ind w:left="113" w:right="798"/>
        <w:rPr>
          <w:rFonts w:ascii="Arial"/>
          <w:b/>
          <w:lang w:val="es-ES"/>
        </w:rPr>
      </w:pPr>
    </w:p>
    <w:p w:rsidR="00AA52D2" w:rsidRPr="003655EF" w:rsidRDefault="001C0465" w:rsidP="00282E39">
      <w:pPr>
        <w:pStyle w:val="Textindependent"/>
        <w:spacing w:before="178" w:line="288" w:lineRule="auto"/>
        <w:ind w:left="113" w:right="-97"/>
        <w:jc w:val="both"/>
        <w:rPr>
          <w:lang w:val="es-ES"/>
        </w:rPr>
      </w:pPr>
      <w:r w:rsidRPr="003655EF">
        <w:rPr>
          <w:lang w:val="es-ES"/>
        </w:rPr>
        <w:t>El</w:t>
      </w:r>
      <w:r w:rsidRPr="003655EF">
        <w:rPr>
          <w:spacing w:val="-14"/>
          <w:lang w:val="es-ES"/>
        </w:rPr>
        <w:t xml:space="preserve"> </w:t>
      </w:r>
      <w:r w:rsidRPr="003655EF">
        <w:rPr>
          <w:lang w:val="es-ES"/>
        </w:rPr>
        <w:t>cobrament</w:t>
      </w:r>
      <w:r w:rsidRPr="003655EF">
        <w:rPr>
          <w:spacing w:val="-14"/>
          <w:lang w:val="es-ES"/>
        </w:rPr>
        <w:t xml:space="preserve"> </w:t>
      </w:r>
      <w:r w:rsidRPr="003655EF">
        <w:rPr>
          <w:lang w:val="es-ES"/>
        </w:rPr>
        <w:t>d’una</w:t>
      </w:r>
      <w:r w:rsidRPr="003655EF">
        <w:rPr>
          <w:spacing w:val="-14"/>
          <w:lang w:val="es-ES"/>
        </w:rPr>
        <w:t xml:space="preserve"> </w:t>
      </w:r>
      <w:r w:rsidRPr="003655EF">
        <w:rPr>
          <w:lang w:val="es-ES"/>
        </w:rPr>
        <w:t>venda</w:t>
      </w:r>
      <w:r w:rsidRPr="003655EF">
        <w:rPr>
          <w:spacing w:val="-14"/>
          <w:lang w:val="es-ES"/>
        </w:rPr>
        <w:t xml:space="preserve"> </w:t>
      </w:r>
      <w:r w:rsidRPr="003655EF">
        <w:rPr>
          <w:lang w:val="es-ES"/>
        </w:rPr>
        <w:t>està</w:t>
      </w:r>
      <w:r w:rsidRPr="003655EF">
        <w:rPr>
          <w:spacing w:val="-14"/>
          <w:lang w:val="es-ES"/>
        </w:rPr>
        <w:t xml:space="preserve"> </w:t>
      </w:r>
      <w:r w:rsidRPr="003655EF">
        <w:rPr>
          <w:lang w:val="es-ES"/>
        </w:rPr>
        <w:t>present</w:t>
      </w:r>
      <w:r w:rsidRPr="003655EF">
        <w:rPr>
          <w:spacing w:val="-14"/>
          <w:lang w:val="es-ES"/>
        </w:rPr>
        <w:t xml:space="preserve"> </w:t>
      </w:r>
      <w:r w:rsidRPr="003655EF">
        <w:rPr>
          <w:lang w:val="es-ES"/>
        </w:rPr>
        <w:t>en</w:t>
      </w:r>
      <w:r w:rsidRPr="003655EF">
        <w:rPr>
          <w:spacing w:val="-14"/>
          <w:lang w:val="es-ES"/>
        </w:rPr>
        <w:t xml:space="preserve"> </w:t>
      </w:r>
      <w:r w:rsidRPr="003655EF">
        <w:rPr>
          <w:lang w:val="es-ES"/>
        </w:rPr>
        <w:t>tot</w:t>
      </w:r>
      <w:r w:rsidRPr="003655EF">
        <w:rPr>
          <w:spacing w:val="-14"/>
          <w:lang w:val="es-ES"/>
        </w:rPr>
        <w:t xml:space="preserve"> </w:t>
      </w:r>
      <w:r w:rsidRPr="003655EF">
        <w:rPr>
          <w:lang w:val="es-ES"/>
        </w:rPr>
        <w:t>el</w:t>
      </w:r>
      <w:r w:rsidRPr="003655EF">
        <w:rPr>
          <w:spacing w:val="-14"/>
          <w:lang w:val="es-ES"/>
        </w:rPr>
        <w:t xml:space="preserve"> </w:t>
      </w:r>
      <w:r w:rsidRPr="003655EF">
        <w:rPr>
          <w:lang w:val="es-ES"/>
        </w:rPr>
        <w:t>procés</w:t>
      </w:r>
      <w:r w:rsidRPr="003655EF">
        <w:rPr>
          <w:spacing w:val="-14"/>
          <w:lang w:val="es-ES"/>
        </w:rPr>
        <w:t xml:space="preserve"> </w:t>
      </w:r>
      <w:r w:rsidRPr="003655EF">
        <w:rPr>
          <w:lang w:val="es-ES"/>
        </w:rPr>
        <w:t>perquè,</w:t>
      </w:r>
      <w:r w:rsidRPr="003655EF">
        <w:rPr>
          <w:spacing w:val="-12"/>
          <w:lang w:val="es-ES"/>
        </w:rPr>
        <w:t xml:space="preserve"> </w:t>
      </w:r>
      <w:r w:rsidRPr="003655EF">
        <w:rPr>
          <w:lang w:val="es-ES"/>
        </w:rPr>
        <w:t>a</w:t>
      </w:r>
      <w:r w:rsidRPr="003655EF">
        <w:rPr>
          <w:spacing w:val="-14"/>
          <w:lang w:val="es-ES"/>
        </w:rPr>
        <w:t xml:space="preserve"> </w:t>
      </w:r>
      <w:r w:rsidRPr="003655EF">
        <w:rPr>
          <w:lang w:val="es-ES"/>
        </w:rPr>
        <w:t>l’inici,</w:t>
      </w:r>
      <w:r w:rsidRPr="003655EF">
        <w:rPr>
          <w:spacing w:val="-12"/>
          <w:lang w:val="es-ES"/>
        </w:rPr>
        <w:t xml:space="preserve"> </w:t>
      </w:r>
      <w:r w:rsidRPr="003655EF">
        <w:rPr>
          <w:lang w:val="es-ES"/>
        </w:rPr>
        <w:t>forma</w:t>
      </w:r>
      <w:r w:rsidRPr="003655EF">
        <w:rPr>
          <w:spacing w:val="-14"/>
          <w:lang w:val="es-ES"/>
        </w:rPr>
        <w:t xml:space="preserve"> </w:t>
      </w:r>
      <w:r w:rsidRPr="003655EF">
        <w:rPr>
          <w:lang w:val="es-ES"/>
        </w:rPr>
        <w:t>part de la negociació de condicions. El que es negocia entre comprador i venedor és la forma de pagament que inclou el termini i el</w:t>
      </w:r>
      <w:r w:rsidRPr="003655EF">
        <w:rPr>
          <w:spacing w:val="-34"/>
          <w:lang w:val="es-ES"/>
        </w:rPr>
        <w:t xml:space="preserve"> </w:t>
      </w:r>
      <w:r w:rsidRPr="003655EF">
        <w:rPr>
          <w:lang w:val="es-ES"/>
        </w:rPr>
        <w:t>mitjà.</w:t>
      </w:r>
    </w:p>
    <w:p w:rsidR="00AA52D2" w:rsidRPr="003655EF" w:rsidRDefault="00AA52D2" w:rsidP="00282E39">
      <w:pPr>
        <w:pStyle w:val="Textindependent"/>
        <w:spacing w:before="3"/>
        <w:ind w:left="113" w:right="-97"/>
        <w:rPr>
          <w:sz w:val="32"/>
          <w:lang w:val="es-ES"/>
        </w:rPr>
      </w:pPr>
    </w:p>
    <w:p w:rsidR="00AA52D2" w:rsidRPr="003655EF" w:rsidRDefault="001C0465" w:rsidP="0015113F">
      <w:pPr>
        <w:pStyle w:val="Pargrafdellista"/>
        <w:numPr>
          <w:ilvl w:val="0"/>
          <w:numId w:val="17"/>
        </w:numPr>
        <w:tabs>
          <w:tab w:val="left" w:pos="660"/>
        </w:tabs>
        <w:spacing w:before="1"/>
        <w:ind w:left="113" w:right="-97"/>
        <w:contextualSpacing/>
        <w:rPr>
          <w:lang w:val="es-ES"/>
        </w:rPr>
      </w:pPr>
      <w:r w:rsidRPr="003655EF">
        <w:rPr>
          <w:lang w:val="es-ES"/>
        </w:rPr>
        <w:t>El</w:t>
      </w:r>
      <w:r w:rsidRPr="003655EF">
        <w:rPr>
          <w:spacing w:val="-4"/>
          <w:lang w:val="es-ES"/>
        </w:rPr>
        <w:t xml:space="preserve"> </w:t>
      </w:r>
      <w:r w:rsidRPr="003655EF">
        <w:rPr>
          <w:lang w:val="es-ES"/>
        </w:rPr>
        <w:t>termini</w:t>
      </w:r>
      <w:r w:rsidRPr="003655EF">
        <w:rPr>
          <w:spacing w:val="-4"/>
          <w:lang w:val="es-ES"/>
        </w:rPr>
        <w:t xml:space="preserve"> </w:t>
      </w:r>
      <w:r w:rsidRPr="003655EF">
        <w:rPr>
          <w:lang w:val="es-ES"/>
        </w:rPr>
        <w:t>és</w:t>
      </w:r>
      <w:r w:rsidRPr="003655EF">
        <w:rPr>
          <w:spacing w:val="-4"/>
          <w:lang w:val="es-ES"/>
        </w:rPr>
        <w:t xml:space="preserve"> </w:t>
      </w:r>
      <w:r w:rsidRPr="003655EF">
        <w:rPr>
          <w:lang w:val="es-ES"/>
        </w:rPr>
        <w:t>el</w:t>
      </w:r>
      <w:r w:rsidRPr="003655EF">
        <w:rPr>
          <w:spacing w:val="-4"/>
          <w:lang w:val="es-ES"/>
        </w:rPr>
        <w:t xml:space="preserve"> </w:t>
      </w:r>
      <w:r w:rsidRPr="003655EF">
        <w:rPr>
          <w:lang w:val="es-ES"/>
        </w:rPr>
        <w:t>moment</w:t>
      </w:r>
      <w:r w:rsidRPr="003655EF">
        <w:rPr>
          <w:spacing w:val="-4"/>
          <w:lang w:val="es-ES"/>
        </w:rPr>
        <w:t xml:space="preserve"> </w:t>
      </w:r>
      <w:r w:rsidRPr="003655EF">
        <w:rPr>
          <w:lang w:val="es-ES"/>
        </w:rPr>
        <w:t>de</w:t>
      </w:r>
      <w:r w:rsidRPr="003655EF">
        <w:rPr>
          <w:spacing w:val="-4"/>
          <w:lang w:val="es-ES"/>
        </w:rPr>
        <w:t xml:space="preserve"> </w:t>
      </w:r>
      <w:r w:rsidRPr="003655EF">
        <w:rPr>
          <w:lang w:val="es-ES"/>
        </w:rPr>
        <w:t>pagar</w:t>
      </w:r>
      <w:r w:rsidRPr="003655EF">
        <w:rPr>
          <w:spacing w:val="-4"/>
          <w:lang w:val="es-ES"/>
        </w:rPr>
        <w:t xml:space="preserve"> </w:t>
      </w:r>
      <w:r w:rsidRPr="003655EF">
        <w:rPr>
          <w:lang w:val="es-ES"/>
        </w:rPr>
        <w:t>el</w:t>
      </w:r>
      <w:r w:rsidRPr="003655EF">
        <w:rPr>
          <w:spacing w:val="-4"/>
          <w:lang w:val="es-ES"/>
        </w:rPr>
        <w:t xml:space="preserve"> </w:t>
      </w:r>
      <w:r w:rsidRPr="003655EF">
        <w:rPr>
          <w:lang w:val="es-ES"/>
        </w:rPr>
        <w:t>deute,</w:t>
      </w:r>
      <w:r w:rsidRPr="003655EF">
        <w:rPr>
          <w:spacing w:val="-4"/>
          <w:lang w:val="es-ES"/>
        </w:rPr>
        <w:t xml:space="preserve"> </w:t>
      </w:r>
      <w:r w:rsidRPr="003655EF">
        <w:rPr>
          <w:lang w:val="es-ES"/>
        </w:rPr>
        <w:t>i</w:t>
      </w:r>
      <w:r w:rsidRPr="003655EF">
        <w:rPr>
          <w:spacing w:val="-4"/>
          <w:lang w:val="es-ES"/>
        </w:rPr>
        <w:t xml:space="preserve"> </w:t>
      </w:r>
      <w:r w:rsidRPr="003655EF">
        <w:rPr>
          <w:lang w:val="es-ES"/>
        </w:rPr>
        <w:t>es</w:t>
      </w:r>
      <w:r w:rsidRPr="003655EF">
        <w:rPr>
          <w:spacing w:val="-4"/>
          <w:lang w:val="es-ES"/>
        </w:rPr>
        <w:t xml:space="preserve"> </w:t>
      </w:r>
      <w:r w:rsidRPr="003655EF">
        <w:rPr>
          <w:lang w:val="es-ES"/>
        </w:rPr>
        <w:t>coneix</w:t>
      </w:r>
      <w:r w:rsidRPr="003655EF">
        <w:rPr>
          <w:spacing w:val="-4"/>
          <w:lang w:val="es-ES"/>
        </w:rPr>
        <w:t xml:space="preserve"> </w:t>
      </w:r>
      <w:r w:rsidRPr="003655EF">
        <w:rPr>
          <w:lang w:val="es-ES"/>
        </w:rPr>
        <w:t>com</w:t>
      </w:r>
      <w:r w:rsidRPr="003655EF">
        <w:rPr>
          <w:spacing w:val="-4"/>
          <w:lang w:val="es-ES"/>
        </w:rPr>
        <w:t xml:space="preserve"> </w:t>
      </w:r>
      <w:r w:rsidRPr="003655EF">
        <w:rPr>
          <w:lang w:val="es-ES"/>
        </w:rPr>
        <w:t>a</w:t>
      </w:r>
      <w:r w:rsidRPr="003655EF">
        <w:rPr>
          <w:spacing w:val="-4"/>
          <w:lang w:val="es-ES"/>
        </w:rPr>
        <w:t xml:space="preserve"> </w:t>
      </w:r>
      <w:r w:rsidRPr="003655EF">
        <w:rPr>
          <w:lang w:val="es-ES"/>
        </w:rPr>
        <w:t>venciment.</w:t>
      </w:r>
    </w:p>
    <w:p w:rsidR="00AA52D2" w:rsidRPr="003655EF" w:rsidRDefault="001C0465" w:rsidP="0015113F">
      <w:pPr>
        <w:pStyle w:val="Pargrafdellista"/>
        <w:numPr>
          <w:ilvl w:val="0"/>
          <w:numId w:val="17"/>
        </w:numPr>
        <w:tabs>
          <w:tab w:val="left" w:pos="660"/>
        </w:tabs>
        <w:spacing w:before="1" w:line="278" w:lineRule="auto"/>
        <w:ind w:left="113" w:right="-97"/>
        <w:contextualSpacing/>
        <w:jc w:val="both"/>
        <w:rPr>
          <w:lang w:val="es-ES"/>
        </w:rPr>
      </w:pPr>
      <w:r w:rsidRPr="003655EF">
        <w:rPr>
          <w:lang w:val="es-ES"/>
        </w:rPr>
        <w:t>El mitjà de pagament és la manera en què es farà efectiu el pagament de</w:t>
      </w:r>
      <w:r w:rsidRPr="003655EF">
        <w:rPr>
          <w:spacing w:val="-17"/>
          <w:lang w:val="es-ES"/>
        </w:rPr>
        <w:t xml:space="preserve"> </w:t>
      </w:r>
      <w:r w:rsidRPr="003655EF">
        <w:rPr>
          <w:lang w:val="es-ES"/>
        </w:rPr>
        <w:t xml:space="preserve">la compra. Cadascun d’aquests mitjans suposen que o bé el comprador o bé el venedor hauran de </w:t>
      </w:r>
      <w:r w:rsidRPr="003655EF">
        <w:rPr>
          <w:spacing w:val="-3"/>
          <w:lang w:val="es-ES"/>
        </w:rPr>
        <w:t xml:space="preserve">fer </w:t>
      </w:r>
      <w:r w:rsidRPr="003655EF">
        <w:rPr>
          <w:lang w:val="es-ES"/>
        </w:rPr>
        <w:t>una sèrie de gestions com emplenar documents, pagar unes despeses,</w:t>
      </w:r>
      <w:r w:rsidRPr="003655EF">
        <w:rPr>
          <w:spacing w:val="-16"/>
          <w:lang w:val="es-ES"/>
        </w:rPr>
        <w:t xml:space="preserve"> </w:t>
      </w:r>
      <w:r w:rsidRPr="003655EF">
        <w:rPr>
          <w:lang w:val="es-ES"/>
        </w:rPr>
        <w:t>etc.</w:t>
      </w:r>
    </w:p>
    <w:p w:rsidR="00AA52D2" w:rsidRPr="003655EF" w:rsidRDefault="00AA52D2" w:rsidP="00282E39">
      <w:pPr>
        <w:pStyle w:val="Textindependent"/>
        <w:ind w:left="113" w:right="-97"/>
        <w:rPr>
          <w:lang w:val="es-ES"/>
        </w:rPr>
      </w:pPr>
    </w:p>
    <w:p w:rsidR="00AA52D2" w:rsidRPr="003655EF" w:rsidRDefault="001C0465" w:rsidP="00282E39">
      <w:pPr>
        <w:pStyle w:val="Textindependent"/>
        <w:spacing w:before="154" w:line="288" w:lineRule="auto"/>
        <w:ind w:left="113" w:right="-97"/>
        <w:jc w:val="both"/>
        <w:rPr>
          <w:lang w:val="es-ES"/>
        </w:rPr>
      </w:pPr>
      <w:r w:rsidRPr="003655EF">
        <w:rPr>
          <w:lang w:val="es-ES"/>
        </w:rPr>
        <w:t>El crèdit comercial és la possibilitat que atorga el venedor al comprador quan li permet pagar la compra després de lliurar-la. Aquesta pràctica és corrent entre empreses. Actualment la Llei 15/2010 estableix els dies màxims que el venedor pot concedir al comprador per pagar la compra.</w:t>
      </w:r>
    </w:p>
    <w:p w:rsidR="00AA52D2" w:rsidRPr="003655EF" w:rsidRDefault="00AA52D2" w:rsidP="00282E39">
      <w:pPr>
        <w:pStyle w:val="Textindependent"/>
        <w:spacing w:before="2"/>
        <w:ind w:left="113" w:right="-97"/>
        <w:rPr>
          <w:sz w:val="17"/>
          <w:lang w:val="es-ES"/>
        </w:rPr>
      </w:pPr>
    </w:p>
    <w:p w:rsidR="00AA52D2" w:rsidRPr="003655EF" w:rsidRDefault="001C0465" w:rsidP="00282E39">
      <w:pPr>
        <w:pStyle w:val="Textindependent"/>
        <w:spacing w:line="288" w:lineRule="auto"/>
        <w:ind w:left="113" w:right="-97"/>
        <w:jc w:val="both"/>
        <w:rPr>
          <w:lang w:val="es-ES"/>
        </w:rPr>
      </w:pPr>
      <w:r w:rsidRPr="003655EF">
        <w:rPr>
          <w:lang w:val="es-ES"/>
        </w:rPr>
        <w:t>A</w:t>
      </w:r>
      <w:r w:rsidRPr="003655EF">
        <w:rPr>
          <w:spacing w:val="-21"/>
          <w:lang w:val="es-ES"/>
        </w:rPr>
        <w:t xml:space="preserve"> </w:t>
      </w:r>
      <w:r w:rsidRPr="003655EF">
        <w:rPr>
          <w:lang w:val="es-ES"/>
        </w:rPr>
        <w:t>part</w:t>
      </w:r>
      <w:r w:rsidRPr="003655EF">
        <w:rPr>
          <w:spacing w:val="-21"/>
          <w:lang w:val="es-ES"/>
        </w:rPr>
        <w:t xml:space="preserve"> </w:t>
      </w:r>
      <w:r w:rsidRPr="003655EF">
        <w:rPr>
          <w:lang w:val="es-ES"/>
        </w:rPr>
        <w:t>dels</w:t>
      </w:r>
      <w:r w:rsidRPr="003655EF">
        <w:rPr>
          <w:spacing w:val="-21"/>
          <w:lang w:val="es-ES"/>
        </w:rPr>
        <w:t xml:space="preserve"> </w:t>
      </w:r>
      <w:r w:rsidRPr="003655EF">
        <w:rPr>
          <w:lang w:val="es-ES"/>
        </w:rPr>
        <w:t>diners,</w:t>
      </w:r>
      <w:r w:rsidRPr="003655EF">
        <w:rPr>
          <w:spacing w:val="-17"/>
          <w:lang w:val="es-ES"/>
        </w:rPr>
        <w:t xml:space="preserve"> </w:t>
      </w:r>
      <w:r w:rsidRPr="003655EF">
        <w:rPr>
          <w:lang w:val="es-ES"/>
        </w:rPr>
        <w:t>hi</w:t>
      </w:r>
      <w:r w:rsidRPr="003655EF">
        <w:rPr>
          <w:spacing w:val="-21"/>
          <w:lang w:val="es-ES"/>
        </w:rPr>
        <w:t xml:space="preserve"> </w:t>
      </w:r>
      <w:r w:rsidRPr="003655EF">
        <w:rPr>
          <w:lang w:val="es-ES"/>
        </w:rPr>
        <w:t>ha</w:t>
      </w:r>
      <w:r w:rsidRPr="003655EF">
        <w:rPr>
          <w:spacing w:val="-21"/>
          <w:lang w:val="es-ES"/>
        </w:rPr>
        <w:t xml:space="preserve"> </w:t>
      </w:r>
      <w:r w:rsidRPr="003655EF">
        <w:rPr>
          <w:lang w:val="es-ES"/>
        </w:rPr>
        <w:t>altres</w:t>
      </w:r>
      <w:r w:rsidRPr="003655EF">
        <w:rPr>
          <w:spacing w:val="-21"/>
          <w:lang w:val="es-ES"/>
        </w:rPr>
        <w:t xml:space="preserve"> </w:t>
      </w:r>
      <w:r w:rsidRPr="003655EF">
        <w:rPr>
          <w:lang w:val="es-ES"/>
        </w:rPr>
        <w:t>modalitats</w:t>
      </w:r>
      <w:r w:rsidRPr="003655EF">
        <w:rPr>
          <w:spacing w:val="-21"/>
          <w:lang w:val="es-ES"/>
        </w:rPr>
        <w:t xml:space="preserve"> </w:t>
      </w:r>
      <w:r w:rsidRPr="003655EF">
        <w:rPr>
          <w:lang w:val="es-ES"/>
        </w:rPr>
        <w:t>de</w:t>
      </w:r>
      <w:r w:rsidRPr="003655EF">
        <w:rPr>
          <w:spacing w:val="-21"/>
          <w:lang w:val="es-ES"/>
        </w:rPr>
        <w:t xml:space="preserve"> </w:t>
      </w:r>
      <w:r w:rsidRPr="003655EF">
        <w:rPr>
          <w:lang w:val="es-ES"/>
        </w:rPr>
        <w:t>cobrament</w:t>
      </w:r>
      <w:r w:rsidRPr="003655EF">
        <w:rPr>
          <w:spacing w:val="-21"/>
          <w:lang w:val="es-ES"/>
        </w:rPr>
        <w:t xml:space="preserve"> </w:t>
      </w:r>
      <w:r w:rsidRPr="003655EF">
        <w:rPr>
          <w:lang w:val="es-ES"/>
        </w:rPr>
        <w:t>i</w:t>
      </w:r>
      <w:r w:rsidRPr="003655EF">
        <w:rPr>
          <w:spacing w:val="-21"/>
          <w:lang w:val="es-ES"/>
        </w:rPr>
        <w:t xml:space="preserve"> </w:t>
      </w:r>
      <w:r w:rsidRPr="003655EF">
        <w:rPr>
          <w:lang w:val="es-ES"/>
        </w:rPr>
        <w:t>de</w:t>
      </w:r>
      <w:r w:rsidRPr="003655EF">
        <w:rPr>
          <w:spacing w:val="-21"/>
          <w:lang w:val="es-ES"/>
        </w:rPr>
        <w:t xml:space="preserve"> </w:t>
      </w:r>
      <w:r w:rsidRPr="003655EF">
        <w:rPr>
          <w:lang w:val="es-ES"/>
        </w:rPr>
        <w:t>pagament</w:t>
      </w:r>
      <w:r w:rsidRPr="003655EF">
        <w:rPr>
          <w:spacing w:val="-21"/>
          <w:lang w:val="es-ES"/>
        </w:rPr>
        <w:t xml:space="preserve"> </w:t>
      </w:r>
      <w:r w:rsidRPr="003655EF">
        <w:rPr>
          <w:lang w:val="es-ES"/>
        </w:rPr>
        <w:t>amb</w:t>
      </w:r>
      <w:r w:rsidRPr="003655EF">
        <w:rPr>
          <w:spacing w:val="-21"/>
          <w:lang w:val="es-ES"/>
        </w:rPr>
        <w:t xml:space="preserve"> </w:t>
      </w:r>
      <w:r w:rsidRPr="003655EF">
        <w:rPr>
          <w:lang w:val="es-ES"/>
        </w:rPr>
        <w:t>aspectes i</w:t>
      </w:r>
      <w:r w:rsidRPr="003655EF">
        <w:rPr>
          <w:spacing w:val="-6"/>
          <w:lang w:val="es-ES"/>
        </w:rPr>
        <w:t xml:space="preserve"> </w:t>
      </w:r>
      <w:r w:rsidRPr="003655EF">
        <w:rPr>
          <w:lang w:val="es-ES"/>
        </w:rPr>
        <w:t>formalitats</w:t>
      </w:r>
      <w:r w:rsidRPr="003655EF">
        <w:rPr>
          <w:spacing w:val="-6"/>
          <w:lang w:val="es-ES"/>
        </w:rPr>
        <w:t xml:space="preserve"> </w:t>
      </w:r>
      <w:r w:rsidRPr="003655EF">
        <w:rPr>
          <w:lang w:val="es-ES"/>
        </w:rPr>
        <w:t>específiques;</w:t>
      </w:r>
      <w:r w:rsidRPr="003655EF">
        <w:rPr>
          <w:spacing w:val="-5"/>
          <w:lang w:val="es-ES"/>
        </w:rPr>
        <w:t xml:space="preserve"> </w:t>
      </w:r>
      <w:r w:rsidRPr="003655EF">
        <w:rPr>
          <w:lang w:val="es-ES"/>
        </w:rPr>
        <w:t>per</w:t>
      </w:r>
      <w:r w:rsidRPr="003655EF">
        <w:rPr>
          <w:spacing w:val="-6"/>
          <w:lang w:val="es-ES"/>
        </w:rPr>
        <w:t xml:space="preserve"> </w:t>
      </w:r>
      <w:r w:rsidRPr="003655EF">
        <w:rPr>
          <w:lang w:val="es-ES"/>
        </w:rPr>
        <w:t>exemple,</w:t>
      </w:r>
      <w:r w:rsidRPr="003655EF">
        <w:rPr>
          <w:spacing w:val="-5"/>
          <w:lang w:val="es-ES"/>
        </w:rPr>
        <w:t xml:space="preserve"> </w:t>
      </w:r>
      <w:r w:rsidRPr="003655EF">
        <w:rPr>
          <w:lang w:val="es-ES"/>
        </w:rPr>
        <w:t>caldrà</w:t>
      </w:r>
      <w:r w:rsidRPr="003655EF">
        <w:rPr>
          <w:spacing w:val="-6"/>
          <w:lang w:val="es-ES"/>
        </w:rPr>
        <w:t xml:space="preserve"> </w:t>
      </w:r>
      <w:r w:rsidRPr="003655EF">
        <w:rPr>
          <w:lang w:val="es-ES"/>
        </w:rPr>
        <w:t>que</w:t>
      </w:r>
      <w:r w:rsidRPr="003655EF">
        <w:rPr>
          <w:spacing w:val="-6"/>
          <w:lang w:val="es-ES"/>
        </w:rPr>
        <w:t xml:space="preserve"> </w:t>
      </w:r>
      <w:r w:rsidRPr="003655EF">
        <w:rPr>
          <w:lang w:val="es-ES"/>
        </w:rPr>
        <w:t>es</w:t>
      </w:r>
      <w:r w:rsidRPr="003655EF">
        <w:rPr>
          <w:spacing w:val="-6"/>
          <w:lang w:val="es-ES"/>
        </w:rPr>
        <w:t xml:space="preserve"> </w:t>
      </w:r>
      <w:r w:rsidRPr="003655EF">
        <w:rPr>
          <w:lang w:val="es-ES"/>
        </w:rPr>
        <w:t>reconegui</w:t>
      </w:r>
      <w:r w:rsidRPr="003655EF">
        <w:rPr>
          <w:spacing w:val="-6"/>
          <w:lang w:val="es-ES"/>
        </w:rPr>
        <w:t xml:space="preserve"> </w:t>
      </w:r>
      <w:r w:rsidRPr="003655EF">
        <w:rPr>
          <w:lang w:val="es-ES"/>
        </w:rPr>
        <w:t>la</w:t>
      </w:r>
      <w:r w:rsidRPr="003655EF">
        <w:rPr>
          <w:spacing w:val="-6"/>
          <w:lang w:val="es-ES"/>
        </w:rPr>
        <w:t xml:space="preserve"> </w:t>
      </w:r>
      <w:r w:rsidRPr="003655EF">
        <w:rPr>
          <w:lang w:val="es-ES"/>
        </w:rPr>
        <w:t>voluntat</w:t>
      </w:r>
      <w:r w:rsidRPr="003655EF">
        <w:rPr>
          <w:spacing w:val="-6"/>
          <w:lang w:val="es-ES"/>
        </w:rPr>
        <w:t xml:space="preserve"> </w:t>
      </w:r>
      <w:r w:rsidRPr="003655EF">
        <w:rPr>
          <w:lang w:val="es-ES"/>
        </w:rPr>
        <w:t>de</w:t>
      </w:r>
      <w:r w:rsidRPr="003655EF">
        <w:rPr>
          <w:spacing w:val="-6"/>
          <w:lang w:val="es-ES"/>
        </w:rPr>
        <w:t xml:space="preserve"> </w:t>
      </w:r>
      <w:r w:rsidRPr="003655EF">
        <w:rPr>
          <w:lang w:val="es-ES"/>
        </w:rPr>
        <w:t>les parts amb signatures, emplenant documents, fent autoritzacions,</w:t>
      </w:r>
      <w:r w:rsidRPr="003655EF">
        <w:rPr>
          <w:spacing w:val="-27"/>
          <w:lang w:val="es-ES"/>
        </w:rPr>
        <w:t xml:space="preserve"> </w:t>
      </w:r>
      <w:r w:rsidRPr="003655EF">
        <w:rPr>
          <w:lang w:val="es-ES"/>
        </w:rPr>
        <w:t>etc.</w:t>
      </w:r>
    </w:p>
    <w:p w:rsidR="00AA52D2" w:rsidRPr="003655EF" w:rsidRDefault="00AA52D2" w:rsidP="00282E39">
      <w:pPr>
        <w:pStyle w:val="Textindependent"/>
        <w:spacing w:before="2"/>
        <w:ind w:left="113" w:right="-97"/>
        <w:rPr>
          <w:sz w:val="17"/>
          <w:lang w:val="es-ES"/>
        </w:rPr>
      </w:pPr>
    </w:p>
    <w:p w:rsidR="00AA52D2" w:rsidRDefault="001C0465" w:rsidP="00282E39">
      <w:pPr>
        <w:pStyle w:val="Textindependent"/>
        <w:spacing w:line="288" w:lineRule="auto"/>
        <w:ind w:left="113" w:right="-97"/>
        <w:jc w:val="both"/>
      </w:pPr>
      <w:r w:rsidRPr="003655EF">
        <w:rPr>
          <w:lang w:val="es-ES"/>
        </w:rPr>
        <w:t xml:space="preserve">Les entitats financeres són un element indispensable per tal de poder </w:t>
      </w:r>
      <w:r w:rsidRPr="003655EF">
        <w:rPr>
          <w:spacing w:val="-3"/>
          <w:lang w:val="es-ES"/>
        </w:rPr>
        <w:t xml:space="preserve">fer </w:t>
      </w:r>
      <w:r w:rsidRPr="003655EF">
        <w:rPr>
          <w:lang w:val="es-ES"/>
        </w:rPr>
        <w:t>efectius els</w:t>
      </w:r>
      <w:r w:rsidRPr="003655EF">
        <w:rPr>
          <w:spacing w:val="-21"/>
          <w:lang w:val="es-ES"/>
        </w:rPr>
        <w:t xml:space="preserve"> </w:t>
      </w:r>
      <w:r w:rsidRPr="003655EF">
        <w:rPr>
          <w:lang w:val="es-ES"/>
        </w:rPr>
        <w:t>documents</w:t>
      </w:r>
      <w:r w:rsidRPr="003655EF">
        <w:rPr>
          <w:spacing w:val="-21"/>
          <w:lang w:val="es-ES"/>
        </w:rPr>
        <w:t xml:space="preserve"> </w:t>
      </w:r>
      <w:r w:rsidRPr="003655EF">
        <w:rPr>
          <w:lang w:val="es-ES"/>
        </w:rPr>
        <w:t>de</w:t>
      </w:r>
      <w:r w:rsidRPr="003655EF">
        <w:rPr>
          <w:spacing w:val="-21"/>
          <w:lang w:val="es-ES"/>
        </w:rPr>
        <w:t xml:space="preserve"> </w:t>
      </w:r>
      <w:r w:rsidRPr="003655EF">
        <w:rPr>
          <w:lang w:val="es-ES"/>
        </w:rPr>
        <w:t>cobrament</w:t>
      </w:r>
      <w:r w:rsidRPr="003655EF">
        <w:rPr>
          <w:spacing w:val="-20"/>
          <w:lang w:val="es-ES"/>
        </w:rPr>
        <w:t xml:space="preserve"> </w:t>
      </w:r>
      <w:r w:rsidRPr="003655EF">
        <w:rPr>
          <w:lang w:val="es-ES"/>
        </w:rPr>
        <w:t>i</w:t>
      </w:r>
      <w:r w:rsidRPr="003655EF">
        <w:rPr>
          <w:spacing w:val="-21"/>
          <w:lang w:val="es-ES"/>
        </w:rPr>
        <w:t xml:space="preserve"> </w:t>
      </w:r>
      <w:r w:rsidRPr="003655EF">
        <w:rPr>
          <w:lang w:val="es-ES"/>
        </w:rPr>
        <w:t>de</w:t>
      </w:r>
      <w:r w:rsidRPr="003655EF">
        <w:rPr>
          <w:spacing w:val="-21"/>
          <w:lang w:val="es-ES"/>
        </w:rPr>
        <w:t xml:space="preserve"> </w:t>
      </w:r>
      <w:r w:rsidRPr="003655EF">
        <w:rPr>
          <w:lang w:val="es-ES"/>
        </w:rPr>
        <w:t>pagament.</w:t>
      </w:r>
      <w:r w:rsidRPr="003655EF">
        <w:rPr>
          <w:spacing w:val="5"/>
          <w:lang w:val="es-ES"/>
        </w:rPr>
        <w:t xml:space="preserve"> </w:t>
      </w:r>
      <w:r>
        <w:t>En</w:t>
      </w:r>
      <w:r>
        <w:rPr>
          <w:spacing w:val="-20"/>
        </w:rPr>
        <w:t xml:space="preserve"> </w:t>
      </w:r>
      <w:r>
        <w:t>aquest</w:t>
      </w:r>
      <w:r>
        <w:rPr>
          <w:spacing w:val="-21"/>
        </w:rPr>
        <w:t xml:space="preserve"> </w:t>
      </w:r>
      <w:r>
        <w:t>sentit,</w:t>
      </w:r>
      <w:r>
        <w:rPr>
          <w:spacing w:val="-18"/>
        </w:rPr>
        <w:t xml:space="preserve"> </w:t>
      </w:r>
      <w:r>
        <w:t>les</w:t>
      </w:r>
      <w:r>
        <w:rPr>
          <w:spacing w:val="-20"/>
        </w:rPr>
        <w:t xml:space="preserve"> </w:t>
      </w:r>
      <w:r>
        <w:t>entitats</w:t>
      </w:r>
      <w:r>
        <w:rPr>
          <w:spacing w:val="-21"/>
        </w:rPr>
        <w:t xml:space="preserve"> </w:t>
      </w:r>
      <w:r>
        <w:t>financeres tenen dues</w:t>
      </w:r>
      <w:r>
        <w:rPr>
          <w:spacing w:val="-9"/>
        </w:rPr>
        <w:t xml:space="preserve"> </w:t>
      </w:r>
      <w:r>
        <w:t>funcions:</w:t>
      </w:r>
    </w:p>
    <w:p w:rsidR="00AA52D2" w:rsidRPr="00282E39" w:rsidRDefault="00AA52D2" w:rsidP="00282E39">
      <w:pPr>
        <w:pStyle w:val="Textindependent"/>
        <w:spacing w:before="3"/>
        <w:ind w:left="113" w:right="-97"/>
      </w:pPr>
    </w:p>
    <w:p w:rsidR="00AA52D2" w:rsidRPr="003655EF" w:rsidRDefault="001C0465" w:rsidP="0015113F">
      <w:pPr>
        <w:pStyle w:val="Pargrafdellista"/>
        <w:numPr>
          <w:ilvl w:val="0"/>
          <w:numId w:val="17"/>
        </w:numPr>
        <w:tabs>
          <w:tab w:val="left" w:pos="660"/>
        </w:tabs>
        <w:spacing w:before="1"/>
        <w:ind w:left="113" w:right="-97"/>
        <w:rPr>
          <w:lang w:val="es-ES"/>
        </w:rPr>
      </w:pPr>
      <w:r w:rsidRPr="003655EF">
        <w:rPr>
          <w:lang w:val="es-ES"/>
        </w:rPr>
        <w:t>La gestió de cobrament: transformant els documents en</w:t>
      </w:r>
      <w:r w:rsidRPr="003655EF">
        <w:rPr>
          <w:spacing w:val="-23"/>
          <w:lang w:val="es-ES"/>
        </w:rPr>
        <w:t xml:space="preserve"> </w:t>
      </w:r>
      <w:r w:rsidRPr="003655EF">
        <w:rPr>
          <w:lang w:val="es-ES"/>
        </w:rPr>
        <w:t>diners.</w:t>
      </w:r>
    </w:p>
    <w:p w:rsidR="00AA52D2" w:rsidRPr="003655EF" w:rsidRDefault="001C0465" w:rsidP="0015113F">
      <w:pPr>
        <w:pStyle w:val="Pargrafdellista"/>
        <w:numPr>
          <w:ilvl w:val="0"/>
          <w:numId w:val="17"/>
        </w:numPr>
        <w:tabs>
          <w:tab w:val="left" w:pos="660"/>
        </w:tabs>
        <w:spacing w:before="1" w:line="266" w:lineRule="auto"/>
        <w:ind w:left="113" w:right="-97"/>
        <w:jc w:val="both"/>
        <w:rPr>
          <w:lang w:val="es-ES"/>
        </w:rPr>
      </w:pPr>
      <w:r w:rsidRPr="003655EF">
        <w:rPr>
          <w:lang w:val="es-ES"/>
        </w:rPr>
        <w:t xml:space="preserve">El finançament: avançant els diners d’aquests cobraments futurs que estan acreditats a </w:t>
      </w:r>
      <w:r w:rsidRPr="003655EF">
        <w:rPr>
          <w:spacing w:val="-3"/>
          <w:lang w:val="es-ES"/>
        </w:rPr>
        <w:t xml:space="preserve">través </w:t>
      </w:r>
      <w:r w:rsidRPr="003655EF">
        <w:rPr>
          <w:lang w:val="es-ES"/>
        </w:rPr>
        <w:t>dels documents de cobrament i de</w:t>
      </w:r>
      <w:r w:rsidRPr="003655EF">
        <w:rPr>
          <w:spacing w:val="-27"/>
          <w:lang w:val="es-ES"/>
        </w:rPr>
        <w:t xml:space="preserve"> </w:t>
      </w:r>
      <w:r w:rsidRPr="003655EF">
        <w:rPr>
          <w:lang w:val="es-ES"/>
        </w:rPr>
        <w:t>pagament.</w:t>
      </w:r>
    </w:p>
    <w:p w:rsidR="00AA52D2" w:rsidRPr="003655EF" w:rsidRDefault="00AA52D2" w:rsidP="00282E39">
      <w:pPr>
        <w:pStyle w:val="Textindependent"/>
        <w:ind w:left="113" w:right="-97"/>
        <w:rPr>
          <w:lang w:val="es-ES"/>
        </w:rPr>
      </w:pPr>
    </w:p>
    <w:p w:rsidR="00AA52D2" w:rsidRPr="003655EF" w:rsidRDefault="001C0465" w:rsidP="00282E39">
      <w:pPr>
        <w:pStyle w:val="Textindependent"/>
        <w:spacing w:before="166" w:line="288" w:lineRule="auto"/>
        <w:ind w:left="113" w:right="-97"/>
        <w:jc w:val="both"/>
        <w:rPr>
          <w:lang w:val="es-ES"/>
        </w:rPr>
      </w:pPr>
      <w:r w:rsidRPr="003655EF">
        <w:rPr>
          <w:spacing w:val="-5"/>
          <w:lang w:val="es-ES"/>
        </w:rPr>
        <w:t>Tots</w:t>
      </w:r>
      <w:r w:rsidRPr="003655EF">
        <w:rPr>
          <w:spacing w:val="-17"/>
          <w:lang w:val="es-ES"/>
        </w:rPr>
        <w:t xml:space="preserve"> </w:t>
      </w:r>
      <w:r w:rsidRPr="003655EF">
        <w:rPr>
          <w:lang w:val="es-ES"/>
        </w:rPr>
        <w:t>aquests</w:t>
      </w:r>
      <w:r w:rsidRPr="003655EF">
        <w:rPr>
          <w:spacing w:val="-17"/>
          <w:lang w:val="es-ES"/>
        </w:rPr>
        <w:t xml:space="preserve"> </w:t>
      </w:r>
      <w:r w:rsidRPr="003655EF">
        <w:rPr>
          <w:lang w:val="es-ES"/>
        </w:rPr>
        <w:t>aspectes</w:t>
      </w:r>
      <w:r w:rsidRPr="003655EF">
        <w:rPr>
          <w:spacing w:val="-17"/>
          <w:lang w:val="es-ES"/>
        </w:rPr>
        <w:t xml:space="preserve"> </w:t>
      </w:r>
      <w:r w:rsidRPr="003655EF">
        <w:rPr>
          <w:lang w:val="es-ES"/>
        </w:rPr>
        <w:t>formen</w:t>
      </w:r>
      <w:r w:rsidRPr="003655EF">
        <w:rPr>
          <w:spacing w:val="-17"/>
          <w:lang w:val="es-ES"/>
        </w:rPr>
        <w:t xml:space="preserve"> </w:t>
      </w:r>
      <w:r w:rsidRPr="003655EF">
        <w:rPr>
          <w:lang w:val="es-ES"/>
        </w:rPr>
        <w:t>part</w:t>
      </w:r>
      <w:r w:rsidRPr="003655EF">
        <w:rPr>
          <w:spacing w:val="-17"/>
          <w:lang w:val="es-ES"/>
        </w:rPr>
        <w:t xml:space="preserve"> </w:t>
      </w:r>
      <w:r w:rsidRPr="003655EF">
        <w:rPr>
          <w:lang w:val="es-ES"/>
        </w:rPr>
        <w:t>de</w:t>
      </w:r>
      <w:r w:rsidRPr="003655EF">
        <w:rPr>
          <w:spacing w:val="-17"/>
          <w:lang w:val="es-ES"/>
        </w:rPr>
        <w:t xml:space="preserve"> </w:t>
      </w:r>
      <w:r w:rsidRPr="003655EF">
        <w:rPr>
          <w:lang w:val="es-ES"/>
        </w:rPr>
        <w:t>la</w:t>
      </w:r>
      <w:r w:rsidRPr="003655EF">
        <w:rPr>
          <w:spacing w:val="-17"/>
          <w:lang w:val="es-ES"/>
        </w:rPr>
        <w:t xml:space="preserve"> </w:t>
      </w:r>
      <w:r w:rsidRPr="003655EF">
        <w:rPr>
          <w:lang w:val="es-ES"/>
        </w:rPr>
        <w:t>pràctica</w:t>
      </w:r>
      <w:r w:rsidRPr="003655EF">
        <w:rPr>
          <w:spacing w:val="-17"/>
          <w:lang w:val="es-ES"/>
        </w:rPr>
        <w:t xml:space="preserve"> </w:t>
      </w:r>
      <w:r w:rsidRPr="003655EF">
        <w:rPr>
          <w:lang w:val="es-ES"/>
        </w:rPr>
        <w:t>administrativa</w:t>
      </w:r>
      <w:r w:rsidRPr="003655EF">
        <w:rPr>
          <w:spacing w:val="-17"/>
          <w:lang w:val="es-ES"/>
        </w:rPr>
        <w:t xml:space="preserve"> </w:t>
      </w:r>
      <w:r w:rsidRPr="003655EF">
        <w:rPr>
          <w:lang w:val="es-ES"/>
        </w:rPr>
        <w:t>de</w:t>
      </w:r>
      <w:r w:rsidRPr="003655EF">
        <w:rPr>
          <w:spacing w:val="-17"/>
          <w:lang w:val="es-ES"/>
        </w:rPr>
        <w:t xml:space="preserve"> </w:t>
      </w:r>
      <w:r w:rsidRPr="003655EF">
        <w:rPr>
          <w:lang w:val="es-ES"/>
        </w:rPr>
        <w:t>la</w:t>
      </w:r>
      <w:r w:rsidRPr="003655EF">
        <w:rPr>
          <w:spacing w:val="-17"/>
          <w:lang w:val="es-ES"/>
        </w:rPr>
        <w:t xml:space="preserve"> </w:t>
      </w:r>
      <w:r w:rsidRPr="003655EF">
        <w:rPr>
          <w:lang w:val="es-ES"/>
        </w:rPr>
        <w:t xml:space="preserve">compravenda, per </w:t>
      </w:r>
      <w:r w:rsidRPr="003655EF">
        <w:rPr>
          <w:spacing w:val="-3"/>
          <w:lang w:val="es-ES"/>
        </w:rPr>
        <w:t xml:space="preserve">això </w:t>
      </w:r>
      <w:r w:rsidRPr="003655EF">
        <w:rPr>
          <w:lang w:val="es-ES"/>
        </w:rPr>
        <w:t>cal conèixer totes les formalitats, les característiques i les especificitats dels</w:t>
      </w:r>
      <w:r w:rsidRPr="003655EF">
        <w:rPr>
          <w:spacing w:val="-10"/>
          <w:lang w:val="es-ES"/>
        </w:rPr>
        <w:t xml:space="preserve"> </w:t>
      </w:r>
      <w:r w:rsidRPr="003655EF">
        <w:rPr>
          <w:lang w:val="es-ES"/>
        </w:rPr>
        <w:t>documents</w:t>
      </w:r>
      <w:r w:rsidRPr="003655EF">
        <w:rPr>
          <w:spacing w:val="-10"/>
          <w:lang w:val="es-ES"/>
        </w:rPr>
        <w:t xml:space="preserve"> </w:t>
      </w:r>
      <w:r w:rsidRPr="003655EF">
        <w:rPr>
          <w:lang w:val="es-ES"/>
        </w:rPr>
        <w:t>de</w:t>
      </w:r>
      <w:r w:rsidRPr="003655EF">
        <w:rPr>
          <w:spacing w:val="-10"/>
          <w:lang w:val="es-ES"/>
        </w:rPr>
        <w:t xml:space="preserve"> </w:t>
      </w:r>
      <w:r w:rsidRPr="003655EF">
        <w:rPr>
          <w:lang w:val="es-ES"/>
        </w:rPr>
        <w:t>cobrament</w:t>
      </w:r>
      <w:r w:rsidRPr="003655EF">
        <w:rPr>
          <w:spacing w:val="-10"/>
          <w:lang w:val="es-ES"/>
        </w:rPr>
        <w:t xml:space="preserve"> </w:t>
      </w:r>
      <w:r w:rsidRPr="003655EF">
        <w:rPr>
          <w:lang w:val="es-ES"/>
        </w:rPr>
        <w:t>i</w:t>
      </w:r>
      <w:r w:rsidRPr="003655EF">
        <w:rPr>
          <w:spacing w:val="-10"/>
          <w:lang w:val="es-ES"/>
        </w:rPr>
        <w:t xml:space="preserve"> </w:t>
      </w:r>
      <w:r w:rsidRPr="003655EF">
        <w:rPr>
          <w:lang w:val="es-ES"/>
        </w:rPr>
        <w:t>de</w:t>
      </w:r>
      <w:r w:rsidRPr="003655EF">
        <w:rPr>
          <w:spacing w:val="-10"/>
          <w:lang w:val="es-ES"/>
        </w:rPr>
        <w:t xml:space="preserve"> </w:t>
      </w:r>
      <w:r w:rsidRPr="003655EF">
        <w:rPr>
          <w:lang w:val="es-ES"/>
        </w:rPr>
        <w:t>pagament</w:t>
      </w:r>
      <w:r w:rsidRPr="003655EF">
        <w:rPr>
          <w:spacing w:val="-10"/>
          <w:lang w:val="es-ES"/>
        </w:rPr>
        <w:t xml:space="preserve"> </w:t>
      </w:r>
      <w:r w:rsidRPr="003655EF">
        <w:rPr>
          <w:lang w:val="es-ES"/>
        </w:rPr>
        <w:t>i</w:t>
      </w:r>
      <w:r w:rsidRPr="003655EF">
        <w:rPr>
          <w:spacing w:val="-10"/>
          <w:lang w:val="es-ES"/>
        </w:rPr>
        <w:t xml:space="preserve"> </w:t>
      </w:r>
      <w:r w:rsidRPr="003655EF">
        <w:rPr>
          <w:lang w:val="es-ES"/>
        </w:rPr>
        <w:t>les</w:t>
      </w:r>
      <w:r w:rsidRPr="003655EF">
        <w:rPr>
          <w:spacing w:val="-10"/>
          <w:lang w:val="es-ES"/>
        </w:rPr>
        <w:t xml:space="preserve"> </w:t>
      </w:r>
      <w:r w:rsidRPr="003655EF">
        <w:rPr>
          <w:lang w:val="es-ES"/>
        </w:rPr>
        <w:t>possibilitats</w:t>
      </w:r>
      <w:r w:rsidRPr="003655EF">
        <w:rPr>
          <w:spacing w:val="-10"/>
          <w:lang w:val="es-ES"/>
        </w:rPr>
        <w:t xml:space="preserve"> </w:t>
      </w:r>
      <w:r w:rsidRPr="003655EF">
        <w:rPr>
          <w:lang w:val="es-ES"/>
        </w:rPr>
        <w:t>de</w:t>
      </w:r>
      <w:r w:rsidRPr="003655EF">
        <w:rPr>
          <w:spacing w:val="-10"/>
          <w:lang w:val="es-ES"/>
        </w:rPr>
        <w:t xml:space="preserve"> </w:t>
      </w:r>
      <w:r w:rsidRPr="003655EF">
        <w:rPr>
          <w:lang w:val="es-ES"/>
        </w:rPr>
        <w:t>finançament</w:t>
      </w:r>
      <w:r w:rsidRPr="003655EF">
        <w:rPr>
          <w:spacing w:val="-10"/>
          <w:lang w:val="es-ES"/>
        </w:rPr>
        <w:t xml:space="preserve"> </w:t>
      </w:r>
      <w:r w:rsidRPr="003655EF">
        <w:rPr>
          <w:lang w:val="es-ES"/>
        </w:rPr>
        <w:t>que li pot suposar a</w:t>
      </w:r>
      <w:r w:rsidRPr="003655EF">
        <w:rPr>
          <w:spacing w:val="-12"/>
          <w:lang w:val="es-ES"/>
        </w:rPr>
        <w:t xml:space="preserve"> </w:t>
      </w:r>
      <w:r w:rsidRPr="003655EF">
        <w:rPr>
          <w:lang w:val="es-ES"/>
        </w:rPr>
        <w:t>l’empresa.</w:t>
      </w:r>
    </w:p>
    <w:p w:rsidR="00AA52D2" w:rsidRPr="003655EF" w:rsidRDefault="00AA52D2" w:rsidP="00282E39">
      <w:pPr>
        <w:pStyle w:val="Textindependent"/>
        <w:spacing w:before="2"/>
        <w:ind w:left="113" w:right="-97"/>
        <w:rPr>
          <w:sz w:val="17"/>
          <w:lang w:val="es-ES"/>
        </w:rPr>
      </w:pPr>
    </w:p>
    <w:p w:rsidR="00AA52D2" w:rsidRPr="003655EF" w:rsidRDefault="001C0465" w:rsidP="00282E39">
      <w:pPr>
        <w:pStyle w:val="Textindependent"/>
        <w:spacing w:line="288" w:lineRule="auto"/>
        <w:ind w:left="113" w:right="-97"/>
        <w:jc w:val="both"/>
        <w:rPr>
          <w:lang w:val="es-ES"/>
        </w:rPr>
      </w:pPr>
      <w:r w:rsidRPr="003655EF">
        <w:rPr>
          <w:lang w:val="es-ES"/>
        </w:rPr>
        <w:t>En</w:t>
      </w:r>
      <w:r w:rsidRPr="003655EF">
        <w:rPr>
          <w:spacing w:val="-9"/>
          <w:lang w:val="es-ES"/>
        </w:rPr>
        <w:t xml:space="preserve"> </w:t>
      </w:r>
      <w:r w:rsidRPr="003655EF">
        <w:rPr>
          <w:lang w:val="es-ES"/>
        </w:rPr>
        <w:t>l’apartat</w:t>
      </w:r>
      <w:r w:rsidRPr="003655EF">
        <w:rPr>
          <w:spacing w:val="-9"/>
          <w:lang w:val="es-ES"/>
        </w:rPr>
        <w:t xml:space="preserve"> </w:t>
      </w:r>
      <w:r w:rsidRPr="003655EF">
        <w:rPr>
          <w:lang w:val="es-ES"/>
        </w:rPr>
        <w:t>“Sistemes</w:t>
      </w:r>
      <w:r w:rsidRPr="003655EF">
        <w:rPr>
          <w:spacing w:val="-9"/>
          <w:lang w:val="es-ES"/>
        </w:rPr>
        <w:t xml:space="preserve"> </w:t>
      </w:r>
      <w:r w:rsidRPr="003655EF">
        <w:rPr>
          <w:lang w:val="es-ES"/>
        </w:rPr>
        <w:t>de</w:t>
      </w:r>
      <w:r w:rsidRPr="003655EF">
        <w:rPr>
          <w:spacing w:val="-9"/>
          <w:lang w:val="es-ES"/>
        </w:rPr>
        <w:t xml:space="preserve"> </w:t>
      </w:r>
      <w:r w:rsidRPr="003655EF">
        <w:rPr>
          <w:lang w:val="es-ES"/>
        </w:rPr>
        <w:t>cobrament</w:t>
      </w:r>
      <w:r w:rsidRPr="003655EF">
        <w:rPr>
          <w:spacing w:val="-9"/>
          <w:lang w:val="es-ES"/>
        </w:rPr>
        <w:t xml:space="preserve"> </w:t>
      </w:r>
      <w:r w:rsidRPr="003655EF">
        <w:rPr>
          <w:lang w:val="es-ES"/>
        </w:rPr>
        <w:t>i</w:t>
      </w:r>
      <w:r w:rsidRPr="003655EF">
        <w:rPr>
          <w:spacing w:val="-9"/>
          <w:lang w:val="es-ES"/>
        </w:rPr>
        <w:t xml:space="preserve"> </w:t>
      </w:r>
      <w:r w:rsidRPr="003655EF">
        <w:rPr>
          <w:lang w:val="es-ES"/>
        </w:rPr>
        <w:t>pagament”</w:t>
      </w:r>
      <w:r w:rsidRPr="003655EF">
        <w:rPr>
          <w:spacing w:val="-9"/>
          <w:lang w:val="es-ES"/>
        </w:rPr>
        <w:t xml:space="preserve"> </w:t>
      </w:r>
      <w:r w:rsidRPr="003655EF">
        <w:rPr>
          <w:lang w:val="es-ES"/>
        </w:rPr>
        <w:t>trobareu</w:t>
      </w:r>
      <w:r w:rsidRPr="003655EF">
        <w:rPr>
          <w:spacing w:val="-9"/>
          <w:lang w:val="es-ES"/>
        </w:rPr>
        <w:t xml:space="preserve"> </w:t>
      </w:r>
      <w:r w:rsidRPr="003655EF">
        <w:rPr>
          <w:lang w:val="es-ES"/>
        </w:rPr>
        <w:t>una</w:t>
      </w:r>
      <w:r w:rsidRPr="003655EF">
        <w:rPr>
          <w:spacing w:val="-9"/>
          <w:lang w:val="es-ES"/>
        </w:rPr>
        <w:t xml:space="preserve"> </w:t>
      </w:r>
      <w:r w:rsidRPr="003655EF">
        <w:rPr>
          <w:lang w:val="es-ES"/>
        </w:rPr>
        <w:t>explicació</w:t>
      </w:r>
      <w:r w:rsidRPr="003655EF">
        <w:rPr>
          <w:spacing w:val="-9"/>
          <w:lang w:val="es-ES"/>
        </w:rPr>
        <w:t xml:space="preserve"> </w:t>
      </w:r>
      <w:r w:rsidRPr="003655EF">
        <w:rPr>
          <w:lang w:val="es-ES"/>
        </w:rPr>
        <w:t>de</w:t>
      </w:r>
      <w:r w:rsidRPr="003655EF">
        <w:rPr>
          <w:spacing w:val="-9"/>
          <w:lang w:val="es-ES"/>
        </w:rPr>
        <w:t xml:space="preserve"> </w:t>
      </w:r>
      <w:r w:rsidRPr="003655EF">
        <w:rPr>
          <w:lang w:val="es-ES"/>
        </w:rPr>
        <w:t>cada mitjà</w:t>
      </w:r>
      <w:r w:rsidRPr="003655EF">
        <w:rPr>
          <w:spacing w:val="-15"/>
          <w:lang w:val="es-ES"/>
        </w:rPr>
        <w:t xml:space="preserve"> </w:t>
      </w:r>
      <w:r w:rsidRPr="003655EF">
        <w:rPr>
          <w:lang w:val="es-ES"/>
        </w:rPr>
        <w:t>de</w:t>
      </w:r>
      <w:r w:rsidRPr="003655EF">
        <w:rPr>
          <w:spacing w:val="-15"/>
          <w:lang w:val="es-ES"/>
        </w:rPr>
        <w:t xml:space="preserve"> </w:t>
      </w:r>
      <w:r w:rsidRPr="003655EF">
        <w:rPr>
          <w:lang w:val="es-ES"/>
        </w:rPr>
        <w:t>cobrament</w:t>
      </w:r>
      <w:r w:rsidRPr="003655EF">
        <w:rPr>
          <w:spacing w:val="-15"/>
          <w:lang w:val="es-ES"/>
        </w:rPr>
        <w:t xml:space="preserve"> </w:t>
      </w:r>
      <w:r w:rsidRPr="003655EF">
        <w:rPr>
          <w:lang w:val="es-ES"/>
        </w:rPr>
        <w:t>i</w:t>
      </w:r>
      <w:r w:rsidRPr="003655EF">
        <w:rPr>
          <w:spacing w:val="-15"/>
          <w:lang w:val="es-ES"/>
        </w:rPr>
        <w:t xml:space="preserve"> </w:t>
      </w:r>
      <w:r w:rsidRPr="003655EF">
        <w:rPr>
          <w:lang w:val="es-ES"/>
        </w:rPr>
        <w:t>de</w:t>
      </w:r>
      <w:r w:rsidRPr="003655EF">
        <w:rPr>
          <w:spacing w:val="-15"/>
          <w:lang w:val="es-ES"/>
        </w:rPr>
        <w:t xml:space="preserve"> </w:t>
      </w:r>
      <w:r w:rsidRPr="003655EF">
        <w:rPr>
          <w:lang w:val="es-ES"/>
        </w:rPr>
        <w:t>pagament,</w:t>
      </w:r>
      <w:r w:rsidRPr="003655EF">
        <w:rPr>
          <w:spacing w:val="-13"/>
          <w:lang w:val="es-ES"/>
        </w:rPr>
        <w:t xml:space="preserve"> </w:t>
      </w:r>
      <w:r w:rsidRPr="003655EF">
        <w:rPr>
          <w:lang w:val="es-ES"/>
        </w:rPr>
        <w:t>els</w:t>
      </w:r>
      <w:r w:rsidRPr="003655EF">
        <w:rPr>
          <w:spacing w:val="-15"/>
          <w:lang w:val="es-ES"/>
        </w:rPr>
        <w:t xml:space="preserve"> </w:t>
      </w:r>
      <w:r w:rsidRPr="003655EF">
        <w:rPr>
          <w:lang w:val="es-ES"/>
        </w:rPr>
        <w:t>documents</w:t>
      </w:r>
      <w:r w:rsidRPr="003655EF">
        <w:rPr>
          <w:spacing w:val="-15"/>
          <w:lang w:val="es-ES"/>
        </w:rPr>
        <w:t xml:space="preserve"> </w:t>
      </w:r>
      <w:r w:rsidRPr="003655EF">
        <w:rPr>
          <w:lang w:val="es-ES"/>
        </w:rPr>
        <w:t>i</w:t>
      </w:r>
      <w:r w:rsidRPr="003655EF">
        <w:rPr>
          <w:spacing w:val="-15"/>
          <w:lang w:val="es-ES"/>
        </w:rPr>
        <w:t xml:space="preserve"> </w:t>
      </w:r>
      <w:r w:rsidRPr="003655EF">
        <w:rPr>
          <w:lang w:val="es-ES"/>
        </w:rPr>
        <w:t>els</w:t>
      </w:r>
      <w:r w:rsidRPr="003655EF">
        <w:rPr>
          <w:spacing w:val="-15"/>
          <w:lang w:val="es-ES"/>
        </w:rPr>
        <w:t xml:space="preserve"> </w:t>
      </w:r>
      <w:r w:rsidRPr="003655EF">
        <w:rPr>
          <w:lang w:val="es-ES"/>
        </w:rPr>
        <w:t>formalismes</w:t>
      </w:r>
      <w:r w:rsidRPr="003655EF">
        <w:rPr>
          <w:spacing w:val="-15"/>
          <w:lang w:val="es-ES"/>
        </w:rPr>
        <w:t xml:space="preserve"> </w:t>
      </w:r>
      <w:r w:rsidRPr="003655EF">
        <w:rPr>
          <w:lang w:val="es-ES"/>
        </w:rPr>
        <w:t>corresponents, i</w:t>
      </w:r>
      <w:r w:rsidRPr="003655EF">
        <w:rPr>
          <w:spacing w:val="-13"/>
          <w:lang w:val="es-ES"/>
        </w:rPr>
        <w:t xml:space="preserve"> </w:t>
      </w:r>
      <w:r w:rsidRPr="003655EF">
        <w:rPr>
          <w:lang w:val="es-ES"/>
        </w:rPr>
        <w:t>també</w:t>
      </w:r>
      <w:r w:rsidRPr="003655EF">
        <w:rPr>
          <w:spacing w:val="-13"/>
          <w:lang w:val="es-ES"/>
        </w:rPr>
        <w:t xml:space="preserve"> </w:t>
      </w:r>
      <w:r w:rsidRPr="003655EF">
        <w:rPr>
          <w:lang w:val="es-ES"/>
        </w:rPr>
        <w:t>s’expliquen</w:t>
      </w:r>
      <w:r w:rsidRPr="003655EF">
        <w:rPr>
          <w:spacing w:val="-13"/>
          <w:lang w:val="es-ES"/>
        </w:rPr>
        <w:t xml:space="preserve"> </w:t>
      </w:r>
      <w:r w:rsidRPr="003655EF">
        <w:rPr>
          <w:lang w:val="es-ES"/>
        </w:rPr>
        <w:t>les</w:t>
      </w:r>
      <w:r w:rsidRPr="003655EF">
        <w:rPr>
          <w:spacing w:val="-13"/>
          <w:lang w:val="es-ES"/>
        </w:rPr>
        <w:t xml:space="preserve"> </w:t>
      </w:r>
      <w:r w:rsidRPr="003655EF">
        <w:rPr>
          <w:lang w:val="es-ES"/>
        </w:rPr>
        <w:t>possibilitats</w:t>
      </w:r>
      <w:r w:rsidRPr="003655EF">
        <w:rPr>
          <w:spacing w:val="-13"/>
          <w:lang w:val="es-ES"/>
        </w:rPr>
        <w:t xml:space="preserve"> </w:t>
      </w:r>
      <w:r w:rsidRPr="003655EF">
        <w:rPr>
          <w:lang w:val="es-ES"/>
        </w:rPr>
        <w:t>dels</w:t>
      </w:r>
      <w:r w:rsidRPr="003655EF">
        <w:rPr>
          <w:spacing w:val="-13"/>
          <w:lang w:val="es-ES"/>
        </w:rPr>
        <w:t xml:space="preserve"> </w:t>
      </w:r>
      <w:r w:rsidRPr="003655EF">
        <w:rPr>
          <w:lang w:val="es-ES"/>
        </w:rPr>
        <w:t>descomptes</w:t>
      </w:r>
      <w:r w:rsidRPr="003655EF">
        <w:rPr>
          <w:spacing w:val="-13"/>
          <w:lang w:val="es-ES"/>
        </w:rPr>
        <w:t xml:space="preserve"> </w:t>
      </w:r>
      <w:r w:rsidRPr="003655EF">
        <w:rPr>
          <w:lang w:val="es-ES"/>
        </w:rPr>
        <w:t>comercials</w:t>
      </w:r>
      <w:r w:rsidRPr="003655EF">
        <w:rPr>
          <w:spacing w:val="-13"/>
          <w:lang w:val="es-ES"/>
        </w:rPr>
        <w:t xml:space="preserve"> </w:t>
      </w:r>
      <w:r w:rsidRPr="003655EF">
        <w:rPr>
          <w:lang w:val="es-ES"/>
        </w:rPr>
        <w:t>i</w:t>
      </w:r>
      <w:r w:rsidRPr="003655EF">
        <w:rPr>
          <w:spacing w:val="-13"/>
          <w:lang w:val="es-ES"/>
        </w:rPr>
        <w:t xml:space="preserve"> </w:t>
      </w:r>
      <w:r w:rsidRPr="003655EF">
        <w:rPr>
          <w:lang w:val="es-ES"/>
        </w:rPr>
        <w:t>altres</w:t>
      </w:r>
      <w:r w:rsidRPr="003655EF">
        <w:rPr>
          <w:spacing w:val="-13"/>
          <w:lang w:val="es-ES"/>
        </w:rPr>
        <w:t xml:space="preserve"> </w:t>
      </w:r>
      <w:r w:rsidRPr="003655EF">
        <w:rPr>
          <w:lang w:val="es-ES"/>
        </w:rPr>
        <w:t>formes</w:t>
      </w:r>
      <w:r w:rsidRPr="003655EF">
        <w:rPr>
          <w:spacing w:val="-13"/>
          <w:lang w:val="es-ES"/>
        </w:rPr>
        <w:t xml:space="preserve"> </w:t>
      </w:r>
      <w:r w:rsidRPr="003655EF">
        <w:rPr>
          <w:lang w:val="es-ES"/>
        </w:rPr>
        <w:t>de finançament a curt</w:t>
      </w:r>
      <w:r w:rsidRPr="003655EF">
        <w:rPr>
          <w:spacing w:val="-14"/>
          <w:lang w:val="es-ES"/>
        </w:rPr>
        <w:t xml:space="preserve"> </w:t>
      </w:r>
      <w:r w:rsidRPr="003655EF">
        <w:rPr>
          <w:lang w:val="es-ES"/>
        </w:rPr>
        <w:t>termini.</w:t>
      </w:r>
    </w:p>
    <w:p w:rsidR="00AA52D2" w:rsidRPr="003655EF" w:rsidRDefault="00AA52D2" w:rsidP="00282E39">
      <w:pPr>
        <w:pStyle w:val="Textindependent"/>
        <w:spacing w:before="2"/>
        <w:ind w:left="113" w:right="-97"/>
        <w:rPr>
          <w:sz w:val="17"/>
          <w:lang w:val="es-ES"/>
        </w:rPr>
      </w:pPr>
    </w:p>
    <w:p w:rsidR="00AA52D2" w:rsidRPr="003655EF" w:rsidRDefault="00AA52D2">
      <w:pPr>
        <w:pStyle w:val="Textindependent"/>
        <w:rPr>
          <w:sz w:val="20"/>
          <w:lang w:val="es-ES"/>
        </w:rPr>
      </w:pPr>
    </w:p>
    <w:p w:rsidR="00AA52D2" w:rsidRPr="003655EF" w:rsidRDefault="00AA52D2">
      <w:pPr>
        <w:pStyle w:val="Textindependent"/>
        <w:spacing w:before="5"/>
        <w:rPr>
          <w:sz w:val="18"/>
          <w:lang w:val="es-ES"/>
        </w:rPr>
      </w:pPr>
    </w:p>
    <w:p w:rsidR="00AA52D2" w:rsidRPr="003655EF" w:rsidRDefault="00AA52D2">
      <w:pPr>
        <w:rPr>
          <w:sz w:val="17"/>
          <w:lang w:val="es-ES"/>
        </w:rPr>
        <w:sectPr w:rsidR="00AA52D2" w:rsidRPr="003655EF">
          <w:headerReference w:type="default" r:id="rId30"/>
          <w:footerReference w:type="default" r:id="rId31"/>
          <w:pgSz w:w="11910" w:h="16840"/>
          <w:pgMar w:top="1580" w:right="1680" w:bottom="280" w:left="1680" w:header="0" w:footer="0" w:gutter="0"/>
          <w:cols w:space="720"/>
        </w:sectPr>
      </w:pPr>
      <w:bookmarkStart w:id="2" w:name="Resultats_d'aprenentatge"/>
      <w:bookmarkStart w:id="3" w:name="_bookmark1"/>
      <w:bookmarkEnd w:id="2"/>
      <w:bookmarkEnd w:id="3"/>
    </w:p>
    <w:p w:rsidR="00AA52D2" w:rsidRPr="003655EF" w:rsidRDefault="00AA52D2">
      <w:pPr>
        <w:pStyle w:val="Textindependent"/>
        <w:rPr>
          <w:sz w:val="20"/>
          <w:lang w:val="es-ES"/>
        </w:rPr>
      </w:pPr>
    </w:p>
    <w:p w:rsidR="00AA52D2" w:rsidRDefault="001C0465" w:rsidP="0015113F">
      <w:pPr>
        <w:pStyle w:val="Ttol11"/>
        <w:numPr>
          <w:ilvl w:val="0"/>
          <w:numId w:val="16"/>
        </w:numPr>
        <w:tabs>
          <w:tab w:val="left" w:pos="358"/>
        </w:tabs>
        <w:spacing w:before="59"/>
        <w:ind w:right="736"/>
        <w:jc w:val="both"/>
        <w:rPr>
          <w:rFonts w:ascii="Arial"/>
        </w:rPr>
      </w:pPr>
      <w:bookmarkStart w:id="4" w:name="Sistemes_de_cobrament_i_pagament"/>
      <w:bookmarkStart w:id="5" w:name="_bookmark2"/>
      <w:bookmarkEnd w:id="4"/>
      <w:bookmarkEnd w:id="5"/>
      <w:r>
        <w:rPr>
          <w:rFonts w:ascii="Arial"/>
        </w:rPr>
        <w:t>Sistemes de cobrament i</w:t>
      </w:r>
      <w:r>
        <w:rPr>
          <w:rFonts w:ascii="Arial"/>
          <w:spacing w:val="-20"/>
        </w:rPr>
        <w:t xml:space="preserve"> </w:t>
      </w:r>
      <w:r>
        <w:rPr>
          <w:rFonts w:ascii="Arial"/>
        </w:rPr>
        <w:t>pagament</w:t>
      </w:r>
    </w:p>
    <w:p w:rsidR="00AA52D2" w:rsidRDefault="00AA52D2" w:rsidP="004662A4">
      <w:pPr>
        <w:pStyle w:val="Textindependent"/>
        <w:tabs>
          <w:tab w:val="left" w:pos="358"/>
        </w:tabs>
        <w:ind w:right="736" w:hanging="244"/>
        <w:rPr>
          <w:rFonts w:ascii="Arial"/>
          <w:b/>
        </w:rPr>
      </w:pPr>
    </w:p>
    <w:p w:rsidR="00AA52D2" w:rsidRPr="003655EF" w:rsidRDefault="001C0465" w:rsidP="00282E39">
      <w:pPr>
        <w:pStyle w:val="Textindependent"/>
        <w:tabs>
          <w:tab w:val="left" w:pos="358"/>
        </w:tabs>
        <w:spacing w:before="178" w:line="288" w:lineRule="auto"/>
        <w:ind w:right="3"/>
        <w:jc w:val="both"/>
        <w:rPr>
          <w:lang w:val="es-ES"/>
        </w:rPr>
      </w:pPr>
      <w:r w:rsidRPr="003655EF">
        <w:rPr>
          <w:lang w:val="es-ES"/>
        </w:rPr>
        <w:t>El</w:t>
      </w:r>
      <w:r w:rsidRPr="003655EF">
        <w:rPr>
          <w:spacing w:val="-9"/>
          <w:lang w:val="es-ES"/>
        </w:rPr>
        <w:t xml:space="preserve"> </w:t>
      </w:r>
      <w:r w:rsidRPr="003655EF">
        <w:rPr>
          <w:lang w:val="es-ES"/>
        </w:rPr>
        <w:t>pagament</w:t>
      </w:r>
      <w:r w:rsidRPr="003655EF">
        <w:rPr>
          <w:spacing w:val="-9"/>
          <w:lang w:val="es-ES"/>
        </w:rPr>
        <w:t xml:space="preserve"> </w:t>
      </w:r>
      <w:r w:rsidRPr="003655EF">
        <w:rPr>
          <w:lang w:val="es-ES"/>
        </w:rPr>
        <w:t>de</w:t>
      </w:r>
      <w:r w:rsidRPr="003655EF">
        <w:rPr>
          <w:spacing w:val="-9"/>
          <w:lang w:val="es-ES"/>
        </w:rPr>
        <w:t xml:space="preserve"> </w:t>
      </w:r>
      <w:r w:rsidRPr="003655EF">
        <w:rPr>
          <w:lang w:val="es-ES"/>
        </w:rPr>
        <w:t>la</w:t>
      </w:r>
      <w:r w:rsidRPr="003655EF">
        <w:rPr>
          <w:spacing w:val="-9"/>
          <w:lang w:val="es-ES"/>
        </w:rPr>
        <w:t xml:space="preserve"> </w:t>
      </w:r>
      <w:r w:rsidRPr="003655EF">
        <w:rPr>
          <w:lang w:val="es-ES"/>
        </w:rPr>
        <w:t>compravenda</w:t>
      </w:r>
      <w:r w:rsidRPr="003655EF">
        <w:rPr>
          <w:spacing w:val="-9"/>
          <w:lang w:val="es-ES"/>
        </w:rPr>
        <w:t xml:space="preserve"> </w:t>
      </w:r>
      <w:r w:rsidRPr="003655EF">
        <w:rPr>
          <w:lang w:val="es-ES"/>
        </w:rPr>
        <w:t>és</w:t>
      </w:r>
      <w:r w:rsidRPr="003655EF">
        <w:rPr>
          <w:spacing w:val="-9"/>
          <w:lang w:val="es-ES"/>
        </w:rPr>
        <w:t xml:space="preserve"> </w:t>
      </w:r>
      <w:r w:rsidRPr="003655EF">
        <w:rPr>
          <w:lang w:val="es-ES"/>
        </w:rPr>
        <w:t>l’</w:t>
      </w:r>
      <w:r w:rsidRPr="003655EF">
        <w:rPr>
          <w:b/>
          <w:lang w:val="es-ES"/>
        </w:rPr>
        <w:t>obligació</w:t>
      </w:r>
      <w:r w:rsidRPr="003655EF">
        <w:rPr>
          <w:b/>
          <w:spacing w:val="-8"/>
          <w:lang w:val="es-ES"/>
        </w:rPr>
        <w:t xml:space="preserve"> </w:t>
      </w:r>
      <w:r w:rsidRPr="003655EF">
        <w:rPr>
          <w:lang w:val="es-ES"/>
        </w:rPr>
        <w:t>que</w:t>
      </w:r>
      <w:r w:rsidRPr="003655EF">
        <w:rPr>
          <w:spacing w:val="-9"/>
          <w:lang w:val="es-ES"/>
        </w:rPr>
        <w:t xml:space="preserve"> </w:t>
      </w:r>
      <w:r w:rsidRPr="003655EF">
        <w:rPr>
          <w:lang w:val="es-ES"/>
        </w:rPr>
        <w:t>té</w:t>
      </w:r>
      <w:r w:rsidRPr="003655EF">
        <w:rPr>
          <w:spacing w:val="-9"/>
          <w:lang w:val="es-ES"/>
        </w:rPr>
        <w:t xml:space="preserve"> </w:t>
      </w:r>
      <w:r w:rsidRPr="003655EF">
        <w:rPr>
          <w:lang w:val="es-ES"/>
        </w:rPr>
        <w:t>el</w:t>
      </w:r>
      <w:r w:rsidRPr="003655EF">
        <w:rPr>
          <w:spacing w:val="-7"/>
          <w:lang w:val="es-ES"/>
        </w:rPr>
        <w:t xml:space="preserve"> </w:t>
      </w:r>
      <w:r w:rsidRPr="003655EF">
        <w:rPr>
          <w:b/>
          <w:lang w:val="es-ES"/>
        </w:rPr>
        <w:t>comprador</w:t>
      </w:r>
      <w:r w:rsidRPr="003655EF">
        <w:rPr>
          <w:b/>
          <w:spacing w:val="-6"/>
          <w:lang w:val="es-ES"/>
        </w:rPr>
        <w:t xml:space="preserve"> </w:t>
      </w:r>
      <w:r w:rsidRPr="003655EF">
        <w:rPr>
          <w:lang w:val="es-ES"/>
        </w:rPr>
        <w:t>d’entregar</w:t>
      </w:r>
      <w:r w:rsidRPr="003655EF">
        <w:rPr>
          <w:spacing w:val="-9"/>
          <w:lang w:val="es-ES"/>
        </w:rPr>
        <w:t xml:space="preserve"> </w:t>
      </w:r>
      <w:r w:rsidRPr="003655EF">
        <w:rPr>
          <w:lang w:val="es-ES"/>
        </w:rPr>
        <w:t>al venedor</w:t>
      </w:r>
      <w:r w:rsidRPr="003655EF">
        <w:rPr>
          <w:spacing w:val="-11"/>
          <w:lang w:val="es-ES"/>
        </w:rPr>
        <w:t xml:space="preserve"> </w:t>
      </w:r>
      <w:r w:rsidRPr="003655EF">
        <w:rPr>
          <w:lang w:val="es-ES"/>
        </w:rPr>
        <w:t>el</w:t>
      </w:r>
      <w:r w:rsidRPr="003655EF">
        <w:rPr>
          <w:spacing w:val="-9"/>
          <w:lang w:val="es-ES"/>
        </w:rPr>
        <w:t xml:space="preserve"> </w:t>
      </w:r>
      <w:r w:rsidRPr="003655EF">
        <w:rPr>
          <w:b/>
          <w:lang w:val="es-ES"/>
        </w:rPr>
        <w:t>preu</w:t>
      </w:r>
      <w:r w:rsidRPr="003655EF">
        <w:rPr>
          <w:b/>
          <w:spacing w:val="-11"/>
          <w:lang w:val="es-ES"/>
        </w:rPr>
        <w:t xml:space="preserve"> </w:t>
      </w:r>
      <w:r w:rsidRPr="003655EF">
        <w:rPr>
          <w:b/>
          <w:lang w:val="es-ES"/>
        </w:rPr>
        <w:t>pactat</w:t>
      </w:r>
      <w:r w:rsidRPr="003655EF">
        <w:rPr>
          <w:b/>
          <w:spacing w:val="-5"/>
          <w:lang w:val="es-ES"/>
        </w:rPr>
        <w:t xml:space="preserve"> </w:t>
      </w:r>
      <w:r w:rsidRPr="003655EF">
        <w:rPr>
          <w:lang w:val="es-ES"/>
        </w:rPr>
        <w:t>pels</w:t>
      </w:r>
      <w:r w:rsidRPr="003655EF">
        <w:rPr>
          <w:spacing w:val="-11"/>
          <w:lang w:val="es-ES"/>
        </w:rPr>
        <w:t xml:space="preserve"> </w:t>
      </w:r>
      <w:r w:rsidRPr="003655EF">
        <w:rPr>
          <w:lang w:val="es-ES"/>
        </w:rPr>
        <w:t>béns</w:t>
      </w:r>
      <w:r w:rsidRPr="003655EF">
        <w:rPr>
          <w:spacing w:val="-11"/>
          <w:lang w:val="es-ES"/>
        </w:rPr>
        <w:t xml:space="preserve"> </w:t>
      </w:r>
      <w:r w:rsidRPr="003655EF">
        <w:rPr>
          <w:lang w:val="es-ES"/>
        </w:rPr>
        <w:t>i</w:t>
      </w:r>
      <w:r w:rsidRPr="003655EF">
        <w:rPr>
          <w:spacing w:val="-11"/>
          <w:lang w:val="es-ES"/>
        </w:rPr>
        <w:t xml:space="preserve"> </w:t>
      </w:r>
      <w:r w:rsidRPr="003655EF">
        <w:rPr>
          <w:lang w:val="es-ES"/>
        </w:rPr>
        <w:t>serveis</w:t>
      </w:r>
      <w:r w:rsidRPr="003655EF">
        <w:rPr>
          <w:spacing w:val="-11"/>
          <w:lang w:val="es-ES"/>
        </w:rPr>
        <w:t xml:space="preserve"> </w:t>
      </w:r>
      <w:r w:rsidRPr="003655EF">
        <w:rPr>
          <w:lang w:val="es-ES"/>
        </w:rPr>
        <w:t>adquirits.</w:t>
      </w:r>
      <w:r w:rsidRPr="003655EF">
        <w:rPr>
          <w:spacing w:val="11"/>
          <w:lang w:val="es-ES"/>
        </w:rPr>
        <w:t xml:space="preserve"> </w:t>
      </w:r>
      <w:r w:rsidRPr="003655EF">
        <w:rPr>
          <w:lang w:val="es-ES"/>
        </w:rPr>
        <w:t>La</w:t>
      </w:r>
      <w:r w:rsidRPr="003655EF">
        <w:rPr>
          <w:spacing w:val="-11"/>
          <w:lang w:val="es-ES"/>
        </w:rPr>
        <w:t xml:space="preserve"> </w:t>
      </w:r>
      <w:r w:rsidRPr="003655EF">
        <w:rPr>
          <w:lang w:val="es-ES"/>
        </w:rPr>
        <w:t>modalitat</w:t>
      </w:r>
      <w:r w:rsidRPr="003655EF">
        <w:rPr>
          <w:spacing w:val="-11"/>
          <w:lang w:val="es-ES"/>
        </w:rPr>
        <w:t xml:space="preserve"> </w:t>
      </w:r>
      <w:r w:rsidRPr="003655EF">
        <w:rPr>
          <w:lang w:val="es-ES"/>
        </w:rPr>
        <w:t>i</w:t>
      </w:r>
      <w:r w:rsidRPr="003655EF">
        <w:rPr>
          <w:spacing w:val="-11"/>
          <w:lang w:val="es-ES"/>
        </w:rPr>
        <w:t xml:space="preserve"> </w:t>
      </w:r>
      <w:r w:rsidRPr="003655EF">
        <w:rPr>
          <w:lang w:val="es-ES"/>
        </w:rPr>
        <w:t>les</w:t>
      </w:r>
      <w:r w:rsidRPr="003655EF">
        <w:rPr>
          <w:spacing w:val="-11"/>
          <w:lang w:val="es-ES"/>
        </w:rPr>
        <w:t xml:space="preserve"> </w:t>
      </w:r>
      <w:r w:rsidRPr="003655EF">
        <w:rPr>
          <w:lang w:val="es-ES"/>
        </w:rPr>
        <w:t xml:space="preserve">condicions de pagament queden establertes en el moment de </w:t>
      </w:r>
      <w:r w:rsidRPr="003655EF">
        <w:rPr>
          <w:spacing w:val="-3"/>
          <w:lang w:val="es-ES"/>
        </w:rPr>
        <w:t xml:space="preserve">fer </w:t>
      </w:r>
      <w:r w:rsidRPr="003655EF">
        <w:rPr>
          <w:lang w:val="es-ES"/>
        </w:rPr>
        <w:t>la comanda de mercaderies o en el contracte de</w:t>
      </w:r>
      <w:r w:rsidRPr="003655EF">
        <w:rPr>
          <w:spacing w:val="-30"/>
          <w:lang w:val="es-ES"/>
        </w:rPr>
        <w:t xml:space="preserve"> </w:t>
      </w:r>
      <w:r w:rsidRPr="003655EF">
        <w:rPr>
          <w:lang w:val="es-ES"/>
        </w:rPr>
        <w:t>compravenda.</w:t>
      </w:r>
    </w:p>
    <w:p w:rsidR="00AA52D2" w:rsidRPr="003655EF" w:rsidRDefault="00AA52D2" w:rsidP="00282E39">
      <w:pPr>
        <w:pStyle w:val="Textindependent"/>
        <w:tabs>
          <w:tab w:val="left" w:pos="358"/>
        </w:tabs>
        <w:spacing w:before="2"/>
        <w:ind w:right="3"/>
        <w:rPr>
          <w:sz w:val="17"/>
          <w:lang w:val="es-ES"/>
        </w:rPr>
      </w:pPr>
    </w:p>
    <w:p w:rsidR="00AA52D2" w:rsidRPr="003655EF" w:rsidRDefault="001C0465" w:rsidP="00282E39">
      <w:pPr>
        <w:pStyle w:val="Textindependent"/>
        <w:tabs>
          <w:tab w:val="left" w:pos="358"/>
        </w:tabs>
        <w:spacing w:line="288" w:lineRule="auto"/>
        <w:ind w:right="3"/>
        <w:jc w:val="both"/>
        <w:rPr>
          <w:lang w:val="es-ES"/>
        </w:rPr>
      </w:pPr>
      <w:r w:rsidRPr="003655EF">
        <w:rPr>
          <w:lang w:val="es-ES"/>
        </w:rPr>
        <w:t>Per a la materialització dels cobraments i pagaments, és necessari un procés administratiu, més o menys complex, segons la forma de pagament utilitzada.</w:t>
      </w:r>
    </w:p>
    <w:p w:rsidR="00AA52D2" w:rsidRPr="003655EF" w:rsidRDefault="00AA52D2" w:rsidP="00282E39">
      <w:pPr>
        <w:pStyle w:val="Textindependent"/>
        <w:tabs>
          <w:tab w:val="left" w:pos="358"/>
        </w:tabs>
        <w:spacing w:before="2"/>
        <w:ind w:right="3"/>
        <w:rPr>
          <w:sz w:val="17"/>
          <w:lang w:val="es-ES"/>
        </w:rPr>
      </w:pPr>
    </w:p>
    <w:p w:rsidR="00AA52D2" w:rsidRDefault="001C0465" w:rsidP="00282E39">
      <w:pPr>
        <w:pStyle w:val="Textindependent"/>
        <w:tabs>
          <w:tab w:val="left" w:pos="358"/>
        </w:tabs>
        <w:ind w:right="3"/>
        <w:jc w:val="both"/>
      </w:pPr>
      <w:r>
        <w:t>Conceptes previs:</w:t>
      </w:r>
    </w:p>
    <w:p w:rsidR="00AA52D2" w:rsidRDefault="00AA52D2" w:rsidP="00282E39">
      <w:pPr>
        <w:pStyle w:val="Textindependent"/>
        <w:tabs>
          <w:tab w:val="left" w:pos="358"/>
        </w:tabs>
        <w:spacing w:before="5"/>
        <w:ind w:right="3"/>
        <w:rPr>
          <w:sz w:val="31"/>
        </w:rPr>
      </w:pPr>
    </w:p>
    <w:p w:rsidR="00AA52D2" w:rsidRPr="003655EF" w:rsidRDefault="001C0465" w:rsidP="0015113F">
      <w:pPr>
        <w:pStyle w:val="Pargrafdellista"/>
        <w:numPr>
          <w:ilvl w:val="1"/>
          <w:numId w:val="16"/>
        </w:numPr>
        <w:tabs>
          <w:tab w:val="left" w:pos="358"/>
          <w:tab w:val="left" w:pos="660"/>
        </w:tabs>
        <w:spacing w:line="266" w:lineRule="auto"/>
        <w:ind w:left="0" w:right="6" w:firstLine="0"/>
        <w:contextualSpacing/>
        <w:jc w:val="both"/>
        <w:rPr>
          <w:lang w:val="es-ES"/>
        </w:rPr>
      </w:pPr>
      <w:r w:rsidRPr="003655EF">
        <w:rPr>
          <w:b/>
          <w:lang w:val="es-ES"/>
        </w:rPr>
        <w:t>Deutor</w:t>
      </w:r>
      <w:r w:rsidRPr="003655EF">
        <w:rPr>
          <w:lang w:val="es-ES"/>
        </w:rPr>
        <w:t>: és la persona que està obligada a pagar un deute (seria el client o comprador en una</w:t>
      </w:r>
      <w:r w:rsidRPr="003655EF">
        <w:rPr>
          <w:spacing w:val="-29"/>
          <w:lang w:val="es-ES"/>
        </w:rPr>
        <w:t xml:space="preserve"> </w:t>
      </w:r>
      <w:r w:rsidRPr="003655EF">
        <w:rPr>
          <w:lang w:val="es-ES"/>
        </w:rPr>
        <w:t>compravenda).</w:t>
      </w:r>
    </w:p>
    <w:p w:rsidR="00AA52D2" w:rsidRPr="003655EF" w:rsidRDefault="001C0465" w:rsidP="0015113F">
      <w:pPr>
        <w:pStyle w:val="Pargrafdellista"/>
        <w:numPr>
          <w:ilvl w:val="1"/>
          <w:numId w:val="16"/>
        </w:numPr>
        <w:tabs>
          <w:tab w:val="left" w:pos="358"/>
          <w:tab w:val="left" w:pos="660"/>
        </w:tabs>
        <w:spacing w:before="161" w:line="266" w:lineRule="auto"/>
        <w:ind w:left="0" w:right="6" w:firstLine="0"/>
        <w:contextualSpacing/>
        <w:jc w:val="both"/>
        <w:rPr>
          <w:lang w:val="es-ES"/>
        </w:rPr>
      </w:pPr>
      <w:r w:rsidRPr="003655EF">
        <w:rPr>
          <w:b/>
          <w:lang w:val="es-ES"/>
        </w:rPr>
        <w:t>Creditor</w:t>
      </w:r>
      <w:r w:rsidRPr="003655EF">
        <w:rPr>
          <w:lang w:val="es-ES"/>
        </w:rPr>
        <w:t>:</w:t>
      </w:r>
      <w:r w:rsidRPr="003655EF">
        <w:rPr>
          <w:spacing w:val="11"/>
          <w:lang w:val="es-ES"/>
        </w:rPr>
        <w:t xml:space="preserve"> </w:t>
      </w:r>
      <w:r w:rsidRPr="003655EF">
        <w:rPr>
          <w:lang w:val="es-ES"/>
        </w:rPr>
        <w:t>és</w:t>
      </w:r>
      <w:r w:rsidRPr="003655EF">
        <w:rPr>
          <w:spacing w:val="-8"/>
          <w:lang w:val="es-ES"/>
        </w:rPr>
        <w:t xml:space="preserve"> </w:t>
      </w:r>
      <w:r w:rsidRPr="003655EF">
        <w:rPr>
          <w:lang w:val="es-ES"/>
        </w:rPr>
        <w:t>la</w:t>
      </w:r>
      <w:r w:rsidRPr="003655EF">
        <w:rPr>
          <w:spacing w:val="-8"/>
          <w:lang w:val="es-ES"/>
        </w:rPr>
        <w:t xml:space="preserve"> </w:t>
      </w:r>
      <w:r w:rsidRPr="003655EF">
        <w:rPr>
          <w:lang w:val="es-ES"/>
        </w:rPr>
        <w:t>persona</w:t>
      </w:r>
      <w:r w:rsidRPr="003655EF">
        <w:rPr>
          <w:spacing w:val="-9"/>
          <w:lang w:val="es-ES"/>
        </w:rPr>
        <w:t xml:space="preserve"> </w:t>
      </w:r>
      <w:r w:rsidRPr="003655EF">
        <w:rPr>
          <w:lang w:val="es-ES"/>
        </w:rPr>
        <w:t>que</w:t>
      </w:r>
      <w:r w:rsidRPr="003655EF">
        <w:rPr>
          <w:spacing w:val="-8"/>
          <w:lang w:val="es-ES"/>
        </w:rPr>
        <w:t xml:space="preserve"> </w:t>
      </w:r>
      <w:r w:rsidRPr="003655EF">
        <w:rPr>
          <w:lang w:val="es-ES"/>
        </w:rPr>
        <w:t>té</w:t>
      </w:r>
      <w:r w:rsidRPr="003655EF">
        <w:rPr>
          <w:spacing w:val="-9"/>
          <w:lang w:val="es-ES"/>
        </w:rPr>
        <w:t xml:space="preserve"> </w:t>
      </w:r>
      <w:r w:rsidRPr="003655EF">
        <w:rPr>
          <w:lang w:val="es-ES"/>
        </w:rPr>
        <w:t>el</w:t>
      </w:r>
      <w:r w:rsidRPr="003655EF">
        <w:rPr>
          <w:spacing w:val="-8"/>
          <w:lang w:val="es-ES"/>
        </w:rPr>
        <w:t xml:space="preserve"> </w:t>
      </w:r>
      <w:r w:rsidRPr="003655EF">
        <w:rPr>
          <w:lang w:val="es-ES"/>
        </w:rPr>
        <w:t>dret</w:t>
      </w:r>
      <w:r w:rsidRPr="003655EF">
        <w:rPr>
          <w:spacing w:val="-8"/>
          <w:lang w:val="es-ES"/>
        </w:rPr>
        <w:t xml:space="preserve"> </w:t>
      </w:r>
      <w:r w:rsidRPr="003655EF">
        <w:rPr>
          <w:lang w:val="es-ES"/>
        </w:rPr>
        <w:t>de</w:t>
      </w:r>
      <w:r w:rsidRPr="003655EF">
        <w:rPr>
          <w:spacing w:val="-9"/>
          <w:lang w:val="es-ES"/>
        </w:rPr>
        <w:t xml:space="preserve"> </w:t>
      </w:r>
      <w:r w:rsidRPr="003655EF">
        <w:rPr>
          <w:lang w:val="es-ES"/>
        </w:rPr>
        <w:t>cobrar</w:t>
      </w:r>
      <w:r w:rsidRPr="003655EF">
        <w:rPr>
          <w:spacing w:val="-8"/>
          <w:lang w:val="es-ES"/>
        </w:rPr>
        <w:t xml:space="preserve"> </w:t>
      </w:r>
      <w:r w:rsidRPr="003655EF">
        <w:rPr>
          <w:lang w:val="es-ES"/>
        </w:rPr>
        <w:t>un</w:t>
      </w:r>
      <w:r w:rsidRPr="003655EF">
        <w:rPr>
          <w:spacing w:val="-9"/>
          <w:lang w:val="es-ES"/>
        </w:rPr>
        <w:t xml:space="preserve"> </w:t>
      </w:r>
      <w:r w:rsidRPr="003655EF">
        <w:rPr>
          <w:lang w:val="es-ES"/>
        </w:rPr>
        <w:t>deute</w:t>
      </w:r>
      <w:r w:rsidRPr="003655EF">
        <w:rPr>
          <w:spacing w:val="-8"/>
          <w:lang w:val="es-ES"/>
        </w:rPr>
        <w:t xml:space="preserve"> </w:t>
      </w:r>
      <w:r w:rsidRPr="003655EF">
        <w:rPr>
          <w:lang w:val="es-ES"/>
        </w:rPr>
        <w:t>(seria</w:t>
      </w:r>
      <w:r w:rsidRPr="003655EF">
        <w:rPr>
          <w:spacing w:val="-9"/>
          <w:lang w:val="es-ES"/>
        </w:rPr>
        <w:t xml:space="preserve"> </w:t>
      </w:r>
      <w:r w:rsidRPr="003655EF">
        <w:rPr>
          <w:lang w:val="es-ES"/>
        </w:rPr>
        <w:t>el</w:t>
      </w:r>
      <w:r w:rsidRPr="003655EF">
        <w:rPr>
          <w:spacing w:val="-8"/>
          <w:lang w:val="es-ES"/>
        </w:rPr>
        <w:t xml:space="preserve"> </w:t>
      </w:r>
      <w:r w:rsidRPr="003655EF">
        <w:rPr>
          <w:lang w:val="es-ES"/>
        </w:rPr>
        <w:t>proveïdor o venedor en una</w:t>
      </w:r>
      <w:r w:rsidRPr="003655EF">
        <w:rPr>
          <w:spacing w:val="-37"/>
          <w:lang w:val="es-ES"/>
        </w:rPr>
        <w:t xml:space="preserve"> </w:t>
      </w:r>
      <w:r w:rsidRPr="003655EF">
        <w:rPr>
          <w:lang w:val="es-ES"/>
        </w:rPr>
        <w:t>compravenda).</w:t>
      </w:r>
    </w:p>
    <w:p w:rsidR="00AA52D2" w:rsidRPr="003655EF" w:rsidRDefault="001C0465" w:rsidP="0015113F">
      <w:pPr>
        <w:pStyle w:val="Pargrafdellista"/>
        <w:numPr>
          <w:ilvl w:val="1"/>
          <w:numId w:val="16"/>
        </w:numPr>
        <w:tabs>
          <w:tab w:val="left" w:pos="358"/>
          <w:tab w:val="left" w:pos="660"/>
        </w:tabs>
        <w:spacing w:before="161"/>
        <w:ind w:left="0" w:right="6" w:firstLine="0"/>
        <w:contextualSpacing/>
        <w:rPr>
          <w:lang w:val="es-ES"/>
        </w:rPr>
      </w:pPr>
      <w:r w:rsidRPr="003655EF">
        <w:rPr>
          <w:b/>
          <w:lang w:val="es-ES"/>
        </w:rPr>
        <w:t>Càrrec</w:t>
      </w:r>
      <w:r w:rsidRPr="003655EF">
        <w:rPr>
          <w:lang w:val="es-ES"/>
        </w:rPr>
        <w:t>: és l’acció o anotació d’un</w:t>
      </w:r>
      <w:r w:rsidRPr="003655EF">
        <w:rPr>
          <w:spacing w:val="-6"/>
          <w:lang w:val="es-ES"/>
        </w:rPr>
        <w:t xml:space="preserve"> </w:t>
      </w:r>
      <w:r w:rsidRPr="003655EF">
        <w:rPr>
          <w:lang w:val="es-ES"/>
        </w:rPr>
        <w:t>pagament.</w:t>
      </w:r>
    </w:p>
    <w:p w:rsidR="00AA52D2" w:rsidRPr="003655EF" w:rsidRDefault="001C0465" w:rsidP="0015113F">
      <w:pPr>
        <w:pStyle w:val="Pargrafdellista"/>
        <w:numPr>
          <w:ilvl w:val="1"/>
          <w:numId w:val="16"/>
        </w:numPr>
        <w:tabs>
          <w:tab w:val="left" w:pos="358"/>
          <w:tab w:val="left" w:pos="660"/>
        </w:tabs>
        <w:spacing w:before="169"/>
        <w:ind w:left="0" w:right="6" w:firstLine="0"/>
        <w:contextualSpacing/>
        <w:rPr>
          <w:lang w:val="es-ES"/>
        </w:rPr>
      </w:pPr>
      <w:r w:rsidRPr="003655EF">
        <w:rPr>
          <w:b/>
          <w:lang w:val="es-ES"/>
        </w:rPr>
        <w:t>Abonament</w:t>
      </w:r>
      <w:r w:rsidRPr="003655EF">
        <w:rPr>
          <w:lang w:val="es-ES"/>
        </w:rPr>
        <w:t>: és l’acció o anotació d’un</w:t>
      </w:r>
      <w:r w:rsidRPr="003655EF">
        <w:rPr>
          <w:spacing w:val="-3"/>
          <w:lang w:val="es-ES"/>
        </w:rPr>
        <w:t xml:space="preserve"> </w:t>
      </w:r>
      <w:r w:rsidRPr="003655EF">
        <w:rPr>
          <w:lang w:val="es-ES"/>
        </w:rPr>
        <w:t>cobrament.</w:t>
      </w:r>
    </w:p>
    <w:p w:rsidR="00AA52D2" w:rsidRPr="003655EF" w:rsidRDefault="00AA52D2" w:rsidP="004662A4">
      <w:pPr>
        <w:pStyle w:val="Textindependent"/>
        <w:tabs>
          <w:tab w:val="left" w:pos="358"/>
        </w:tabs>
        <w:ind w:right="736" w:hanging="244"/>
        <w:rPr>
          <w:lang w:val="es-ES"/>
        </w:rPr>
      </w:pPr>
    </w:p>
    <w:p w:rsidR="00AA52D2" w:rsidRDefault="00AA52D2" w:rsidP="004662A4">
      <w:pPr>
        <w:pStyle w:val="Textindependent"/>
        <w:tabs>
          <w:tab w:val="left" w:pos="358"/>
        </w:tabs>
        <w:ind w:right="736" w:hanging="244"/>
        <w:rPr>
          <w:lang w:val="es-ES"/>
        </w:rPr>
      </w:pPr>
    </w:p>
    <w:p w:rsidR="00282E39" w:rsidRPr="003655EF" w:rsidRDefault="00282E39" w:rsidP="004662A4">
      <w:pPr>
        <w:pStyle w:val="Textindependent"/>
        <w:tabs>
          <w:tab w:val="left" w:pos="358"/>
        </w:tabs>
        <w:ind w:right="736" w:hanging="244"/>
        <w:rPr>
          <w:lang w:val="es-ES"/>
        </w:rPr>
      </w:pPr>
    </w:p>
    <w:p w:rsidR="00AA52D2" w:rsidRDefault="001C0465" w:rsidP="0015113F">
      <w:pPr>
        <w:pStyle w:val="Ttol11"/>
        <w:numPr>
          <w:ilvl w:val="1"/>
          <w:numId w:val="15"/>
        </w:numPr>
        <w:tabs>
          <w:tab w:val="left" w:pos="358"/>
          <w:tab w:val="left" w:pos="480"/>
        </w:tabs>
        <w:ind w:right="736" w:hanging="244"/>
        <w:jc w:val="both"/>
        <w:rPr>
          <w:rFonts w:ascii="Arial"/>
        </w:rPr>
      </w:pPr>
      <w:bookmarkStart w:id="6" w:name="Mitjans_de_cobrament_i_pagament_usuals"/>
      <w:bookmarkStart w:id="7" w:name="_bookmark3"/>
      <w:bookmarkEnd w:id="6"/>
      <w:bookmarkEnd w:id="7"/>
      <w:r>
        <w:rPr>
          <w:rFonts w:ascii="Arial"/>
        </w:rPr>
        <w:t>Mitjans de cobrament i pagament</w:t>
      </w:r>
      <w:r w:rsidR="00282E39">
        <w:rPr>
          <w:rFonts w:ascii="Arial"/>
        </w:rPr>
        <w:t xml:space="preserve"> </w:t>
      </w:r>
      <w:r>
        <w:rPr>
          <w:rFonts w:ascii="Arial"/>
          <w:spacing w:val="-23"/>
        </w:rPr>
        <w:t xml:space="preserve"> </w:t>
      </w:r>
      <w:r>
        <w:rPr>
          <w:rFonts w:ascii="Arial"/>
        </w:rPr>
        <w:t>usuals</w:t>
      </w:r>
    </w:p>
    <w:p w:rsidR="00AA52D2" w:rsidRDefault="00AA52D2" w:rsidP="004662A4">
      <w:pPr>
        <w:pStyle w:val="Textindependent"/>
        <w:tabs>
          <w:tab w:val="left" w:pos="358"/>
        </w:tabs>
        <w:ind w:right="736" w:hanging="244"/>
        <w:rPr>
          <w:rFonts w:ascii="Arial"/>
          <w:b/>
        </w:rPr>
      </w:pPr>
    </w:p>
    <w:p w:rsidR="00AA52D2" w:rsidRPr="003655EF" w:rsidRDefault="001C0465" w:rsidP="004662A4">
      <w:pPr>
        <w:pStyle w:val="Textindependent"/>
        <w:tabs>
          <w:tab w:val="left" w:pos="358"/>
        </w:tabs>
        <w:ind w:left="113" w:right="736" w:hanging="244"/>
        <w:jc w:val="both"/>
        <w:rPr>
          <w:lang w:val="es-ES"/>
        </w:rPr>
      </w:pPr>
      <w:r w:rsidRPr="003655EF">
        <w:rPr>
          <w:lang w:val="es-ES"/>
        </w:rPr>
        <w:t>Primerament, hem de distingir entre terminis i mitjans de cobrament i pagament:</w:t>
      </w:r>
    </w:p>
    <w:p w:rsidR="00AA52D2" w:rsidRPr="003655EF" w:rsidRDefault="00AA52D2" w:rsidP="004662A4">
      <w:pPr>
        <w:pStyle w:val="Textindependent"/>
        <w:tabs>
          <w:tab w:val="left" w:pos="358"/>
        </w:tabs>
        <w:spacing w:before="5"/>
        <w:ind w:right="736" w:hanging="244"/>
        <w:rPr>
          <w:sz w:val="31"/>
          <w:lang w:val="es-ES"/>
        </w:rPr>
      </w:pPr>
    </w:p>
    <w:p w:rsidR="00AA52D2" w:rsidRPr="003655EF" w:rsidRDefault="001C0465" w:rsidP="0015113F">
      <w:pPr>
        <w:pStyle w:val="Pargrafdellista"/>
        <w:numPr>
          <w:ilvl w:val="2"/>
          <w:numId w:val="15"/>
        </w:numPr>
        <w:tabs>
          <w:tab w:val="left" w:pos="358"/>
          <w:tab w:val="left" w:pos="660"/>
        </w:tabs>
        <w:spacing w:line="276" w:lineRule="auto"/>
        <w:ind w:right="3" w:hanging="244"/>
        <w:jc w:val="both"/>
        <w:rPr>
          <w:lang w:val="es-ES"/>
        </w:rPr>
      </w:pPr>
      <w:r w:rsidRPr="003655EF">
        <w:rPr>
          <w:b/>
          <w:lang w:val="es-ES"/>
        </w:rPr>
        <w:t>Els</w:t>
      </w:r>
      <w:r w:rsidRPr="003655EF">
        <w:rPr>
          <w:b/>
          <w:spacing w:val="-13"/>
          <w:lang w:val="es-ES"/>
        </w:rPr>
        <w:t xml:space="preserve"> </w:t>
      </w:r>
      <w:r w:rsidRPr="003655EF">
        <w:rPr>
          <w:b/>
          <w:lang w:val="es-ES"/>
        </w:rPr>
        <w:t>terminis</w:t>
      </w:r>
      <w:r w:rsidRPr="003655EF">
        <w:rPr>
          <w:b/>
          <w:spacing w:val="-13"/>
          <w:lang w:val="es-ES"/>
        </w:rPr>
        <w:t xml:space="preserve"> </w:t>
      </w:r>
      <w:r w:rsidRPr="003655EF">
        <w:rPr>
          <w:lang w:val="es-ES"/>
        </w:rPr>
        <w:t>fan</w:t>
      </w:r>
      <w:r w:rsidRPr="003655EF">
        <w:rPr>
          <w:spacing w:val="-13"/>
          <w:lang w:val="es-ES"/>
        </w:rPr>
        <w:t xml:space="preserve"> </w:t>
      </w:r>
      <w:r w:rsidRPr="003655EF">
        <w:rPr>
          <w:lang w:val="es-ES"/>
        </w:rPr>
        <w:t>referència</w:t>
      </w:r>
      <w:r w:rsidRPr="003655EF">
        <w:rPr>
          <w:spacing w:val="-13"/>
          <w:lang w:val="es-ES"/>
        </w:rPr>
        <w:t xml:space="preserve"> </w:t>
      </w:r>
      <w:r w:rsidRPr="003655EF">
        <w:rPr>
          <w:lang w:val="es-ES"/>
        </w:rPr>
        <w:t>al</w:t>
      </w:r>
      <w:r w:rsidRPr="003655EF">
        <w:rPr>
          <w:spacing w:val="-13"/>
          <w:lang w:val="es-ES"/>
        </w:rPr>
        <w:t xml:space="preserve"> </w:t>
      </w:r>
      <w:r w:rsidRPr="003655EF">
        <w:rPr>
          <w:lang w:val="es-ES"/>
        </w:rPr>
        <w:t>moment</w:t>
      </w:r>
      <w:r w:rsidRPr="003655EF">
        <w:rPr>
          <w:spacing w:val="-13"/>
          <w:lang w:val="es-ES"/>
        </w:rPr>
        <w:t xml:space="preserve"> </w:t>
      </w:r>
      <w:r w:rsidRPr="003655EF">
        <w:rPr>
          <w:lang w:val="es-ES"/>
        </w:rPr>
        <w:t>en</w:t>
      </w:r>
      <w:r w:rsidRPr="003655EF">
        <w:rPr>
          <w:spacing w:val="-13"/>
          <w:lang w:val="es-ES"/>
        </w:rPr>
        <w:t xml:space="preserve"> </w:t>
      </w:r>
      <w:r w:rsidRPr="003655EF">
        <w:rPr>
          <w:lang w:val="es-ES"/>
        </w:rPr>
        <w:t>què</w:t>
      </w:r>
      <w:r w:rsidRPr="003655EF">
        <w:rPr>
          <w:spacing w:val="-13"/>
          <w:lang w:val="es-ES"/>
        </w:rPr>
        <w:t xml:space="preserve"> </w:t>
      </w:r>
      <w:r w:rsidRPr="003655EF">
        <w:rPr>
          <w:lang w:val="es-ES"/>
        </w:rPr>
        <w:t>s’efectua</w:t>
      </w:r>
      <w:r w:rsidRPr="003655EF">
        <w:rPr>
          <w:spacing w:val="-13"/>
          <w:lang w:val="es-ES"/>
        </w:rPr>
        <w:t xml:space="preserve"> </w:t>
      </w:r>
      <w:r w:rsidRPr="003655EF">
        <w:rPr>
          <w:lang w:val="es-ES"/>
        </w:rPr>
        <w:t>el</w:t>
      </w:r>
      <w:r w:rsidRPr="003655EF">
        <w:rPr>
          <w:spacing w:val="-13"/>
          <w:lang w:val="es-ES"/>
        </w:rPr>
        <w:t xml:space="preserve"> </w:t>
      </w:r>
      <w:r w:rsidRPr="003655EF">
        <w:rPr>
          <w:lang w:val="es-ES"/>
        </w:rPr>
        <w:t>pagament</w:t>
      </w:r>
      <w:r w:rsidRPr="003655EF">
        <w:rPr>
          <w:spacing w:val="-13"/>
          <w:lang w:val="es-ES"/>
        </w:rPr>
        <w:t xml:space="preserve"> </w:t>
      </w:r>
      <w:r w:rsidRPr="003655EF">
        <w:rPr>
          <w:lang w:val="es-ES"/>
        </w:rPr>
        <w:t>a</w:t>
      </w:r>
      <w:r w:rsidRPr="003655EF">
        <w:rPr>
          <w:spacing w:val="-13"/>
          <w:lang w:val="es-ES"/>
        </w:rPr>
        <w:t xml:space="preserve"> </w:t>
      </w:r>
      <w:r w:rsidRPr="003655EF">
        <w:rPr>
          <w:lang w:val="es-ES"/>
        </w:rPr>
        <w:t>partir de la data de lliurament de la mercaderia, tot i que és habitual que a la pràctica se’n parli a partir de la data de la</w:t>
      </w:r>
      <w:r w:rsidRPr="003655EF">
        <w:rPr>
          <w:spacing w:val="-37"/>
          <w:lang w:val="es-ES"/>
        </w:rPr>
        <w:t xml:space="preserve"> </w:t>
      </w:r>
      <w:r w:rsidRPr="003655EF">
        <w:rPr>
          <w:lang w:val="es-ES"/>
        </w:rPr>
        <w:t>factura.</w:t>
      </w:r>
    </w:p>
    <w:p w:rsidR="00AA52D2" w:rsidRPr="003655EF" w:rsidRDefault="001C0465" w:rsidP="0015113F">
      <w:pPr>
        <w:pStyle w:val="Pargrafdellista"/>
        <w:numPr>
          <w:ilvl w:val="2"/>
          <w:numId w:val="15"/>
        </w:numPr>
        <w:tabs>
          <w:tab w:val="left" w:pos="358"/>
          <w:tab w:val="left" w:pos="660"/>
        </w:tabs>
        <w:spacing w:before="151" w:line="276" w:lineRule="auto"/>
        <w:ind w:right="3" w:hanging="244"/>
        <w:jc w:val="both"/>
        <w:rPr>
          <w:lang w:val="es-ES"/>
        </w:rPr>
      </w:pPr>
      <w:r w:rsidRPr="003655EF">
        <w:rPr>
          <w:b/>
          <w:lang w:val="es-ES"/>
        </w:rPr>
        <w:t xml:space="preserve">Els mitjans </w:t>
      </w:r>
      <w:r w:rsidRPr="003655EF">
        <w:rPr>
          <w:lang w:val="es-ES"/>
        </w:rPr>
        <w:t>de cobrament i pagament són els documents i les formalitats que</w:t>
      </w:r>
      <w:r w:rsidRPr="003655EF">
        <w:rPr>
          <w:spacing w:val="-8"/>
          <w:lang w:val="es-ES"/>
        </w:rPr>
        <w:t xml:space="preserve"> </w:t>
      </w:r>
      <w:r w:rsidRPr="003655EF">
        <w:rPr>
          <w:lang w:val="es-ES"/>
        </w:rPr>
        <w:t>s’utilitzen</w:t>
      </w:r>
      <w:r w:rsidRPr="003655EF">
        <w:rPr>
          <w:spacing w:val="-7"/>
          <w:lang w:val="es-ES"/>
        </w:rPr>
        <w:t xml:space="preserve"> </w:t>
      </w:r>
      <w:r w:rsidRPr="003655EF">
        <w:rPr>
          <w:lang w:val="es-ES"/>
        </w:rPr>
        <w:t>per</w:t>
      </w:r>
      <w:r w:rsidRPr="003655EF">
        <w:rPr>
          <w:spacing w:val="-8"/>
          <w:lang w:val="es-ES"/>
        </w:rPr>
        <w:t xml:space="preserve"> </w:t>
      </w:r>
      <w:r w:rsidRPr="003655EF">
        <w:rPr>
          <w:spacing w:val="-3"/>
          <w:lang w:val="es-ES"/>
        </w:rPr>
        <w:t>fer</w:t>
      </w:r>
      <w:r w:rsidRPr="003655EF">
        <w:rPr>
          <w:spacing w:val="-8"/>
          <w:lang w:val="es-ES"/>
        </w:rPr>
        <w:t xml:space="preserve"> </w:t>
      </w:r>
      <w:r w:rsidRPr="003655EF">
        <w:rPr>
          <w:lang w:val="es-ES"/>
        </w:rPr>
        <w:t>efectiu</w:t>
      </w:r>
      <w:r w:rsidRPr="003655EF">
        <w:rPr>
          <w:spacing w:val="-7"/>
          <w:lang w:val="es-ES"/>
        </w:rPr>
        <w:t xml:space="preserve"> </w:t>
      </w:r>
      <w:r w:rsidRPr="003655EF">
        <w:rPr>
          <w:lang w:val="es-ES"/>
        </w:rPr>
        <w:t>el</w:t>
      </w:r>
      <w:r w:rsidRPr="003655EF">
        <w:rPr>
          <w:spacing w:val="-8"/>
          <w:lang w:val="es-ES"/>
        </w:rPr>
        <w:t xml:space="preserve"> </w:t>
      </w:r>
      <w:r w:rsidRPr="003655EF">
        <w:rPr>
          <w:lang w:val="es-ES"/>
        </w:rPr>
        <w:t>pagament,</w:t>
      </w:r>
      <w:r w:rsidRPr="003655EF">
        <w:rPr>
          <w:spacing w:val="-7"/>
          <w:lang w:val="es-ES"/>
        </w:rPr>
        <w:t xml:space="preserve"> </w:t>
      </w:r>
      <w:r w:rsidRPr="003655EF">
        <w:rPr>
          <w:lang w:val="es-ES"/>
        </w:rPr>
        <w:t>una</w:t>
      </w:r>
      <w:r w:rsidRPr="003655EF">
        <w:rPr>
          <w:spacing w:val="-7"/>
          <w:lang w:val="es-ES"/>
        </w:rPr>
        <w:t xml:space="preserve"> </w:t>
      </w:r>
      <w:r w:rsidRPr="003655EF">
        <w:rPr>
          <w:spacing w:val="-3"/>
          <w:lang w:val="es-ES"/>
        </w:rPr>
        <w:t>vegada</w:t>
      </w:r>
      <w:r w:rsidRPr="003655EF">
        <w:rPr>
          <w:spacing w:val="-8"/>
          <w:lang w:val="es-ES"/>
        </w:rPr>
        <w:t xml:space="preserve"> </w:t>
      </w:r>
      <w:r w:rsidRPr="003655EF">
        <w:rPr>
          <w:lang w:val="es-ES"/>
        </w:rPr>
        <w:t>situats</w:t>
      </w:r>
      <w:r w:rsidRPr="003655EF">
        <w:rPr>
          <w:spacing w:val="-8"/>
          <w:lang w:val="es-ES"/>
        </w:rPr>
        <w:t xml:space="preserve"> </w:t>
      </w:r>
      <w:r w:rsidRPr="003655EF">
        <w:rPr>
          <w:lang w:val="es-ES"/>
        </w:rPr>
        <w:t>en</w:t>
      </w:r>
      <w:r w:rsidRPr="003655EF">
        <w:rPr>
          <w:spacing w:val="-7"/>
          <w:lang w:val="es-ES"/>
        </w:rPr>
        <w:t xml:space="preserve"> </w:t>
      </w:r>
      <w:r w:rsidRPr="003655EF">
        <w:rPr>
          <w:lang w:val="es-ES"/>
        </w:rPr>
        <w:t>el</w:t>
      </w:r>
      <w:r w:rsidRPr="003655EF">
        <w:rPr>
          <w:spacing w:val="-8"/>
          <w:lang w:val="es-ES"/>
        </w:rPr>
        <w:t xml:space="preserve"> </w:t>
      </w:r>
      <w:r w:rsidRPr="003655EF">
        <w:rPr>
          <w:lang w:val="es-ES"/>
        </w:rPr>
        <w:t>moment del</w:t>
      </w:r>
      <w:r w:rsidRPr="003655EF">
        <w:rPr>
          <w:spacing w:val="-11"/>
          <w:lang w:val="es-ES"/>
        </w:rPr>
        <w:t xml:space="preserve"> </w:t>
      </w:r>
      <w:r w:rsidRPr="003655EF">
        <w:rPr>
          <w:lang w:val="es-ES"/>
        </w:rPr>
        <w:t>pagament.</w:t>
      </w:r>
    </w:p>
    <w:p w:rsidR="00AA52D2" w:rsidRPr="003655EF" w:rsidRDefault="00AA52D2" w:rsidP="004662A4">
      <w:pPr>
        <w:pStyle w:val="Textindependent"/>
        <w:tabs>
          <w:tab w:val="left" w:pos="358"/>
        </w:tabs>
        <w:ind w:right="736" w:hanging="244"/>
        <w:rPr>
          <w:lang w:val="es-ES"/>
        </w:rPr>
      </w:pPr>
    </w:p>
    <w:p w:rsidR="00AA52D2" w:rsidRPr="003655EF" w:rsidRDefault="00AA52D2" w:rsidP="004662A4">
      <w:pPr>
        <w:pStyle w:val="Textindependent"/>
        <w:tabs>
          <w:tab w:val="left" w:pos="358"/>
        </w:tabs>
        <w:spacing w:before="6"/>
        <w:ind w:right="736" w:hanging="244"/>
        <w:rPr>
          <w:sz w:val="21"/>
          <w:lang w:val="es-ES"/>
        </w:rPr>
      </w:pPr>
    </w:p>
    <w:p w:rsidR="00AA52D2" w:rsidRDefault="001C0465" w:rsidP="0015113F">
      <w:pPr>
        <w:pStyle w:val="Ttol11"/>
        <w:numPr>
          <w:ilvl w:val="2"/>
          <w:numId w:val="14"/>
        </w:numPr>
        <w:tabs>
          <w:tab w:val="left" w:pos="358"/>
          <w:tab w:val="left" w:pos="663"/>
        </w:tabs>
        <w:ind w:right="736" w:hanging="244"/>
        <w:jc w:val="both"/>
        <w:rPr>
          <w:rFonts w:ascii="Arial"/>
        </w:rPr>
      </w:pPr>
      <w:bookmarkStart w:id="8" w:name="Terminis"/>
      <w:bookmarkStart w:id="9" w:name="_bookmark4"/>
      <w:bookmarkEnd w:id="8"/>
      <w:bookmarkEnd w:id="9"/>
      <w:r>
        <w:rPr>
          <w:rFonts w:ascii="Arial"/>
        </w:rPr>
        <w:t>Terminis</w:t>
      </w:r>
    </w:p>
    <w:p w:rsidR="00AA52D2" w:rsidRPr="003655EF" w:rsidRDefault="001C0465" w:rsidP="00282E39">
      <w:pPr>
        <w:pStyle w:val="Textindependent"/>
        <w:tabs>
          <w:tab w:val="left" w:pos="358"/>
        </w:tabs>
        <w:spacing w:before="135" w:line="288" w:lineRule="auto"/>
        <w:ind w:right="736"/>
        <w:jc w:val="both"/>
        <w:rPr>
          <w:lang w:val="es-ES"/>
        </w:rPr>
      </w:pPr>
      <w:r w:rsidRPr="003655EF">
        <w:rPr>
          <w:lang w:val="es-ES"/>
        </w:rPr>
        <w:t>En les operacions de compravenda no necessàriament ha de coincidir el moment en</w:t>
      </w:r>
      <w:r w:rsidRPr="003655EF">
        <w:rPr>
          <w:spacing w:val="-4"/>
          <w:lang w:val="es-ES"/>
        </w:rPr>
        <w:t xml:space="preserve"> </w:t>
      </w:r>
      <w:r w:rsidRPr="003655EF">
        <w:rPr>
          <w:lang w:val="es-ES"/>
        </w:rPr>
        <w:t>què</w:t>
      </w:r>
      <w:r w:rsidRPr="003655EF">
        <w:rPr>
          <w:spacing w:val="-4"/>
          <w:lang w:val="es-ES"/>
        </w:rPr>
        <w:t xml:space="preserve"> </w:t>
      </w:r>
      <w:r w:rsidRPr="003655EF">
        <w:rPr>
          <w:lang w:val="es-ES"/>
        </w:rPr>
        <w:t>es</w:t>
      </w:r>
      <w:r w:rsidRPr="003655EF">
        <w:rPr>
          <w:spacing w:val="-4"/>
          <w:lang w:val="es-ES"/>
        </w:rPr>
        <w:t xml:space="preserve"> </w:t>
      </w:r>
      <w:r w:rsidRPr="003655EF">
        <w:rPr>
          <w:lang w:val="es-ES"/>
        </w:rPr>
        <w:t>lliura</w:t>
      </w:r>
      <w:r w:rsidRPr="003655EF">
        <w:rPr>
          <w:spacing w:val="-4"/>
          <w:lang w:val="es-ES"/>
        </w:rPr>
        <w:t xml:space="preserve"> </w:t>
      </w:r>
      <w:r w:rsidRPr="003655EF">
        <w:rPr>
          <w:lang w:val="es-ES"/>
        </w:rPr>
        <w:t>la</w:t>
      </w:r>
      <w:r w:rsidRPr="003655EF">
        <w:rPr>
          <w:spacing w:val="-4"/>
          <w:lang w:val="es-ES"/>
        </w:rPr>
        <w:t xml:space="preserve"> </w:t>
      </w:r>
      <w:r w:rsidRPr="003655EF">
        <w:rPr>
          <w:lang w:val="es-ES"/>
        </w:rPr>
        <w:t>mercaderia</w:t>
      </w:r>
      <w:r w:rsidRPr="003655EF">
        <w:rPr>
          <w:spacing w:val="-4"/>
          <w:lang w:val="es-ES"/>
        </w:rPr>
        <w:t xml:space="preserve"> </w:t>
      </w:r>
      <w:r w:rsidRPr="003655EF">
        <w:rPr>
          <w:lang w:val="es-ES"/>
        </w:rPr>
        <w:t>o</w:t>
      </w:r>
      <w:r w:rsidRPr="003655EF">
        <w:rPr>
          <w:spacing w:val="-4"/>
          <w:lang w:val="es-ES"/>
        </w:rPr>
        <w:t xml:space="preserve"> s’ofereix </w:t>
      </w:r>
      <w:r w:rsidRPr="003655EF">
        <w:rPr>
          <w:lang w:val="es-ES"/>
        </w:rPr>
        <w:t>el</w:t>
      </w:r>
      <w:r w:rsidRPr="003655EF">
        <w:rPr>
          <w:spacing w:val="-4"/>
          <w:lang w:val="es-ES"/>
        </w:rPr>
        <w:t xml:space="preserve"> </w:t>
      </w:r>
      <w:r w:rsidRPr="003655EF">
        <w:rPr>
          <w:lang w:val="es-ES"/>
        </w:rPr>
        <w:t>servei</w:t>
      </w:r>
      <w:r w:rsidRPr="003655EF">
        <w:rPr>
          <w:spacing w:val="-4"/>
          <w:lang w:val="es-ES"/>
        </w:rPr>
        <w:t xml:space="preserve"> </w:t>
      </w:r>
      <w:r w:rsidRPr="003655EF">
        <w:rPr>
          <w:lang w:val="es-ES"/>
        </w:rPr>
        <w:t>amb</w:t>
      </w:r>
      <w:r w:rsidRPr="003655EF">
        <w:rPr>
          <w:spacing w:val="-4"/>
          <w:lang w:val="es-ES"/>
        </w:rPr>
        <w:t xml:space="preserve"> </w:t>
      </w:r>
      <w:r w:rsidRPr="003655EF">
        <w:rPr>
          <w:lang w:val="es-ES"/>
        </w:rPr>
        <w:t>el</w:t>
      </w:r>
      <w:r w:rsidRPr="003655EF">
        <w:rPr>
          <w:spacing w:val="-4"/>
          <w:lang w:val="es-ES"/>
        </w:rPr>
        <w:t xml:space="preserve"> </w:t>
      </w:r>
      <w:r w:rsidRPr="003655EF">
        <w:rPr>
          <w:lang w:val="es-ES"/>
        </w:rPr>
        <w:t>moment</w:t>
      </w:r>
      <w:r w:rsidRPr="003655EF">
        <w:rPr>
          <w:spacing w:val="-4"/>
          <w:lang w:val="es-ES"/>
        </w:rPr>
        <w:t xml:space="preserve"> </w:t>
      </w:r>
      <w:r w:rsidRPr="003655EF">
        <w:rPr>
          <w:lang w:val="es-ES"/>
        </w:rPr>
        <w:t>del</w:t>
      </w:r>
      <w:r w:rsidRPr="003655EF">
        <w:rPr>
          <w:spacing w:val="-4"/>
          <w:lang w:val="es-ES"/>
        </w:rPr>
        <w:t xml:space="preserve"> </w:t>
      </w:r>
      <w:r w:rsidRPr="003655EF">
        <w:rPr>
          <w:lang w:val="es-ES"/>
        </w:rPr>
        <w:t>cobrament. Per</w:t>
      </w:r>
      <w:r w:rsidRPr="003655EF">
        <w:rPr>
          <w:spacing w:val="-5"/>
          <w:lang w:val="es-ES"/>
        </w:rPr>
        <w:t xml:space="preserve"> </w:t>
      </w:r>
      <w:r w:rsidRPr="003655EF">
        <w:rPr>
          <w:spacing w:val="-3"/>
          <w:lang w:val="es-ES"/>
        </w:rPr>
        <w:t>això</w:t>
      </w:r>
      <w:r w:rsidRPr="003655EF">
        <w:rPr>
          <w:spacing w:val="-5"/>
          <w:lang w:val="es-ES"/>
        </w:rPr>
        <w:t xml:space="preserve"> </w:t>
      </w:r>
      <w:r w:rsidRPr="003655EF">
        <w:rPr>
          <w:lang w:val="es-ES"/>
        </w:rPr>
        <w:t>en</w:t>
      </w:r>
      <w:r w:rsidRPr="003655EF">
        <w:rPr>
          <w:spacing w:val="-5"/>
          <w:lang w:val="es-ES"/>
        </w:rPr>
        <w:t xml:space="preserve"> </w:t>
      </w:r>
      <w:r w:rsidRPr="003655EF">
        <w:rPr>
          <w:lang w:val="es-ES"/>
        </w:rPr>
        <w:t>aquest</w:t>
      </w:r>
      <w:r w:rsidRPr="003655EF">
        <w:rPr>
          <w:spacing w:val="-5"/>
          <w:lang w:val="es-ES"/>
        </w:rPr>
        <w:t xml:space="preserve"> </w:t>
      </w:r>
      <w:r w:rsidRPr="003655EF">
        <w:rPr>
          <w:lang w:val="es-ES"/>
        </w:rPr>
        <w:t>tipus</w:t>
      </w:r>
      <w:r w:rsidRPr="003655EF">
        <w:rPr>
          <w:spacing w:val="-5"/>
          <w:lang w:val="es-ES"/>
        </w:rPr>
        <w:t xml:space="preserve"> </w:t>
      </w:r>
      <w:r w:rsidRPr="003655EF">
        <w:rPr>
          <w:lang w:val="es-ES"/>
        </w:rPr>
        <w:t>d’operacions</w:t>
      </w:r>
      <w:r w:rsidRPr="003655EF">
        <w:rPr>
          <w:spacing w:val="-5"/>
          <w:lang w:val="es-ES"/>
        </w:rPr>
        <w:t xml:space="preserve"> </w:t>
      </w:r>
      <w:r w:rsidRPr="003655EF">
        <w:rPr>
          <w:lang w:val="es-ES"/>
        </w:rPr>
        <w:t>s’estableix</w:t>
      </w:r>
      <w:r w:rsidRPr="003655EF">
        <w:rPr>
          <w:spacing w:val="-5"/>
          <w:lang w:val="es-ES"/>
        </w:rPr>
        <w:t xml:space="preserve"> </w:t>
      </w:r>
      <w:r w:rsidRPr="003655EF">
        <w:rPr>
          <w:lang w:val="es-ES"/>
        </w:rPr>
        <w:t>prèviament</w:t>
      </w:r>
      <w:r w:rsidRPr="003655EF">
        <w:rPr>
          <w:spacing w:val="-5"/>
          <w:lang w:val="es-ES"/>
        </w:rPr>
        <w:t xml:space="preserve"> </w:t>
      </w:r>
      <w:r w:rsidRPr="003655EF">
        <w:rPr>
          <w:lang w:val="es-ES"/>
        </w:rPr>
        <w:t>el</w:t>
      </w:r>
      <w:r w:rsidRPr="003655EF">
        <w:rPr>
          <w:spacing w:val="-5"/>
          <w:lang w:val="es-ES"/>
        </w:rPr>
        <w:t xml:space="preserve"> </w:t>
      </w:r>
      <w:r w:rsidRPr="003655EF">
        <w:rPr>
          <w:lang w:val="es-ES"/>
        </w:rPr>
        <w:t>moment</w:t>
      </w:r>
      <w:r w:rsidRPr="003655EF">
        <w:rPr>
          <w:spacing w:val="-5"/>
          <w:lang w:val="es-ES"/>
        </w:rPr>
        <w:t xml:space="preserve"> </w:t>
      </w:r>
      <w:r w:rsidRPr="003655EF">
        <w:rPr>
          <w:lang w:val="es-ES"/>
        </w:rPr>
        <w:t>i</w:t>
      </w:r>
      <w:r w:rsidRPr="003655EF">
        <w:rPr>
          <w:spacing w:val="-5"/>
          <w:lang w:val="es-ES"/>
        </w:rPr>
        <w:t xml:space="preserve"> </w:t>
      </w:r>
      <w:r w:rsidRPr="003655EF">
        <w:rPr>
          <w:lang w:val="es-ES"/>
        </w:rPr>
        <w:t>el</w:t>
      </w:r>
      <w:r w:rsidRPr="003655EF">
        <w:rPr>
          <w:spacing w:val="-5"/>
          <w:lang w:val="es-ES"/>
        </w:rPr>
        <w:t xml:space="preserve"> </w:t>
      </w:r>
      <w:r w:rsidRPr="003655EF">
        <w:rPr>
          <w:lang w:val="es-ES"/>
        </w:rPr>
        <w:t>mitjà del</w:t>
      </w:r>
      <w:r w:rsidRPr="003655EF">
        <w:rPr>
          <w:spacing w:val="-14"/>
          <w:lang w:val="es-ES"/>
        </w:rPr>
        <w:t xml:space="preserve"> </w:t>
      </w:r>
      <w:r w:rsidRPr="003655EF">
        <w:rPr>
          <w:lang w:val="es-ES"/>
        </w:rPr>
        <w:t>cobrament-pagament.</w:t>
      </w:r>
    </w:p>
    <w:p w:rsidR="00AA52D2" w:rsidRPr="003655EF" w:rsidRDefault="00AA52D2" w:rsidP="004662A4">
      <w:pPr>
        <w:pStyle w:val="Textindependent"/>
        <w:tabs>
          <w:tab w:val="left" w:pos="358"/>
        </w:tabs>
        <w:spacing w:before="2"/>
        <w:ind w:right="736" w:hanging="244"/>
        <w:rPr>
          <w:sz w:val="17"/>
          <w:lang w:val="es-ES"/>
        </w:rPr>
      </w:pPr>
    </w:p>
    <w:p w:rsidR="00AA52D2" w:rsidRPr="003655EF" w:rsidRDefault="001C0465" w:rsidP="004662A4">
      <w:pPr>
        <w:pStyle w:val="Textindependent"/>
        <w:tabs>
          <w:tab w:val="left" w:pos="358"/>
        </w:tabs>
        <w:ind w:left="113" w:right="736" w:hanging="244"/>
        <w:jc w:val="both"/>
        <w:rPr>
          <w:lang w:val="es-ES"/>
        </w:rPr>
      </w:pPr>
      <w:r w:rsidRPr="003655EF">
        <w:rPr>
          <w:lang w:val="es-ES"/>
        </w:rPr>
        <w:t>Q</w:t>
      </w:r>
      <w:r w:rsidR="00282E39">
        <w:rPr>
          <w:lang w:val="es-ES"/>
        </w:rPr>
        <w:t>u</w:t>
      </w:r>
      <w:r w:rsidRPr="003655EF">
        <w:rPr>
          <w:lang w:val="es-ES"/>
        </w:rPr>
        <w:t>an parlem de terminis es fa referència al moment del cobrament-pagament.</w:t>
      </w:r>
    </w:p>
    <w:p w:rsidR="00AA52D2" w:rsidRPr="003655EF" w:rsidRDefault="00AA52D2" w:rsidP="004662A4">
      <w:pPr>
        <w:pStyle w:val="Textindependent"/>
        <w:tabs>
          <w:tab w:val="left" w:pos="358"/>
        </w:tabs>
        <w:ind w:right="736" w:hanging="244"/>
        <w:rPr>
          <w:sz w:val="29"/>
          <w:lang w:val="es-ES"/>
        </w:rPr>
      </w:pPr>
    </w:p>
    <w:p w:rsidR="00AA52D2" w:rsidRPr="003655EF" w:rsidRDefault="007F14D7">
      <w:pPr>
        <w:spacing w:before="178"/>
        <w:ind w:left="2661" w:right="212"/>
        <w:rPr>
          <w:rFonts w:ascii="Microsoft Sans Serif"/>
          <w:sz w:val="15"/>
          <w:lang w:val="es-ES"/>
        </w:rPr>
      </w:pPr>
      <w:r w:rsidRPr="007F14D7">
        <w:rPr>
          <w:noProof/>
          <w:lang w:val="es-ES" w:eastAsia="es-ES"/>
        </w:rPr>
        <w:pict>
          <v:group id="Group 166" o:spid="_x0000_s1118" style="position:absolute;left:0;text-align:left;margin-left:169.9pt;margin-top:23.95pt;width:354.75pt;height:.4pt;z-index:1624;mso-wrap-distance-left:0;mso-wrap-distance-right:0;mso-position-horizontal-relative:page" coordorigin="3398,479" coordsize="7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">
            <v:line id="Line 168" o:spid="_x0000_s1120" style="position:absolute;visibility:visible;mso-wrap-style:square" from="3402,483" to="10488,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GuScAAAADcAAAADwAAAGRycy9kb3ducmV2LnhtbERPTYvCMBC9C/sfwgjeNG0VV6pRVldh&#10;wZOueB6asa02k5Jktf57c1jw+Hjfi1VnGnEn52vLCtJRAoK4sLrmUsHpdzecgfABWWNjmRQ8ycNq&#10;+dFbYK7tgw90P4ZSxBD2OSqoQmhzKX1RkUE/si1x5C7WGQwRulJqh48YbhqZJclUGqw5NlTY0qai&#10;4nb8Mwrq7LNLw+R826f79fbqssnsO7NKDfrd1xxEoC68xf/uH61gnMT58Uw8AnL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6xrknAAAAA3AAAAA8AAAAAAAAAAAAAAAAA&#10;oQIAAGRycy9kb3ducmV2LnhtbFBLBQYAAAAABAAEAPkAAACOAwAAAAA=&#10;" strokeweight=".14042mm"/>
            <v:line id="Line 167" o:spid="_x0000_s1119" style="position:absolute;visibility:visible;mso-wrap-style:square" from="3402,483" to="10488,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0L0sQAAADcAAAADwAAAGRycy9kb3ducmV2LnhtbESPT4vCMBTE7wv7HcJb8KZpq6hUo+z6&#10;BwRPuovnR/O27dq8lCRq/fZGEPY4zMxvmPmyM424kvO1ZQXpIAFBXFhdc6ng53vbn4LwAVljY5kU&#10;3MnDcvH+Nsdc2xsf6HoMpYgQ9jkqqEJocyl9UZFBP7AtcfR+rTMYonSl1A5vEW4amSXJWBqsOS5U&#10;2NKqouJ8vBgFdTbp0jA6nffp/mvz57LRdJ1ZpXof3ecMRKAu/Idf7Z1WMExSeJ6JR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QvSxAAAANwAAAAPAAAAAAAAAAAA&#10;AAAAAKECAABkcnMvZG93bnJldi54bWxQSwUGAAAAAAQABAD5AAAAkgMAAAAA&#10;" strokeweight=".14042mm"/>
            <w10:wrap type="topAndBottom" anchorx="page"/>
          </v:group>
        </w:pict>
      </w:r>
      <w:bookmarkStart w:id="10" w:name="_bookmark5"/>
      <w:bookmarkEnd w:id="10"/>
      <w:r w:rsidR="001C0465" w:rsidRPr="003655EF">
        <w:rPr>
          <w:b/>
          <w:sz w:val="17"/>
          <w:lang w:val="es-ES"/>
        </w:rPr>
        <w:t xml:space="preserve"> </w:t>
      </w:r>
      <w:r w:rsidR="001C0465" w:rsidRPr="003655EF">
        <w:rPr>
          <w:rFonts w:ascii="Microsoft Sans Serif"/>
          <w:sz w:val="15"/>
          <w:lang w:val="es-ES"/>
        </w:rPr>
        <w:t>Terminis de pagament</w:t>
      </w:r>
    </w:p>
    <w:p w:rsidR="00AA52D2" w:rsidRPr="003655EF" w:rsidRDefault="001C0465">
      <w:pPr>
        <w:spacing w:before="41" w:after="57"/>
        <w:ind w:left="3448" w:right="1636"/>
        <w:jc w:val="center"/>
        <w:rPr>
          <w:rFonts w:ascii="Arial"/>
          <w:b/>
          <w:sz w:val="14"/>
          <w:lang w:val="es-ES"/>
        </w:rPr>
      </w:pPr>
      <w:r w:rsidRPr="003655EF">
        <w:rPr>
          <w:rFonts w:ascii="Arial"/>
          <w:b/>
          <w:sz w:val="14"/>
          <w:lang w:val="es-ES"/>
        </w:rPr>
        <w:t>Moment del pagament</w:t>
      </w:r>
    </w:p>
    <w:p w:rsidR="00AA52D2" w:rsidRDefault="007F14D7">
      <w:pPr>
        <w:pStyle w:val="Textindependent"/>
        <w:spacing w:line="20" w:lineRule="exact"/>
        <w:ind w:left="2657"/>
        <w:rPr>
          <w:rFonts w:ascii="Arial"/>
          <w:sz w:val="2"/>
        </w:rPr>
      </w:pPr>
      <w:r>
        <w:rPr>
          <w:rFonts w:ascii="Arial"/>
          <w:noProof/>
          <w:sz w:val="2"/>
          <w:lang w:val="es-ES" w:eastAsia="es-ES"/>
        </w:rPr>
      </w:r>
      <w:r w:rsidRPr="007F14D7">
        <w:rPr>
          <w:rFonts w:ascii="Arial"/>
          <w:noProof/>
          <w:sz w:val="2"/>
          <w:lang w:val="es-ES" w:eastAsia="es-ES"/>
        </w:rPr>
        <w:pict>
          <v:group id="Group 163" o:spid="_x0000_s1115" style="width:354.75pt;height:.4pt;mso-position-horizontal-relative:char;mso-position-vertical-relative:line" coordsize="7095,8">
            <v:line id="Line 165" o:spid="_x0000_s1117" style="position:absolute;visibility:visible;mso-wrap-style:square" from="4,4" to="7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OsJ8QAAADcAAAADwAAAGRycy9kb3ducmV2LnhtbESPQWsCMRSE74L/ITyhN81ukGq3RlHb&#10;guCptvT82Lzubt28LEnU7b83guBxmJlvmMWqt604kw+NYw35JANBXDrTcKXh++tjPAcRIrLB1jFp&#10;+KcAq+VwsMDCuAt/0vkQK5EgHArUUMfYFVKGsiaLYeI64uT9Om8xJukraTxeEty2UmXZs7TYcFqo&#10;saNtTeXxcLIaGjXr8zj9Oe7z/eb9z6vp/E05rZ9G/foVRKQ+PsL39s5oUC8zuJ1JR0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s6wnxAAAANwAAAAPAAAAAAAAAAAA&#10;AAAAAKECAABkcnMvZG93bnJldi54bWxQSwUGAAAAAAQABAD5AAAAkgMAAAAA&#10;" strokeweight=".14042mm"/>
            <v:line id="Line 164" o:spid="_x0000_s1116" style="position:absolute;visibility:visible;mso-wrap-style:square" from="4,4" to="7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w4VcEAAADcAAAADwAAAGRycy9kb3ducmV2LnhtbERPy2oCMRTdF/yHcIXuamaCtDoaxdYK&#10;BVc+cH2ZXGdGJzdDEnX8+2ZR6PJw3vNlb1txJx8axxryUQaCuHSm4UrD8bB5m4AIEdlg65g0PCnA&#10;cjF4mWNh3IN3dN/HSqQQDgVqqGPsCilDWZPFMHIdceLOzluMCfpKGo+PFG5bqbLsXVpsODXU2NFX&#10;TeV1f7MaGvXR53F8um7z7ef3xavxZK2c1q/DfjUDEamP/+I/94/RoKZpbTqTjo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DhVwQAAANwAAAAPAAAAAAAAAAAAAAAA&#10;AKECAABkcnMvZG93bnJldi54bWxQSwUGAAAAAAQABAD5AAAAjwMAAAAA&#10;" strokeweight=".14042mm"/>
            <w10:wrap type="none"/>
            <w10:anchorlock/>
          </v:group>
        </w:pict>
      </w:r>
    </w:p>
    <w:p w:rsidR="00AA52D2" w:rsidRDefault="00AA52D2">
      <w:pPr>
        <w:pStyle w:val="Textindependent"/>
        <w:rPr>
          <w:rFonts w:ascii="Arial"/>
          <w:b/>
          <w:sz w:val="12"/>
        </w:rPr>
      </w:pPr>
    </w:p>
    <w:p w:rsidR="00AA52D2" w:rsidRPr="003655EF" w:rsidRDefault="001C0465">
      <w:pPr>
        <w:tabs>
          <w:tab w:val="left" w:pos="5143"/>
        </w:tabs>
        <w:spacing w:before="77"/>
        <w:ind w:left="2781" w:right="212"/>
        <w:rPr>
          <w:rFonts w:ascii="Microsoft Sans Serif" w:hAnsi="Microsoft Sans Serif"/>
          <w:sz w:val="14"/>
          <w:lang w:val="es-ES"/>
        </w:rPr>
      </w:pPr>
      <w:r w:rsidRPr="003655EF">
        <w:rPr>
          <w:rFonts w:ascii="Arial" w:hAnsi="Arial"/>
          <w:b/>
          <w:sz w:val="14"/>
          <w:lang w:val="es-ES"/>
        </w:rPr>
        <w:t>Pagament avançat</w:t>
      </w:r>
      <w:r w:rsidRPr="003655EF">
        <w:rPr>
          <w:rFonts w:ascii="Arial" w:hAnsi="Arial"/>
          <w:b/>
          <w:spacing w:val="-10"/>
          <w:sz w:val="14"/>
          <w:lang w:val="es-ES"/>
        </w:rPr>
        <w:t xml:space="preserve"> </w:t>
      </w:r>
      <w:r w:rsidRPr="003655EF">
        <w:rPr>
          <w:rFonts w:ascii="Arial" w:hAnsi="Arial"/>
          <w:b/>
          <w:sz w:val="14"/>
          <w:lang w:val="es-ES"/>
        </w:rPr>
        <w:t>o</w:t>
      </w:r>
      <w:r w:rsidRPr="003655EF">
        <w:rPr>
          <w:rFonts w:ascii="Arial" w:hAnsi="Arial"/>
          <w:b/>
          <w:spacing w:val="-5"/>
          <w:sz w:val="14"/>
          <w:lang w:val="es-ES"/>
        </w:rPr>
        <w:t xml:space="preserve"> </w:t>
      </w:r>
      <w:r w:rsidRPr="003655EF">
        <w:rPr>
          <w:rFonts w:ascii="Arial" w:hAnsi="Arial"/>
          <w:b/>
          <w:sz w:val="14"/>
          <w:lang w:val="es-ES"/>
        </w:rPr>
        <w:t>bestreta</w:t>
      </w:r>
      <w:r w:rsidRPr="003655EF">
        <w:rPr>
          <w:rFonts w:ascii="Arial" w:hAnsi="Arial"/>
          <w:b/>
          <w:sz w:val="14"/>
          <w:lang w:val="es-ES"/>
        </w:rPr>
        <w:tab/>
      </w:r>
      <w:r w:rsidRPr="003655EF">
        <w:rPr>
          <w:rFonts w:ascii="Microsoft Sans Serif" w:hAnsi="Microsoft Sans Serif"/>
          <w:sz w:val="14"/>
          <w:lang w:val="es-ES"/>
        </w:rPr>
        <w:t>Abans de rebre la</w:t>
      </w:r>
      <w:r w:rsidRPr="003655EF">
        <w:rPr>
          <w:rFonts w:ascii="Microsoft Sans Serif" w:hAnsi="Microsoft Sans Serif"/>
          <w:spacing w:val="-3"/>
          <w:sz w:val="14"/>
          <w:lang w:val="es-ES"/>
        </w:rPr>
        <w:t xml:space="preserve"> </w:t>
      </w:r>
      <w:r w:rsidRPr="003655EF">
        <w:rPr>
          <w:rFonts w:ascii="Microsoft Sans Serif" w:hAnsi="Microsoft Sans Serif"/>
          <w:sz w:val="14"/>
          <w:lang w:val="es-ES"/>
        </w:rPr>
        <w:t>mercaderia.</w:t>
      </w:r>
    </w:p>
    <w:p w:rsidR="00AA52D2" w:rsidRPr="003655EF" w:rsidRDefault="00AA52D2" w:rsidP="004662A4">
      <w:pPr>
        <w:pStyle w:val="Textindependent"/>
        <w:spacing w:before="10"/>
        <w:ind w:right="736"/>
        <w:rPr>
          <w:rFonts w:ascii="Microsoft Sans Serif"/>
          <w:sz w:val="17"/>
          <w:lang w:val="es-ES"/>
        </w:rPr>
      </w:pPr>
    </w:p>
    <w:p w:rsidR="00AA52D2" w:rsidRPr="003655EF" w:rsidRDefault="001C0465">
      <w:pPr>
        <w:tabs>
          <w:tab w:val="left" w:pos="5143"/>
        </w:tabs>
        <w:ind w:left="2781" w:right="212"/>
        <w:rPr>
          <w:rFonts w:ascii="Microsoft Sans Serif" w:hAnsi="Microsoft Sans Serif"/>
          <w:sz w:val="14"/>
          <w:lang w:val="es-ES"/>
        </w:rPr>
      </w:pPr>
      <w:r w:rsidRPr="003655EF">
        <w:rPr>
          <w:rFonts w:ascii="Arial" w:hAnsi="Arial"/>
          <w:b/>
          <w:sz w:val="14"/>
          <w:lang w:val="es-ES"/>
        </w:rPr>
        <w:t>Pagament</w:t>
      </w:r>
      <w:r w:rsidRPr="003655EF">
        <w:rPr>
          <w:rFonts w:ascii="Arial" w:hAnsi="Arial"/>
          <w:b/>
          <w:spacing w:val="-4"/>
          <w:sz w:val="14"/>
          <w:lang w:val="es-ES"/>
        </w:rPr>
        <w:t xml:space="preserve"> </w:t>
      </w:r>
      <w:r w:rsidRPr="003655EF">
        <w:rPr>
          <w:rFonts w:ascii="Arial" w:hAnsi="Arial"/>
          <w:b/>
          <w:sz w:val="14"/>
          <w:lang w:val="es-ES"/>
        </w:rPr>
        <w:t>al</w:t>
      </w:r>
      <w:r w:rsidRPr="003655EF">
        <w:rPr>
          <w:rFonts w:ascii="Arial" w:hAnsi="Arial"/>
          <w:b/>
          <w:spacing w:val="-4"/>
          <w:sz w:val="14"/>
          <w:lang w:val="es-ES"/>
        </w:rPr>
        <w:t xml:space="preserve"> </w:t>
      </w:r>
      <w:r w:rsidRPr="003655EF">
        <w:rPr>
          <w:rFonts w:ascii="Arial" w:hAnsi="Arial"/>
          <w:b/>
          <w:sz w:val="14"/>
          <w:lang w:val="es-ES"/>
        </w:rPr>
        <w:t>comptat</w:t>
      </w:r>
      <w:r w:rsidRPr="003655EF">
        <w:rPr>
          <w:rFonts w:ascii="Arial" w:hAnsi="Arial"/>
          <w:b/>
          <w:sz w:val="14"/>
          <w:lang w:val="es-ES"/>
        </w:rPr>
        <w:tab/>
      </w:r>
      <w:r w:rsidRPr="003655EF">
        <w:rPr>
          <w:rFonts w:ascii="Microsoft Sans Serif" w:hAnsi="Microsoft Sans Serif"/>
          <w:sz w:val="14"/>
          <w:lang w:val="es-ES"/>
        </w:rPr>
        <w:t>En el moment o pocs dies després de rebre la</w:t>
      </w:r>
      <w:r w:rsidRPr="003655EF">
        <w:rPr>
          <w:rFonts w:ascii="Microsoft Sans Serif" w:hAnsi="Microsoft Sans Serif"/>
          <w:spacing w:val="-5"/>
          <w:sz w:val="14"/>
          <w:lang w:val="es-ES"/>
        </w:rPr>
        <w:t xml:space="preserve"> </w:t>
      </w:r>
      <w:r w:rsidRPr="003655EF">
        <w:rPr>
          <w:rFonts w:ascii="Microsoft Sans Serif" w:hAnsi="Microsoft Sans Serif"/>
          <w:sz w:val="14"/>
          <w:lang w:val="es-ES"/>
        </w:rPr>
        <w:t>mercaderia.</w:t>
      </w:r>
    </w:p>
    <w:p w:rsidR="00AA52D2" w:rsidRPr="003655EF" w:rsidRDefault="00AA52D2">
      <w:pPr>
        <w:pStyle w:val="Textindependent"/>
        <w:spacing w:before="8"/>
        <w:rPr>
          <w:rFonts w:ascii="Microsoft Sans Serif"/>
          <w:sz w:val="10"/>
          <w:lang w:val="es-ES"/>
        </w:rPr>
      </w:pPr>
    </w:p>
    <w:p w:rsidR="00AA52D2" w:rsidRPr="003655EF" w:rsidRDefault="00AA52D2">
      <w:pPr>
        <w:rPr>
          <w:rFonts w:ascii="Microsoft Sans Serif"/>
          <w:sz w:val="10"/>
          <w:lang w:val="es-ES"/>
        </w:rPr>
        <w:sectPr w:rsidR="00AA52D2" w:rsidRPr="003655EF">
          <w:headerReference w:type="default" r:id="rId32"/>
          <w:pgSz w:w="11910" w:h="16840"/>
          <w:pgMar w:top="800" w:right="1220" w:bottom="280" w:left="740" w:header="606" w:footer="0" w:gutter="0"/>
          <w:cols w:space="720"/>
        </w:sectPr>
      </w:pPr>
    </w:p>
    <w:p w:rsidR="00AA52D2" w:rsidRPr="003655EF" w:rsidRDefault="001C0465">
      <w:pPr>
        <w:tabs>
          <w:tab w:val="left" w:pos="5143"/>
        </w:tabs>
        <w:spacing w:before="79" w:line="288" w:lineRule="auto"/>
        <w:ind w:left="5143" w:hanging="2363"/>
        <w:jc w:val="both"/>
        <w:rPr>
          <w:rFonts w:ascii="Microsoft Sans Serif" w:hAnsi="Microsoft Sans Serif"/>
          <w:sz w:val="14"/>
          <w:lang w:val="es-ES"/>
        </w:rPr>
      </w:pPr>
      <w:r w:rsidRPr="003655EF">
        <w:rPr>
          <w:rFonts w:ascii="Arial" w:hAnsi="Arial"/>
          <w:b/>
          <w:sz w:val="14"/>
          <w:lang w:val="es-ES"/>
        </w:rPr>
        <w:lastRenderedPageBreak/>
        <w:t>Pagament</w:t>
      </w:r>
      <w:r w:rsidRPr="003655EF">
        <w:rPr>
          <w:rFonts w:ascii="Arial" w:hAnsi="Arial"/>
          <w:b/>
          <w:spacing w:val="-5"/>
          <w:sz w:val="14"/>
          <w:lang w:val="es-ES"/>
        </w:rPr>
        <w:t xml:space="preserve"> </w:t>
      </w:r>
      <w:r w:rsidRPr="003655EF">
        <w:rPr>
          <w:rFonts w:ascii="Arial" w:hAnsi="Arial"/>
          <w:b/>
          <w:sz w:val="14"/>
          <w:lang w:val="es-ES"/>
        </w:rPr>
        <w:t>ajornat</w:t>
      </w:r>
      <w:r w:rsidRPr="003655EF">
        <w:rPr>
          <w:rFonts w:ascii="Arial" w:hAnsi="Arial"/>
          <w:b/>
          <w:sz w:val="14"/>
          <w:lang w:val="es-ES"/>
        </w:rPr>
        <w:tab/>
      </w:r>
      <w:r w:rsidRPr="003655EF">
        <w:rPr>
          <w:rFonts w:ascii="Microsoft Sans Serif" w:hAnsi="Microsoft Sans Serif"/>
          <w:sz w:val="14"/>
          <w:lang w:val="es-ES"/>
        </w:rPr>
        <w:t>Amb posterioritat al</w:t>
      </w:r>
      <w:r w:rsidRPr="003655EF">
        <w:rPr>
          <w:rFonts w:ascii="Microsoft Sans Serif" w:hAnsi="Microsoft Sans Serif"/>
          <w:spacing w:val="-5"/>
          <w:sz w:val="14"/>
          <w:lang w:val="es-ES"/>
        </w:rPr>
        <w:t xml:space="preserve"> </w:t>
      </w:r>
      <w:r w:rsidRPr="003655EF">
        <w:rPr>
          <w:rFonts w:ascii="Microsoft Sans Serif" w:hAnsi="Microsoft Sans Serif"/>
          <w:sz w:val="14"/>
          <w:lang w:val="es-ES"/>
        </w:rPr>
        <w:t>lliurament</w:t>
      </w:r>
      <w:r w:rsidRPr="003655EF">
        <w:rPr>
          <w:rFonts w:ascii="Microsoft Sans Serif" w:hAnsi="Microsoft Sans Serif"/>
          <w:spacing w:val="-2"/>
          <w:sz w:val="14"/>
          <w:lang w:val="es-ES"/>
        </w:rPr>
        <w:t xml:space="preserve"> </w:t>
      </w:r>
      <w:r w:rsidRPr="003655EF">
        <w:rPr>
          <w:rFonts w:ascii="Microsoft Sans Serif" w:hAnsi="Microsoft Sans Serif"/>
          <w:sz w:val="14"/>
          <w:lang w:val="es-ES"/>
        </w:rPr>
        <w:t>de</w:t>
      </w:r>
      <w:r w:rsidRPr="003655EF">
        <w:rPr>
          <w:rFonts w:ascii="Microsoft Sans Serif" w:hAnsi="Microsoft Sans Serif"/>
          <w:w w:val="99"/>
          <w:sz w:val="14"/>
          <w:lang w:val="es-ES"/>
        </w:rPr>
        <w:t xml:space="preserve"> </w:t>
      </w:r>
      <w:r w:rsidRPr="003655EF">
        <w:rPr>
          <w:rFonts w:ascii="Microsoft Sans Serif" w:hAnsi="Microsoft Sans Serif"/>
          <w:sz w:val="14"/>
          <w:lang w:val="es-ES"/>
        </w:rPr>
        <w:t>la mercaderia: per l’import total o parcial.</w:t>
      </w:r>
    </w:p>
    <w:p w:rsidR="00AA52D2" w:rsidRDefault="001C0465" w:rsidP="0015113F">
      <w:pPr>
        <w:pStyle w:val="Pargrafdellista"/>
        <w:numPr>
          <w:ilvl w:val="0"/>
          <w:numId w:val="13"/>
        </w:numPr>
        <w:tabs>
          <w:tab w:val="left" w:pos="368"/>
        </w:tabs>
        <w:spacing w:before="79" w:line="290" w:lineRule="auto"/>
        <w:ind w:right="720" w:firstLine="0"/>
        <w:rPr>
          <w:rFonts w:ascii="Microsoft Sans Serif" w:hAnsi="Microsoft Sans Serif"/>
          <w:sz w:val="14"/>
        </w:rPr>
      </w:pPr>
      <w:r w:rsidRPr="0008682F">
        <w:rPr>
          <w:rFonts w:ascii="Arial" w:hAnsi="Arial"/>
          <w:b/>
          <w:spacing w:val="-5"/>
          <w:w w:val="99"/>
          <w:sz w:val="14"/>
        </w:rPr>
        <w:br w:type="column"/>
      </w:r>
      <w:r>
        <w:rPr>
          <w:rFonts w:ascii="Arial" w:hAnsi="Arial"/>
          <w:b/>
          <w:sz w:val="14"/>
        </w:rPr>
        <w:lastRenderedPageBreak/>
        <w:t>Pagament a curt</w:t>
      </w:r>
      <w:r>
        <w:rPr>
          <w:rFonts w:ascii="Arial" w:hAnsi="Arial"/>
          <w:b/>
          <w:spacing w:val="-13"/>
          <w:sz w:val="14"/>
        </w:rPr>
        <w:t xml:space="preserve"> </w:t>
      </w:r>
      <w:r>
        <w:rPr>
          <w:rFonts w:ascii="Arial" w:hAnsi="Arial"/>
          <w:b/>
          <w:sz w:val="14"/>
        </w:rPr>
        <w:t>termini</w:t>
      </w:r>
      <w:r>
        <w:rPr>
          <w:rFonts w:ascii="Microsoft Sans Serif" w:hAnsi="Microsoft Sans Serif"/>
          <w:sz w:val="14"/>
        </w:rPr>
        <w:t>: menys d’un</w:t>
      </w:r>
      <w:r>
        <w:rPr>
          <w:rFonts w:ascii="Microsoft Sans Serif" w:hAnsi="Microsoft Sans Serif"/>
          <w:spacing w:val="-8"/>
          <w:sz w:val="14"/>
        </w:rPr>
        <w:t xml:space="preserve"> </w:t>
      </w:r>
      <w:r>
        <w:rPr>
          <w:rFonts w:ascii="Microsoft Sans Serif" w:hAnsi="Microsoft Sans Serif"/>
          <w:sz w:val="14"/>
        </w:rPr>
        <w:t>any</w:t>
      </w:r>
    </w:p>
    <w:p w:rsidR="00AA52D2" w:rsidRDefault="001C0465" w:rsidP="0015113F">
      <w:pPr>
        <w:pStyle w:val="Pargrafdellista"/>
        <w:numPr>
          <w:ilvl w:val="0"/>
          <w:numId w:val="13"/>
        </w:numPr>
        <w:tabs>
          <w:tab w:val="left" w:pos="368"/>
        </w:tabs>
        <w:spacing w:line="290" w:lineRule="auto"/>
        <w:ind w:right="568" w:firstLine="0"/>
        <w:rPr>
          <w:rFonts w:ascii="Microsoft Sans Serif" w:hAnsi="Microsoft Sans Serif"/>
          <w:sz w:val="14"/>
        </w:rPr>
      </w:pPr>
      <w:r>
        <w:rPr>
          <w:rFonts w:ascii="Arial" w:hAnsi="Arial"/>
          <w:b/>
          <w:sz w:val="14"/>
        </w:rPr>
        <w:t>Pagament a llarg termini</w:t>
      </w:r>
      <w:r>
        <w:rPr>
          <w:rFonts w:ascii="Microsoft Sans Serif" w:hAnsi="Microsoft Sans Serif"/>
          <w:sz w:val="14"/>
        </w:rPr>
        <w:t>: a partir d’un</w:t>
      </w:r>
      <w:r>
        <w:rPr>
          <w:rFonts w:ascii="Microsoft Sans Serif" w:hAnsi="Microsoft Sans Serif"/>
          <w:spacing w:val="-1"/>
          <w:sz w:val="14"/>
        </w:rPr>
        <w:t xml:space="preserve"> </w:t>
      </w:r>
      <w:r>
        <w:rPr>
          <w:rFonts w:ascii="Microsoft Sans Serif" w:hAnsi="Microsoft Sans Serif"/>
          <w:sz w:val="14"/>
        </w:rPr>
        <w:t>any</w:t>
      </w:r>
    </w:p>
    <w:p w:rsidR="00AA52D2" w:rsidRDefault="00AA52D2">
      <w:pPr>
        <w:spacing w:line="290" w:lineRule="auto"/>
        <w:rPr>
          <w:rFonts w:ascii="Microsoft Sans Serif" w:hAnsi="Microsoft Sans Serif"/>
          <w:sz w:val="14"/>
        </w:rPr>
        <w:sectPr w:rsidR="00AA52D2">
          <w:type w:val="continuous"/>
          <w:pgSz w:w="11910" w:h="16840"/>
          <w:pgMar w:top="220" w:right="1220" w:bottom="0" w:left="740" w:header="720" w:footer="720" w:gutter="0"/>
          <w:cols w:num="2" w:space="720" w:equalWidth="0">
            <w:col w:w="7191" w:space="40"/>
            <w:col w:w="2719"/>
          </w:cols>
        </w:sectPr>
      </w:pPr>
    </w:p>
    <w:p w:rsidR="00AA52D2" w:rsidRDefault="00AA52D2">
      <w:pPr>
        <w:pStyle w:val="Textindependent"/>
        <w:spacing w:before="6"/>
        <w:rPr>
          <w:rFonts w:ascii="Microsoft Sans Serif"/>
          <w:sz w:val="4"/>
        </w:rPr>
      </w:pPr>
    </w:p>
    <w:p w:rsidR="00AA52D2" w:rsidRDefault="007F14D7">
      <w:pPr>
        <w:pStyle w:val="Textindependent"/>
        <w:spacing w:line="20" w:lineRule="exact"/>
        <w:ind w:left="2657"/>
        <w:rPr>
          <w:rFonts w:ascii="Microsoft Sans Serif"/>
          <w:sz w:val="2"/>
        </w:rPr>
      </w:pPr>
      <w:r>
        <w:rPr>
          <w:rFonts w:ascii="Microsoft Sans Serif"/>
          <w:noProof/>
          <w:sz w:val="2"/>
          <w:lang w:val="es-ES" w:eastAsia="es-ES"/>
        </w:rPr>
      </w:r>
      <w:r w:rsidRPr="007F14D7">
        <w:rPr>
          <w:rFonts w:ascii="Microsoft Sans Serif"/>
          <w:noProof/>
          <w:sz w:val="2"/>
          <w:lang w:val="es-ES" w:eastAsia="es-ES"/>
        </w:rPr>
        <w:pict>
          <v:group id="Group 160" o:spid="_x0000_s1112" style="width:354.75pt;height:.4pt;mso-position-horizontal-relative:char;mso-position-vertical-relative:line" coordsize="7095,8">
            <v:line id="Line 162" o:spid="_x0000_s1114" style="position:absolute;visibility:visible;mso-wrap-style:square" from="4,4" to="7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yUMQAAADcAAAADwAAAGRycy9kb3ducmV2LnhtbESPT2sCMRTE74LfIbxCb5rdsFjdGsX+&#10;A8FTVTw/Nq+7WzcvS5Lq9tsbodDjMDO/YZbrwXbiQj60jjXk0wwEceVMy7WG4+FjMgcRIrLBzjFp&#10;+KUA69V4tMTSuCt/0mUfa5EgHErU0MTYl1KGqiGLYep64uR9OW8xJulraTxeE9x2UmXZTFpsOS00&#10;2NNrQ9V5/2M1tOppyGNxOu/y3cv7t1fF/E05rR8fhs0ziEhD/A//tbdGg1oUcD+Tjo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TJQxAAAANwAAAAPAAAAAAAAAAAA&#10;AAAAAKECAABkcnMvZG93bnJldi54bWxQSwUGAAAAAAQABAD5AAAAkgMAAAAA&#10;" strokeweight=".14042mm"/>
            <v:line id="Line 161" o:spid="_x0000_s1113" style="position:absolute;visibility:visible;mso-wrap-style:square" from="4,4" to="7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2Xy8QAAADcAAAADwAAAGRycy9kb3ducmV2LnhtbESPT2sCMRTE7wW/Q3iCt5rdYKtdjWL/&#10;CAVP2tLzY/PcXd28LEnU7bc3hYLHYWZ+wyxWvW3FhXxoHGvIxxkI4tKZhisN31+bxxmIEJENto5J&#10;wy8FWC0HDwssjLvyji77WIkE4VCghjrGrpAylDVZDGPXESfv4LzFmKSvpPF4TXDbSpVlz9Jiw2mh&#10;xo7eaipP+7PV0Khpn8fJz2mbb18/jl5NZu/KaT0a9us5iEh9vIf/259Gg3p5gr8z6QjI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LZfLxAAAANwAAAAPAAAAAAAAAAAA&#10;AAAAAKECAABkcnMvZG93bnJldi54bWxQSwUGAAAAAAQABAD5AAAAkgMAAAAA&#10;" strokeweight=".14042mm"/>
            <w10:wrap type="none"/>
            <w10:anchorlock/>
          </v:group>
        </w:pict>
      </w:r>
    </w:p>
    <w:p w:rsidR="00AA52D2" w:rsidRDefault="00AA52D2">
      <w:pPr>
        <w:pStyle w:val="Textindependent"/>
        <w:rPr>
          <w:rFonts w:ascii="Microsoft Sans Serif"/>
          <w:sz w:val="20"/>
        </w:rPr>
      </w:pPr>
    </w:p>
    <w:p w:rsidR="007E5B29" w:rsidRDefault="007E5B29" w:rsidP="007E5B29">
      <w:pPr>
        <w:pStyle w:val="Textindependent"/>
        <w:tabs>
          <w:tab w:val="left" w:pos="3871"/>
        </w:tabs>
        <w:spacing w:before="5"/>
        <w:rPr>
          <w:rFonts w:ascii="Microsoft Sans Serif"/>
          <w:sz w:val="26"/>
        </w:rPr>
      </w:pPr>
    </w:p>
    <w:p w:rsidR="007E5B29" w:rsidRDefault="007E5B29" w:rsidP="007E5B29">
      <w:pPr>
        <w:pStyle w:val="Textindependent"/>
        <w:tabs>
          <w:tab w:val="left" w:pos="3871"/>
        </w:tabs>
        <w:spacing w:before="5"/>
        <w:rPr>
          <w:rFonts w:ascii="Microsoft Sans Serif"/>
          <w:sz w:val="26"/>
        </w:rPr>
      </w:pPr>
    </w:p>
    <w:p w:rsidR="007E5B29" w:rsidRDefault="007E5B29" w:rsidP="007E5B29">
      <w:pPr>
        <w:pStyle w:val="Textindependent"/>
        <w:tabs>
          <w:tab w:val="left" w:pos="3871"/>
        </w:tabs>
        <w:spacing w:before="5"/>
        <w:rPr>
          <w:rFonts w:ascii="Microsoft Sans Serif"/>
          <w:sz w:val="26"/>
        </w:rPr>
      </w:pPr>
    </w:p>
    <w:p w:rsidR="00AA52D2" w:rsidRDefault="007E5B29" w:rsidP="007E5B29">
      <w:pPr>
        <w:pStyle w:val="Textindependent"/>
        <w:tabs>
          <w:tab w:val="left" w:pos="3871"/>
        </w:tabs>
        <w:spacing w:before="5"/>
        <w:rPr>
          <w:rFonts w:ascii="Microsoft Sans Serif"/>
          <w:sz w:val="26"/>
        </w:rPr>
      </w:pPr>
      <w:r>
        <w:rPr>
          <w:rFonts w:ascii="Microsoft Sans Serif"/>
          <w:sz w:val="26"/>
        </w:rPr>
        <w:tab/>
      </w:r>
    </w:p>
    <w:p w:rsidR="00AA52D2" w:rsidRDefault="00AA52D2">
      <w:pPr>
        <w:pStyle w:val="Textindependent"/>
        <w:rPr>
          <w:rFonts w:ascii="Microsoft Sans Serif"/>
          <w:sz w:val="20"/>
        </w:rPr>
      </w:pPr>
    </w:p>
    <w:p w:rsidR="00AA52D2" w:rsidRDefault="00AA52D2">
      <w:pPr>
        <w:pStyle w:val="Textindependent"/>
        <w:rPr>
          <w:rFonts w:ascii="Microsoft Sans Serif"/>
          <w:sz w:val="20"/>
        </w:rPr>
      </w:pPr>
    </w:p>
    <w:p w:rsidR="00AA52D2" w:rsidRDefault="00AA52D2">
      <w:pPr>
        <w:pStyle w:val="Textindependent"/>
        <w:rPr>
          <w:rFonts w:ascii="Microsoft Sans Serif"/>
          <w:sz w:val="20"/>
        </w:rPr>
      </w:pPr>
    </w:p>
    <w:p w:rsidR="00AA52D2" w:rsidRDefault="00AA52D2">
      <w:pPr>
        <w:pStyle w:val="Textindependent"/>
        <w:spacing w:before="2"/>
        <w:rPr>
          <w:rFonts w:ascii="Microsoft Sans Serif"/>
          <w:sz w:val="24"/>
        </w:rPr>
      </w:pPr>
    </w:p>
    <w:p w:rsidR="00AA52D2" w:rsidRDefault="001C0465" w:rsidP="0015113F">
      <w:pPr>
        <w:pStyle w:val="Ttol11"/>
        <w:numPr>
          <w:ilvl w:val="2"/>
          <w:numId w:val="14"/>
        </w:numPr>
        <w:tabs>
          <w:tab w:val="left" w:pos="426"/>
        </w:tabs>
        <w:spacing w:before="59"/>
        <w:ind w:left="567" w:firstLine="0"/>
        <w:jc w:val="both"/>
        <w:rPr>
          <w:rFonts w:ascii="Arial"/>
        </w:rPr>
      </w:pPr>
      <w:bookmarkStart w:id="11" w:name="Mitjans"/>
      <w:bookmarkStart w:id="12" w:name="_bookmark6"/>
      <w:bookmarkEnd w:id="11"/>
      <w:bookmarkEnd w:id="12"/>
      <w:r>
        <w:rPr>
          <w:rFonts w:ascii="Arial"/>
        </w:rPr>
        <w:lastRenderedPageBreak/>
        <w:t>Mitjans</w:t>
      </w:r>
    </w:p>
    <w:p w:rsidR="00AA52D2" w:rsidRDefault="00AA52D2" w:rsidP="007E5B29">
      <w:pPr>
        <w:pStyle w:val="Textindependent"/>
        <w:tabs>
          <w:tab w:val="left" w:pos="426"/>
        </w:tabs>
        <w:ind w:left="567"/>
        <w:rPr>
          <w:rFonts w:ascii="Arial"/>
          <w:b/>
        </w:rPr>
      </w:pPr>
    </w:p>
    <w:p w:rsidR="00AA52D2" w:rsidRPr="003655EF" w:rsidRDefault="001C0465" w:rsidP="007E5B29">
      <w:pPr>
        <w:pStyle w:val="Textindependent"/>
        <w:tabs>
          <w:tab w:val="left" w:pos="426"/>
        </w:tabs>
        <w:spacing w:before="135" w:line="288" w:lineRule="auto"/>
        <w:ind w:left="567" w:right="195"/>
        <w:jc w:val="both"/>
        <w:rPr>
          <w:lang w:val="es-ES"/>
        </w:rPr>
      </w:pPr>
      <w:r w:rsidRPr="003655EF">
        <w:rPr>
          <w:lang w:val="es-ES"/>
        </w:rPr>
        <w:t>Els mitjans de cobrament i pagament són els documents i les formalitats que s’utilitzen per fer efectiu el pagament, una vegada situats en el moment del pagament.</w:t>
      </w:r>
    </w:p>
    <w:p w:rsidR="00AA52D2" w:rsidRPr="003655EF" w:rsidRDefault="00AA52D2" w:rsidP="007E5B29">
      <w:pPr>
        <w:pStyle w:val="Textindependent"/>
        <w:tabs>
          <w:tab w:val="left" w:pos="426"/>
        </w:tabs>
        <w:spacing w:before="2"/>
        <w:ind w:left="567"/>
        <w:rPr>
          <w:sz w:val="17"/>
          <w:lang w:val="es-ES"/>
        </w:rPr>
      </w:pPr>
    </w:p>
    <w:p w:rsidR="00AA52D2" w:rsidRPr="003655EF" w:rsidRDefault="001C0465" w:rsidP="007E5B29">
      <w:pPr>
        <w:pStyle w:val="Textindependent"/>
        <w:tabs>
          <w:tab w:val="left" w:pos="426"/>
        </w:tabs>
        <w:spacing w:line="288" w:lineRule="auto"/>
        <w:ind w:left="567" w:right="195"/>
        <w:jc w:val="both"/>
        <w:rPr>
          <w:lang w:val="es-ES"/>
        </w:rPr>
      </w:pPr>
      <w:r w:rsidRPr="003655EF">
        <w:rPr>
          <w:lang w:val="es-ES"/>
        </w:rPr>
        <w:t>Els</w:t>
      </w:r>
      <w:r w:rsidRPr="003655EF">
        <w:rPr>
          <w:spacing w:val="-15"/>
          <w:lang w:val="es-ES"/>
        </w:rPr>
        <w:t xml:space="preserve"> </w:t>
      </w:r>
      <w:r w:rsidRPr="003655EF">
        <w:rPr>
          <w:lang w:val="es-ES"/>
        </w:rPr>
        <w:t>mitjans</w:t>
      </w:r>
      <w:r w:rsidRPr="003655EF">
        <w:rPr>
          <w:spacing w:val="-15"/>
          <w:lang w:val="es-ES"/>
        </w:rPr>
        <w:t xml:space="preserve"> </w:t>
      </w:r>
      <w:r w:rsidRPr="003655EF">
        <w:rPr>
          <w:lang w:val="es-ES"/>
        </w:rPr>
        <w:t>més</w:t>
      </w:r>
      <w:r w:rsidRPr="003655EF">
        <w:rPr>
          <w:spacing w:val="-15"/>
          <w:lang w:val="es-ES"/>
        </w:rPr>
        <w:t xml:space="preserve"> </w:t>
      </w:r>
      <w:r w:rsidRPr="003655EF">
        <w:rPr>
          <w:lang w:val="es-ES"/>
        </w:rPr>
        <w:t>habituals</w:t>
      </w:r>
      <w:r w:rsidRPr="003655EF">
        <w:rPr>
          <w:spacing w:val="-15"/>
          <w:lang w:val="es-ES"/>
        </w:rPr>
        <w:t xml:space="preserve"> </w:t>
      </w:r>
      <w:r w:rsidRPr="003655EF">
        <w:rPr>
          <w:lang w:val="es-ES"/>
        </w:rPr>
        <w:t>que</w:t>
      </w:r>
      <w:r w:rsidRPr="003655EF">
        <w:rPr>
          <w:spacing w:val="-15"/>
          <w:lang w:val="es-ES"/>
        </w:rPr>
        <w:t xml:space="preserve"> </w:t>
      </w:r>
      <w:r w:rsidRPr="003655EF">
        <w:rPr>
          <w:lang w:val="es-ES"/>
        </w:rPr>
        <w:t>es</w:t>
      </w:r>
      <w:r w:rsidRPr="003655EF">
        <w:rPr>
          <w:spacing w:val="-15"/>
          <w:lang w:val="es-ES"/>
        </w:rPr>
        <w:t xml:space="preserve"> </w:t>
      </w:r>
      <w:r w:rsidRPr="003655EF">
        <w:rPr>
          <w:lang w:val="es-ES"/>
        </w:rPr>
        <w:t>poden</w:t>
      </w:r>
      <w:r w:rsidRPr="003655EF">
        <w:rPr>
          <w:spacing w:val="-15"/>
          <w:lang w:val="es-ES"/>
        </w:rPr>
        <w:t xml:space="preserve"> </w:t>
      </w:r>
      <w:r w:rsidRPr="003655EF">
        <w:rPr>
          <w:lang w:val="es-ES"/>
        </w:rPr>
        <w:t>utilitzar</w:t>
      </w:r>
      <w:r w:rsidRPr="003655EF">
        <w:rPr>
          <w:spacing w:val="-15"/>
          <w:lang w:val="es-ES"/>
        </w:rPr>
        <w:t xml:space="preserve"> </w:t>
      </w:r>
      <w:r w:rsidRPr="003655EF">
        <w:rPr>
          <w:lang w:val="es-ES"/>
        </w:rPr>
        <w:t>en</w:t>
      </w:r>
      <w:r w:rsidRPr="003655EF">
        <w:rPr>
          <w:spacing w:val="-15"/>
          <w:lang w:val="es-ES"/>
        </w:rPr>
        <w:t xml:space="preserve"> </w:t>
      </w:r>
      <w:r w:rsidRPr="003655EF">
        <w:rPr>
          <w:lang w:val="es-ES"/>
        </w:rPr>
        <w:t>les</w:t>
      </w:r>
      <w:r w:rsidRPr="003655EF">
        <w:rPr>
          <w:spacing w:val="-15"/>
          <w:lang w:val="es-ES"/>
        </w:rPr>
        <w:t xml:space="preserve"> </w:t>
      </w:r>
      <w:r w:rsidRPr="003655EF">
        <w:rPr>
          <w:lang w:val="es-ES"/>
        </w:rPr>
        <w:t>operacions</w:t>
      </w:r>
      <w:r w:rsidRPr="003655EF">
        <w:rPr>
          <w:spacing w:val="-15"/>
          <w:lang w:val="es-ES"/>
        </w:rPr>
        <w:t xml:space="preserve"> </w:t>
      </w:r>
      <w:r w:rsidRPr="003655EF">
        <w:rPr>
          <w:lang w:val="es-ES"/>
        </w:rPr>
        <w:t>de</w:t>
      </w:r>
      <w:r w:rsidRPr="003655EF">
        <w:rPr>
          <w:spacing w:val="-15"/>
          <w:lang w:val="es-ES"/>
        </w:rPr>
        <w:t xml:space="preserve"> </w:t>
      </w:r>
      <w:r w:rsidRPr="003655EF">
        <w:rPr>
          <w:lang w:val="es-ES"/>
        </w:rPr>
        <w:t>compravenda són els següents:</w:t>
      </w:r>
    </w:p>
    <w:p w:rsidR="00AA52D2" w:rsidRPr="003655EF" w:rsidRDefault="007F14D7" w:rsidP="007E5B29">
      <w:pPr>
        <w:tabs>
          <w:tab w:val="left" w:pos="426"/>
        </w:tabs>
        <w:spacing w:before="180"/>
        <w:ind w:left="2661"/>
        <w:jc w:val="both"/>
        <w:rPr>
          <w:rFonts w:ascii="Microsoft Sans Serif"/>
          <w:sz w:val="15"/>
          <w:lang w:val="es-ES"/>
        </w:rPr>
      </w:pPr>
      <w:r w:rsidRPr="007F14D7">
        <w:rPr>
          <w:noProof/>
          <w:lang w:val="es-ES" w:eastAsia="es-ES"/>
        </w:rPr>
        <w:pict>
          <v:group id="Group 156" o:spid="_x0000_s1108" style="position:absolute;left:0;text-align:left;margin-left:169.9pt;margin-top:23.95pt;width:354.75pt;height:.4pt;z-index:1720;mso-wrap-distance-left:0;mso-wrap-distance-right:0;mso-position-horizontal-relative:page" coordorigin="3398,479" coordsize="7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">
            <v:line id="Line 158" o:spid="_x0000_s1110" style="position:absolute;visibility:visible;mso-wrap-style:square" from="3402,483" to="10488,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o0U8EAAADcAAAADwAAAGRycy9kb3ducmV2LnhtbERPy2oCMRTdF/yHcIXuamaCtDoaxdYK&#10;BVc+cH2ZXGdGJzdDEnX8+2ZR6PJw3vNlb1txJx8axxryUQaCuHSm4UrD8bB5m4AIEdlg65g0PCnA&#10;cjF4mWNh3IN3dN/HSqQQDgVqqGPsCilDWZPFMHIdceLOzluMCfpKGo+PFG5bqbLsXVpsODXU2NFX&#10;TeV1f7MaGvXR53F8um7z7ef3xavxZK2c1q/DfjUDEamP/+I/94/RoKZpfjqTjoBc/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WjRTwQAAANwAAAAPAAAAAAAAAAAAAAAA&#10;AKECAABkcnMvZG93bnJldi54bWxQSwUGAAAAAAQABAD5AAAAjwMAAAAA&#10;" strokeweight=".14042mm"/>
            <v:line id="Line 157" o:spid="_x0000_s1109" style="position:absolute;visibility:visible;mso-wrap-style:square" from="3402,483" to="10488,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aRyMQAAADcAAAADwAAAGRycy9kb3ducmV2LnhtbESPQWsCMRSE7wX/Q3hCbzW7QayuRrG1&#10;hYKnqnh+bJ67q5uXJYm6/femUOhxmJlvmMWqt624kQ+NYw35KANBXDrTcKXhsP98mYIIEdlg65g0&#10;/FCA1XLwtMDCuDt/020XK5EgHArUUMfYFVKGsiaLYeQ64uSdnLcYk/SVNB7vCW5bqbJsIi02nBZq&#10;7Oi9pvKyu1oNjXrt8zg+Xrb59u3j7NV4ulFO6+dhv56DiNTH//Bf+8toULMcfs+k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FpHIxAAAANwAAAAPAAAAAAAAAAAA&#10;AAAAAKECAABkcnMvZG93bnJldi54bWxQSwUGAAAAAAQABAD5AAAAkgMAAAAA&#10;" strokeweight=".14042mm"/>
            <w10:wrap type="topAndBottom" anchorx="page"/>
          </v:group>
        </w:pict>
      </w:r>
      <w:bookmarkStart w:id="13" w:name="_bookmark7"/>
      <w:bookmarkEnd w:id="13"/>
    </w:p>
    <w:p w:rsidR="00AA52D2" w:rsidRPr="003655EF" w:rsidRDefault="001C0465" w:rsidP="007E5B29">
      <w:pPr>
        <w:tabs>
          <w:tab w:val="left" w:pos="426"/>
          <w:tab w:val="left" w:pos="4552"/>
          <w:tab w:val="left" w:pos="6324"/>
          <w:tab w:val="left" w:pos="8095"/>
        </w:tabs>
        <w:spacing w:before="41"/>
        <w:ind w:left="2781" w:right="212"/>
        <w:rPr>
          <w:rFonts w:ascii="Arial"/>
          <w:b/>
          <w:sz w:val="14"/>
          <w:lang w:val="es-ES"/>
        </w:rPr>
      </w:pPr>
      <w:r w:rsidRPr="003655EF">
        <w:rPr>
          <w:rFonts w:ascii="Arial"/>
          <w:b/>
          <w:sz w:val="14"/>
          <w:lang w:val="es-ES"/>
        </w:rPr>
        <w:t>Mitjans de</w:t>
      </w:r>
      <w:r w:rsidRPr="003655EF">
        <w:rPr>
          <w:rFonts w:ascii="Arial"/>
          <w:b/>
          <w:spacing w:val="-5"/>
          <w:sz w:val="14"/>
          <w:lang w:val="es-ES"/>
        </w:rPr>
        <w:t xml:space="preserve"> </w:t>
      </w:r>
      <w:r w:rsidRPr="003655EF">
        <w:rPr>
          <w:rFonts w:ascii="Arial"/>
          <w:b/>
          <w:sz w:val="14"/>
          <w:lang w:val="es-ES"/>
        </w:rPr>
        <w:t>pagament</w:t>
      </w:r>
      <w:r w:rsidRPr="003655EF">
        <w:rPr>
          <w:rFonts w:ascii="Arial"/>
          <w:b/>
          <w:spacing w:val="-3"/>
          <w:sz w:val="14"/>
          <w:lang w:val="es-ES"/>
        </w:rPr>
        <w:t xml:space="preserve"> </w:t>
      </w:r>
      <w:r w:rsidRPr="003655EF">
        <w:rPr>
          <w:rFonts w:ascii="Arial"/>
          <w:b/>
          <w:sz w:val="14"/>
          <w:lang w:val="es-ES"/>
        </w:rPr>
        <w:t>i</w:t>
      </w:r>
      <w:r w:rsidRPr="003655EF">
        <w:rPr>
          <w:rFonts w:ascii="Arial"/>
          <w:b/>
          <w:sz w:val="14"/>
          <w:lang w:val="es-ES"/>
        </w:rPr>
        <w:tab/>
        <w:t>Concepte</w:t>
      </w:r>
      <w:r w:rsidRPr="003655EF">
        <w:rPr>
          <w:rFonts w:ascii="Arial"/>
          <w:b/>
          <w:sz w:val="14"/>
          <w:lang w:val="es-ES"/>
        </w:rPr>
        <w:tab/>
        <w:t>Creditor</w:t>
      </w:r>
      <w:r w:rsidRPr="003655EF">
        <w:rPr>
          <w:rFonts w:ascii="Arial"/>
          <w:b/>
          <w:spacing w:val="-3"/>
          <w:sz w:val="14"/>
          <w:lang w:val="es-ES"/>
        </w:rPr>
        <w:t xml:space="preserve"> </w:t>
      </w:r>
      <w:r w:rsidRPr="003655EF">
        <w:rPr>
          <w:rFonts w:ascii="Arial"/>
          <w:b/>
          <w:sz w:val="14"/>
          <w:lang w:val="es-ES"/>
        </w:rPr>
        <w:t>(venedor)</w:t>
      </w:r>
      <w:r w:rsidRPr="003655EF">
        <w:rPr>
          <w:rFonts w:ascii="Arial"/>
          <w:b/>
          <w:sz w:val="14"/>
          <w:lang w:val="es-ES"/>
        </w:rPr>
        <w:tab/>
        <w:t>Deutor</w:t>
      </w:r>
      <w:r w:rsidRPr="003655EF">
        <w:rPr>
          <w:rFonts w:ascii="Arial"/>
          <w:b/>
          <w:spacing w:val="-6"/>
          <w:sz w:val="14"/>
          <w:lang w:val="es-ES"/>
        </w:rPr>
        <w:t xml:space="preserve"> </w:t>
      </w:r>
      <w:r w:rsidRPr="003655EF">
        <w:rPr>
          <w:rFonts w:ascii="Arial"/>
          <w:b/>
          <w:sz w:val="14"/>
          <w:lang w:val="es-ES"/>
        </w:rPr>
        <w:t>(comprador)</w:t>
      </w:r>
    </w:p>
    <w:p w:rsidR="00AA52D2" w:rsidRPr="003655EF" w:rsidRDefault="001C0465" w:rsidP="007E5B29">
      <w:pPr>
        <w:tabs>
          <w:tab w:val="left" w:pos="426"/>
          <w:tab w:val="left" w:pos="9748"/>
        </w:tabs>
        <w:spacing w:before="31"/>
        <w:ind w:left="2661"/>
        <w:rPr>
          <w:rFonts w:ascii="Arial"/>
          <w:b/>
          <w:sz w:val="14"/>
          <w:lang w:val="es-ES"/>
        </w:rPr>
      </w:pPr>
      <w:r w:rsidRPr="003655EF">
        <w:rPr>
          <w:w w:val="99"/>
          <w:sz w:val="14"/>
          <w:u w:val="single"/>
          <w:lang w:val="es-ES"/>
        </w:rPr>
        <w:t xml:space="preserve"> </w:t>
      </w:r>
      <w:r w:rsidRPr="003655EF">
        <w:rPr>
          <w:sz w:val="14"/>
          <w:u w:val="single"/>
          <w:lang w:val="es-ES"/>
        </w:rPr>
        <w:t xml:space="preserve"> </w:t>
      </w:r>
      <w:r w:rsidRPr="003655EF">
        <w:rPr>
          <w:spacing w:val="14"/>
          <w:sz w:val="14"/>
          <w:u w:val="single"/>
          <w:lang w:val="es-ES"/>
        </w:rPr>
        <w:t xml:space="preserve"> </w:t>
      </w:r>
      <w:r w:rsidRPr="003655EF">
        <w:rPr>
          <w:rFonts w:ascii="Arial"/>
          <w:b/>
          <w:sz w:val="14"/>
          <w:u w:val="single"/>
          <w:lang w:val="es-ES"/>
        </w:rPr>
        <w:t>cobrament</w:t>
      </w:r>
      <w:r w:rsidRPr="003655EF">
        <w:rPr>
          <w:rFonts w:ascii="Arial"/>
          <w:b/>
          <w:sz w:val="14"/>
          <w:u w:val="single"/>
          <w:lang w:val="es-ES"/>
        </w:rPr>
        <w:tab/>
      </w:r>
    </w:p>
    <w:p w:rsidR="00AA52D2" w:rsidRPr="003655EF" w:rsidRDefault="00AA52D2" w:rsidP="007E5B29">
      <w:pPr>
        <w:pStyle w:val="Textindependent"/>
        <w:tabs>
          <w:tab w:val="left" w:pos="426"/>
        </w:tabs>
        <w:spacing w:before="9"/>
        <w:rPr>
          <w:rFonts w:ascii="Arial"/>
          <w:b/>
          <w:sz w:val="13"/>
          <w:lang w:val="es-ES"/>
        </w:rPr>
      </w:pPr>
    </w:p>
    <w:p w:rsidR="00AA52D2" w:rsidRPr="003655EF" w:rsidRDefault="00AA52D2" w:rsidP="007E5B29">
      <w:pPr>
        <w:tabs>
          <w:tab w:val="left" w:pos="426"/>
        </w:tabs>
        <w:rPr>
          <w:rFonts w:ascii="Arial"/>
          <w:sz w:val="13"/>
          <w:lang w:val="es-ES"/>
        </w:rPr>
        <w:sectPr w:rsidR="00AA52D2" w:rsidRPr="003655EF">
          <w:type w:val="continuous"/>
          <w:pgSz w:w="11910" w:h="16840"/>
          <w:pgMar w:top="220" w:right="1220" w:bottom="0" w:left="740" w:header="720" w:footer="720" w:gutter="0"/>
          <w:cols w:space="720"/>
        </w:sectPr>
      </w:pPr>
    </w:p>
    <w:p w:rsidR="00AA52D2" w:rsidRPr="003655EF" w:rsidRDefault="001C0465" w:rsidP="007E5B29">
      <w:pPr>
        <w:tabs>
          <w:tab w:val="left" w:pos="426"/>
        </w:tabs>
        <w:spacing w:before="79" w:line="288" w:lineRule="auto"/>
        <w:ind w:left="2781" w:right="-16"/>
        <w:rPr>
          <w:rFonts w:ascii="Arial" w:hAnsi="Arial"/>
          <w:b/>
          <w:sz w:val="14"/>
          <w:lang w:val="es-ES"/>
        </w:rPr>
      </w:pPr>
      <w:r w:rsidRPr="003655EF">
        <w:rPr>
          <w:rFonts w:ascii="Arial" w:hAnsi="Arial"/>
          <w:b/>
          <w:sz w:val="14"/>
          <w:lang w:val="es-ES"/>
        </w:rPr>
        <w:lastRenderedPageBreak/>
        <w:t>En efectiu o</w:t>
      </w:r>
      <w:r w:rsidRPr="003655EF">
        <w:rPr>
          <w:rFonts w:ascii="Arial" w:hAnsi="Arial"/>
          <w:b/>
          <w:spacing w:val="-9"/>
          <w:sz w:val="14"/>
          <w:lang w:val="es-ES"/>
        </w:rPr>
        <w:t xml:space="preserve"> </w:t>
      </w:r>
      <w:r w:rsidRPr="003655EF">
        <w:rPr>
          <w:rFonts w:ascii="Arial" w:hAnsi="Arial"/>
          <w:b/>
          <w:sz w:val="14"/>
          <w:lang w:val="es-ES"/>
        </w:rPr>
        <w:t>en metàl·lic</w:t>
      </w:r>
    </w:p>
    <w:p w:rsidR="00AA52D2" w:rsidRPr="003655EF" w:rsidRDefault="001C0465" w:rsidP="007E5B29">
      <w:pPr>
        <w:tabs>
          <w:tab w:val="left" w:pos="426"/>
        </w:tabs>
        <w:spacing w:before="79" w:line="290" w:lineRule="auto"/>
        <w:ind w:left="740" w:right="-15"/>
        <w:rPr>
          <w:rFonts w:ascii="Microsoft Sans Serif"/>
          <w:sz w:val="14"/>
          <w:lang w:val="es-ES"/>
        </w:rPr>
      </w:pPr>
      <w:r w:rsidRPr="003655EF">
        <w:rPr>
          <w:lang w:val="es-ES"/>
        </w:rPr>
        <w:br w:type="column"/>
      </w:r>
      <w:r w:rsidRPr="003655EF">
        <w:rPr>
          <w:rFonts w:ascii="Microsoft Sans Serif"/>
          <w:sz w:val="14"/>
          <w:lang w:val="es-ES"/>
        </w:rPr>
        <w:lastRenderedPageBreak/>
        <w:t>Lliurament de diners, amb monedes i</w:t>
      </w:r>
      <w:r w:rsidRPr="003655EF">
        <w:rPr>
          <w:rFonts w:ascii="Microsoft Sans Serif"/>
          <w:spacing w:val="-9"/>
          <w:sz w:val="14"/>
          <w:lang w:val="es-ES"/>
        </w:rPr>
        <w:t xml:space="preserve"> </w:t>
      </w:r>
      <w:r w:rsidRPr="003655EF">
        <w:rPr>
          <w:rFonts w:ascii="Microsoft Sans Serif"/>
          <w:sz w:val="14"/>
          <w:lang w:val="es-ES"/>
        </w:rPr>
        <w:t>bitllets.</w:t>
      </w:r>
    </w:p>
    <w:p w:rsidR="00AA52D2" w:rsidRPr="003655EF" w:rsidRDefault="001C0465" w:rsidP="007E5B29">
      <w:pPr>
        <w:tabs>
          <w:tab w:val="left" w:pos="426"/>
        </w:tabs>
        <w:spacing w:before="82" w:line="290" w:lineRule="auto"/>
        <w:ind w:left="307" w:right="-17"/>
        <w:rPr>
          <w:rFonts w:ascii="Microsoft Sans Serif"/>
          <w:sz w:val="14"/>
          <w:lang w:val="es-ES"/>
        </w:rPr>
      </w:pPr>
      <w:r w:rsidRPr="003655EF">
        <w:rPr>
          <w:lang w:val="es-ES"/>
        </w:rPr>
        <w:br w:type="column"/>
      </w:r>
      <w:r w:rsidRPr="003655EF">
        <w:rPr>
          <w:rFonts w:ascii="Microsoft Sans Serif"/>
          <w:sz w:val="14"/>
          <w:lang w:val="es-ES"/>
        </w:rPr>
        <w:lastRenderedPageBreak/>
        <w:t>Cobra de mans</w:t>
      </w:r>
      <w:r w:rsidRPr="003655EF">
        <w:rPr>
          <w:rFonts w:ascii="Microsoft Sans Serif"/>
          <w:spacing w:val="-4"/>
          <w:sz w:val="14"/>
          <w:lang w:val="es-ES"/>
        </w:rPr>
        <w:t xml:space="preserve"> </w:t>
      </w:r>
      <w:r w:rsidRPr="003655EF">
        <w:rPr>
          <w:rFonts w:ascii="Microsoft Sans Serif"/>
          <w:sz w:val="14"/>
          <w:lang w:val="es-ES"/>
        </w:rPr>
        <w:t>del deutor.</w:t>
      </w:r>
    </w:p>
    <w:p w:rsidR="00AA52D2" w:rsidRPr="003655EF" w:rsidRDefault="001C0465" w:rsidP="007E5B29">
      <w:pPr>
        <w:tabs>
          <w:tab w:val="left" w:pos="426"/>
        </w:tabs>
        <w:spacing w:before="79" w:line="290" w:lineRule="auto"/>
        <w:ind w:left="554" w:right="232"/>
        <w:rPr>
          <w:rFonts w:ascii="Microsoft Sans Serif"/>
          <w:sz w:val="14"/>
          <w:lang w:val="es-ES"/>
        </w:rPr>
      </w:pPr>
      <w:r w:rsidRPr="003655EF">
        <w:rPr>
          <w:lang w:val="es-ES"/>
        </w:rPr>
        <w:br w:type="column"/>
      </w:r>
      <w:r w:rsidRPr="003655EF">
        <w:rPr>
          <w:rFonts w:ascii="Microsoft Sans Serif"/>
          <w:sz w:val="14"/>
          <w:lang w:val="es-ES"/>
        </w:rPr>
        <w:lastRenderedPageBreak/>
        <w:t>Paga en monedes i bitllets.</w:t>
      </w:r>
    </w:p>
    <w:p w:rsidR="00AA52D2" w:rsidRPr="003655EF" w:rsidRDefault="00AA52D2" w:rsidP="007E5B29">
      <w:pPr>
        <w:tabs>
          <w:tab w:val="left" w:pos="426"/>
        </w:tabs>
        <w:spacing w:line="290" w:lineRule="auto"/>
        <w:rPr>
          <w:rFonts w:ascii="Microsoft Sans Serif"/>
          <w:sz w:val="14"/>
          <w:lang w:val="es-ES"/>
        </w:rPr>
        <w:sectPr w:rsidR="00AA52D2" w:rsidRPr="003655EF">
          <w:type w:val="continuous"/>
          <w:pgSz w:w="11910" w:h="16840"/>
          <w:pgMar w:top="220" w:right="1220" w:bottom="0" w:left="740" w:header="720" w:footer="720" w:gutter="0"/>
          <w:cols w:num="4" w:space="720" w:equalWidth="0">
            <w:col w:w="3772" w:space="40"/>
            <w:col w:w="2166" w:space="40"/>
            <w:col w:w="1485" w:space="40"/>
            <w:col w:w="2407"/>
          </w:cols>
        </w:sectPr>
      </w:pPr>
    </w:p>
    <w:p w:rsidR="00AA52D2" w:rsidRPr="003655EF" w:rsidRDefault="00AA52D2" w:rsidP="007E5B29">
      <w:pPr>
        <w:pStyle w:val="Textindependent"/>
        <w:tabs>
          <w:tab w:val="left" w:pos="426"/>
        </w:tabs>
        <w:rPr>
          <w:rFonts w:ascii="Microsoft Sans Serif"/>
          <w:lang w:val="es-ES"/>
        </w:rPr>
      </w:pPr>
    </w:p>
    <w:p w:rsidR="00AA52D2" w:rsidRPr="003655EF" w:rsidRDefault="00AA52D2" w:rsidP="007E5B29">
      <w:pPr>
        <w:tabs>
          <w:tab w:val="left" w:pos="426"/>
        </w:tabs>
        <w:rPr>
          <w:rFonts w:ascii="Microsoft Sans Serif"/>
          <w:lang w:val="es-ES"/>
        </w:rPr>
        <w:sectPr w:rsidR="00AA52D2" w:rsidRPr="003655EF">
          <w:type w:val="continuous"/>
          <w:pgSz w:w="11910" w:h="16840"/>
          <w:pgMar w:top="220" w:right="1220" w:bottom="0" w:left="740" w:header="720" w:footer="720" w:gutter="0"/>
          <w:cols w:space="720"/>
        </w:sectPr>
      </w:pPr>
    </w:p>
    <w:p w:rsidR="00AA52D2" w:rsidRPr="003655EF" w:rsidRDefault="001C0465" w:rsidP="007E5B29">
      <w:pPr>
        <w:tabs>
          <w:tab w:val="left" w:pos="426"/>
          <w:tab w:val="left" w:pos="4552"/>
        </w:tabs>
        <w:spacing w:before="74" w:line="290" w:lineRule="auto"/>
        <w:ind w:left="4552" w:hanging="1772"/>
        <w:rPr>
          <w:rFonts w:ascii="Microsoft Sans Serif" w:hAnsi="Microsoft Sans Serif"/>
          <w:sz w:val="14"/>
          <w:lang w:val="es-ES"/>
        </w:rPr>
      </w:pPr>
      <w:r w:rsidRPr="003655EF">
        <w:rPr>
          <w:rFonts w:ascii="Arial" w:hAnsi="Arial"/>
          <w:b/>
          <w:sz w:val="14"/>
          <w:lang w:val="es-ES"/>
        </w:rPr>
        <w:lastRenderedPageBreak/>
        <w:t>Transferència</w:t>
      </w:r>
      <w:r w:rsidRPr="003655EF">
        <w:rPr>
          <w:rFonts w:ascii="Arial" w:hAnsi="Arial"/>
          <w:b/>
          <w:sz w:val="14"/>
          <w:lang w:val="es-ES"/>
        </w:rPr>
        <w:tab/>
      </w:r>
      <w:r w:rsidRPr="003655EF">
        <w:rPr>
          <w:rFonts w:ascii="Microsoft Sans Serif" w:hAnsi="Microsoft Sans Serif"/>
          <w:position w:val="1"/>
          <w:sz w:val="14"/>
          <w:lang w:val="es-ES"/>
        </w:rPr>
        <w:t>El deutor ordena</w:t>
      </w:r>
      <w:r w:rsidRPr="003655EF">
        <w:rPr>
          <w:rFonts w:ascii="Microsoft Sans Serif" w:hAnsi="Microsoft Sans Serif"/>
          <w:spacing w:val="-2"/>
          <w:position w:val="1"/>
          <w:sz w:val="14"/>
          <w:lang w:val="es-ES"/>
        </w:rPr>
        <w:t xml:space="preserve"> </w:t>
      </w:r>
      <w:r w:rsidRPr="003655EF">
        <w:rPr>
          <w:rFonts w:ascii="Microsoft Sans Serif" w:hAnsi="Microsoft Sans Serif"/>
          <w:position w:val="1"/>
          <w:sz w:val="14"/>
          <w:lang w:val="es-ES"/>
        </w:rPr>
        <w:t>a</w:t>
      </w:r>
      <w:r w:rsidRPr="003655EF">
        <w:rPr>
          <w:rFonts w:ascii="Microsoft Sans Serif" w:hAnsi="Microsoft Sans Serif"/>
          <w:spacing w:val="-1"/>
          <w:position w:val="1"/>
          <w:sz w:val="14"/>
          <w:lang w:val="es-ES"/>
        </w:rPr>
        <w:t xml:space="preserve"> </w:t>
      </w:r>
      <w:r w:rsidRPr="003655EF">
        <w:rPr>
          <w:rFonts w:ascii="Microsoft Sans Serif" w:hAnsi="Microsoft Sans Serif"/>
          <w:position w:val="1"/>
          <w:sz w:val="14"/>
          <w:lang w:val="es-ES"/>
        </w:rPr>
        <w:t>la</w:t>
      </w:r>
      <w:r w:rsidRPr="003655EF">
        <w:rPr>
          <w:rFonts w:ascii="Microsoft Sans Serif" w:hAnsi="Microsoft Sans Serif"/>
          <w:w w:val="98"/>
          <w:position w:val="1"/>
          <w:sz w:val="14"/>
          <w:lang w:val="es-ES"/>
        </w:rPr>
        <w:t xml:space="preserve"> </w:t>
      </w:r>
      <w:r w:rsidRPr="003655EF">
        <w:rPr>
          <w:rFonts w:ascii="Microsoft Sans Serif" w:hAnsi="Microsoft Sans Serif"/>
          <w:spacing w:val="-3"/>
          <w:sz w:val="14"/>
          <w:lang w:val="es-ES"/>
        </w:rPr>
        <w:t xml:space="preserve">seva </w:t>
      </w:r>
      <w:r w:rsidRPr="003655EF">
        <w:rPr>
          <w:rFonts w:ascii="Microsoft Sans Serif" w:hAnsi="Microsoft Sans Serif"/>
          <w:sz w:val="14"/>
          <w:lang w:val="es-ES"/>
        </w:rPr>
        <w:t>entitat financera que, amb càrrec als seus fons, es transfereixin diners a</w:t>
      </w:r>
      <w:r w:rsidRPr="003655EF">
        <w:rPr>
          <w:rFonts w:ascii="Microsoft Sans Serif" w:hAnsi="Microsoft Sans Serif"/>
          <w:spacing w:val="-12"/>
          <w:sz w:val="14"/>
          <w:lang w:val="es-ES"/>
        </w:rPr>
        <w:t xml:space="preserve"> </w:t>
      </w:r>
      <w:r w:rsidRPr="003655EF">
        <w:rPr>
          <w:rFonts w:ascii="Microsoft Sans Serif" w:hAnsi="Microsoft Sans Serif"/>
          <w:sz w:val="14"/>
          <w:lang w:val="es-ES"/>
        </w:rPr>
        <w:t>un beneficiari</w:t>
      </w:r>
      <w:r w:rsidRPr="003655EF">
        <w:rPr>
          <w:rFonts w:ascii="Microsoft Sans Serif" w:hAnsi="Microsoft Sans Serif"/>
          <w:spacing w:val="-6"/>
          <w:sz w:val="14"/>
          <w:lang w:val="es-ES"/>
        </w:rPr>
        <w:t xml:space="preserve"> </w:t>
      </w:r>
      <w:r w:rsidRPr="003655EF">
        <w:rPr>
          <w:rFonts w:ascii="Microsoft Sans Serif" w:hAnsi="Microsoft Sans Serif"/>
          <w:sz w:val="14"/>
          <w:lang w:val="es-ES"/>
        </w:rPr>
        <w:t>(creditor).</w:t>
      </w:r>
    </w:p>
    <w:p w:rsidR="00AA52D2" w:rsidRPr="003655EF" w:rsidRDefault="001C0465" w:rsidP="007E5B29">
      <w:pPr>
        <w:tabs>
          <w:tab w:val="left" w:pos="426"/>
        </w:tabs>
        <w:spacing w:before="81" w:line="290" w:lineRule="auto"/>
        <w:ind w:left="248" w:right="-17"/>
        <w:rPr>
          <w:rFonts w:ascii="Microsoft Sans Serif" w:hAnsi="Microsoft Sans Serif"/>
          <w:sz w:val="14"/>
          <w:lang w:val="es-ES"/>
        </w:rPr>
      </w:pPr>
      <w:r w:rsidRPr="003655EF">
        <w:rPr>
          <w:lang w:val="es-ES"/>
        </w:rPr>
        <w:br w:type="column"/>
      </w:r>
      <w:r w:rsidRPr="003655EF">
        <w:rPr>
          <w:rFonts w:ascii="Microsoft Sans Serif" w:hAnsi="Microsoft Sans Serif"/>
          <w:sz w:val="14"/>
          <w:lang w:val="es-ES"/>
        </w:rPr>
        <w:lastRenderedPageBreak/>
        <w:t>Cobra a través de l’entitat financera: li abonen en compte.</w:t>
      </w:r>
    </w:p>
    <w:p w:rsidR="00AA52D2" w:rsidRPr="003655EF" w:rsidRDefault="001C0465" w:rsidP="007E5B29">
      <w:pPr>
        <w:tabs>
          <w:tab w:val="left" w:pos="426"/>
        </w:tabs>
        <w:spacing w:before="78" w:line="290" w:lineRule="auto"/>
        <w:ind w:left="530" w:right="474"/>
        <w:rPr>
          <w:rFonts w:ascii="Microsoft Sans Serif" w:hAnsi="Microsoft Sans Serif"/>
          <w:sz w:val="14"/>
          <w:lang w:val="es-ES"/>
        </w:rPr>
      </w:pPr>
      <w:r w:rsidRPr="003655EF">
        <w:rPr>
          <w:lang w:val="es-ES"/>
        </w:rPr>
        <w:br w:type="column"/>
      </w:r>
      <w:r w:rsidRPr="003655EF">
        <w:rPr>
          <w:rFonts w:ascii="Microsoft Sans Serif" w:hAnsi="Microsoft Sans Serif"/>
          <w:sz w:val="14"/>
          <w:lang w:val="es-ES"/>
        </w:rPr>
        <w:lastRenderedPageBreak/>
        <w:t>L’ha d’ordenar: li carreguen en compte.</w:t>
      </w:r>
    </w:p>
    <w:p w:rsidR="00AA52D2" w:rsidRPr="003655EF" w:rsidRDefault="00AA52D2" w:rsidP="007E5B29">
      <w:pPr>
        <w:tabs>
          <w:tab w:val="left" w:pos="426"/>
        </w:tabs>
        <w:spacing w:line="290" w:lineRule="auto"/>
        <w:rPr>
          <w:rFonts w:ascii="Microsoft Sans Serif" w:hAnsi="Microsoft Sans Serif"/>
          <w:sz w:val="14"/>
          <w:lang w:val="es-ES"/>
        </w:rPr>
        <w:sectPr w:rsidR="00AA52D2" w:rsidRPr="003655EF">
          <w:type w:val="continuous"/>
          <w:pgSz w:w="11910" w:h="16840"/>
          <w:pgMar w:top="220" w:right="1220" w:bottom="0" w:left="740" w:header="720" w:footer="720" w:gutter="0"/>
          <w:cols w:num="3" w:space="720" w:equalWidth="0">
            <w:col w:w="6036" w:space="40"/>
            <w:col w:w="1451" w:space="40"/>
            <w:col w:w="2383"/>
          </w:cols>
        </w:sectPr>
      </w:pPr>
    </w:p>
    <w:p w:rsidR="00AA52D2" w:rsidRPr="003655EF" w:rsidRDefault="00AA52D2" w:rsidP="007E5B29">
      <w:pPr>
        <w:pStyle w:val="Textindependent"/>
        <w:tabs>
          <w:tab w:val="left" w:pos="426"/>
        </w:tabs>
        <w:spacing w:before="4"/>
        <w:rPr>
          <w:rFonts w:ascii="Microsoft Sans Serif"/>
          <w:sz w:val="14"/>
          <w:lang w:val="es-ES"/>
        </w:rPr>
      </w:pPr>
    </w:p>
    <w:p w:rsidR="00AA52D2" w:rsidRPr="003655EF" w:rsidRDefault="001C0465" w:rsidP="007E5B29">
      <w:pPr>
        <w:tabs>
          <w:tab w:val="left" w:pos="426"/>
          <w:tab w:val="left" w:pos="4552"/>
        </w:tabs>
        <w:spacing w:before="1" w:line="285" w:lineRule="auto"/>
        <w:ind w:left="4552" w:hanging="1772"/>
        <w:rPr>
          <w:rFonts w:ascii="Microsoft Sans Serif" w:hAnsi="Microsoft Sans Serif"/>
          <w:sz w:val="14"/>
          <w:lang w:val="es-ES"/>
        </w:rPr>
      </w:pPr>
      <w:r w:rsidRPr="003655EF">
        <w:rPr>
          <w:rFonts w:ascii="Arial" w:hAnsi="Arial"/>
          <w:b/>
          <w:sz w:val="14"/>
          <w:lang w:val="es-ES"/>
        </w:rPr>
        <w:t>Ingrés</w:t>
      </w:r>
      <w:r w:rsidRPr="003655EF">
        <w:rPr>
          <w:rFonts w:ascii="Arial" w:hAnsi="Arial"/>
          <w:b/>
          <w:spacing w:val="-2"/>
          <w:sz w:val="14"/>
          <w:lang w:val="es-ES"/>
        </w:rPr>
        <w:t xml:space="preserve"> </w:t>
      </w:r>
      <w:r w:rsidRPr="003655EF">
        <w:rPr>
          <w:rFonts w:ascii="Arial" w:hAnsi="Arial"/>
          <w:b/>
          <w:sz w:val="14"/>
          <w:lang w:val="es-ES"/>
        </w:rPr>
        <w:t>en</w:t>
      </w:r>
      <w:r w:rsidRPr="003655EF">
        <w:rPr>
          <w:rFonts w:ascii="Arial" w:hAnsi="Arial"/>
          <w:b/>
          <w:spacing w:val="-2"/>
          <w:sz w:val="14"/>
          <w:lang w:val="es-ES"/>
        </w:rPr>
        <w:t xml:space="preserve"> </w:t>
      </w:r>
      <w:r w:rsidRPr="003655EF">
        <w:rPr>
          <w:rFonts w:ascii="Arial" w:hAnsi="Arial"/>
          <w:b/>
          <w:sz w:val="14"/>
          <w:lang w:val="es-ES"/>
        </w:rPr>
        <w:t>compte</w:t>
      </w:r>
      <w:r w:rsidRPr="003655EF">
        <w:rPr>
          <w:rFonts w:ascii="Arial" w:hAnsi="Arial"/>
          <w:b/>
          <w:sz w:val="14"/>
          <w:lang w:val="es-ES"/>
        </w:rPr>
        <w:tab/>
      </w:r>
      <w:r w:rsidRPr="003655EF">
        <w:rPr>
          <w:rFonts w:ascii="Microsoft Sans Serif" w:hAnsi="Microsoft Sans Serif"/>
          <w:position w:val="1"/>
          <w:sz w:val="14"/>
          <w:lang w:val="es-ES"/>
        </w:rPr>
        <w:t>El</w:t>
      </w:r>
      <w:r w:rsidRPr="003655EF">
        <w:rPr>
          <w:rFonts w:ascii="Microsoft Sans Serif" w:hAnsi="Microsoft Sans Serif"/>
          <w:spacing w:val="-3"/>
          <w:position w:val="1"/>
          <w:sz w:val="14"/>
          <w:lang w:val="es-ES"/>
        </w:rPr>
        <w:t xml:space="preserve"> </w:t>
      </w:r>
      <w:r w:rsidRPr="003655EF">
        <w:rPr>
          <w:rFonts w:ascii="Microsoft Sans Serif" w:hAnsi="Microsoft Sans Serif"/>
          <w:position w:val="1"/>
          <w:sz w:val="14"/>
          <w:lang w:val="es-ES"/>
        </w:rPr>
        <w:t>deutor</w:t>
      </w:r>
      <w:r w:rsidRPr="003655EF">
        <w:rPr>
          <w:rFonts w:ascii="Microsoft Sans Serif" w:hAnsi="Microsoft Sans Serif"/>
          <w:spacing w:val="-3"/>
          <w:position w:val="1"/>
          <w:sz w:val="14"/>
          <w:lang w:val="es-ES"/>
        </w:rPr>
        <w:t xml:space="preserve"> </w:t>
      </w:r>
      <w:r w:rsidRPr="003655EF">
        <w:rPr>
          <w:rFonts w:ascii="Microsoft Sans Serif" w:hAnsi="Microsoft Sans Serif"/>
          <w:position w:val="1"/>
          <w:sz w:val="14"/>
          <w:lang w:val="es-ES"/>
        </w:rPr>
        <w:t>ingressa</w:t>
      </w:r>
      <w:r w:rsidRPr="003655EF">
        <w:rPr>
          <w:rFonts w:ascii="Microsoft Sans Serif" w:hAnsi="Microsoft Sans Serif"/>
          <w:w w:val="99"/>
          <w:position w:val="1"/>
          <w:sz w:val="14"/>
          <w:lang w:val="es-ES"/>
        </w:rPr>
        <w:t xml:space="preserve"> </w:t>
      </w:r>
      <w:r w:rsidRPr="003655EF">
        <w:rPr>
          <w:rFonts w:ascii="Microsoft Sans Serif" w:hAnsi="Microsoft Sans Serif"/>
          <w:sz w:val="14"/>
          <w:lang w:val="es-ES"/>
        </w:rPr>
        <w:t>l’import directament</w:t>
      </w:r>
      <w:r w:rsidRPr="003655EF">
        <w:rPr>
          <w:rFonts w:ascii="Microsoft Sans Serif" w:hAnsi="Microsoft Sans Serif"/>
          <w:spacing w:val="-2"/>
          <w:sz w:val="14"/>
          <w:lang w:val="es-ES"/>
        </w:rPr>
        <w:t xml:space="preserve"> </w:t>
      </w:r>
      <w:r w:rsidRPr="003655EF">
        <w:rPr>
          <w:rFonts w:ascii="Microsoft Sans Serif" w:hAnsi="Microsoft Sans Serif"/>
          <w:sz w:val="14"/>
          <w:lang w:val="es-ES"/>
        </w:rPr>
        <w:t>al compte del</w:t>
      </w:r>
      <w:r w:rsidRPr="003655EF">
        <w:rPr>
          <w:rFonts w:ascii="Microsoft Sans Serif" w:hAnsi="Microsoft Sans Serif"/>
          <w:spacing w:val="-12"/>
          <w:sz w:val="14"/>
          <w:lang w:val="es-ES"/>
        </w:rPr>
        <w:t xml:space="preserve"> </w:t>
      </w:r>
      <w:r w:rsidRPr="003655EF">
        <w:rPr>
          <w:rFonts w:ascii="Microsoft Sans Serif" w:hAnsi="Microsoft Sans Serif"/>
          <w:sz w:val="14"/>
          <w:lang w:val="es-ES"/>
        </w:rPr>
        <w:t>creditor.</w:t>
      </w:r>
    </w:p>
    <w:p w:rsidR="00AA52D2" w:rsidRPr="003655EF" w:rsidRDefault="001C0465" w:rsidP="007E5B29">
      <w:pPr>
        <w:pStyle w:val="Textindependent"/>
        <w:tabs>
          <w:tab w:val="left" w:pos="426"/>
        </w:tabs>
        <w:rPr>
          <w:rFonts w:ascii="Microsoft Sans Serif"/>
          <w:sz w:val="15"/>
          <w:lang w:val="es-ES"/>
        </w:rPr>
      </w:pPr>
      <w:r w:rsidRPr="003655EF">
        <w:rPr>
          <w:lang w:val="es-ES"/>
        </w:rPr>
        <w:br w:type="column"/>
      </w:r>
    </w:p>
    <w:p w:rsidR="00AA52D2" w:rsidRPr="003655EF" w:rsidRDefault="001C0465" w:rsidP="007E5B29">
      <w:pPr>
        <w:tabs>
          <w:tab w:val="left" w:pos="426"/>
        </w:tabs>
        <w:spacing w:before="1" w:line="290" w:lineRule="auto"/>
        <w:ind w:left="362" w:right="-18"/>
        <w:rPr>
          <w:rFonts w:ascii="Microsoft Sans Serif" w:hAnsi="Microsoft Sans Serif"/>
          <w:sz w:val="14"/>
          <w:lang w:val="es-ES"/>
        </w:rPr>
      </w:pPr>
      <w:r w:rsidRPr="003655EF">
        <w:rPr>
          <w:rFonts w:ascii="Microsoft Sans Serif" w:hAnsi="Microsoft Sans Serif"/>
          <w:sz w:val="14"/>
          <w:lang w:val="es-ES"/>
        </w:rPr>
        <w:t>Cobra a través de l’entitat financera: li abonen en compte.</w:t>
      </w:r>
    </w:p>
    <w:p w:rsidR="00AA52D2" w:rsidRPr="003655EF" w:rsidRDefault="001C0465" w:rsidP="007E5B29">
      <w:pPr>
        <w:pStyle w:val="Textindependent"/>
        <w:tabs>
          <w:tab w:val="left" w:pos="426"/>
        </w:tabs>
        <w:rPr>
          <w:rFonts w:ascii="Microsoft Sans Serif"/>
          <w:sz w:val="15"/>
          <w:lang w:val="es-ES"/>
        </w:rPr>
      </w:pPr>
      <w:r w:rsidRPr="003655EF">
        <w:rPr>
          <w:lang w:val="es-ES"/>
        </w:rPr>
        <w:br w:type="column"/>
      </w:r>
    </w:p>
    <w:p w:rsidR="00AA52D2" w:rsidRPr="003655EF" w:rsidRDefault="001C0465" w:rsidP="007E5B29">
      <w:pPr>
        <w:tabs>
          <w:tab w:val="left" w:pos="426"/>
        </w:tabs>
        <w:spacing w:before="1" w:line="290" w:lineRule="auto"/>
        <w:ind w:left="530" w:right="474"/>
        <w:rPr>
          <w:rFonts w:ascii="Microsoft Sans Serif" w:hAnsi="Microsoft Sans Serif"/>
          <w:sz w:val="14"/>
          <w:lang w:val="es-ES"/>
        </w:rPr>
        <w:sectPr w:rsidR="00AA52D2" w:rsidRPr="003655EF">
          <w:type w:val="continuous"/>
          <w:pgSz w:w="11910" w:h="16840"/>
          <w:pgMar w:top="220" w:right="1220" w:bottom="0" w:left="740" w:header="720" w:footer="720" w:gutter="0"/>
          <w:cols w:num="3" w:space="720" w:equalWidth="0">
            <w:col w:w="5923" w:space="40"/>
            <w:col w:w="1564" w:space="40"/>
            <w:col w:w="2383"/>
          </w:cols>
        </w:sectPr>
      </w:pPr>
      <w:r w:rsidRPr="003655EF">
        <w:rPr>
          <w:rFonts w:ascii="Microsoft Sans Serif" w:hAnsi="Microsoft Sans Serif"/>
          <w:sz w:val="14"/>
          <w:lang w:val="es-ES"/>
        </w:rPr>
        <w:t>Ha de fer l’ingrés en efectiu.</w:t>
      </w:r>
    </w:p>
    <w:p w:rsidR="00AA52D2" w:rsidRPr="003655EF" w:rsidRDefault="007F14D7" w:rsidP="007E5B29">
      <w:pPr>
        <w:spacing w:before="71"/>
        <w:rPr>
          <w:rFonts w:ascii="Microsoft Sans Serif" w:hAnsi="Microsoft Sans Serif"/>
          <w:sz w:val="15"/>
          <w:lang w:val="es-ES"/>
        </w:rPr>
      </w:pPr>
      <w:r w:rsidRPr="007F14D7">
        <w:rPr>
          <w:noProof/>
          <w:lang w:val="es-ES" w:eastAsia="es-ES"/>
        </w:rPr>
        <w:lastRenderedPageBreak/>
        <w:pict>
          <v:group id="Group 117" o:spid="_x0000_s1069" style="position:absolute;margin-left:56.5pt;margin-top:19.8pt;width:354.75pt;height:.4pt;z-index:2176;mso-wrap-distance-left:0;mso-wrap-distance-right:0;mso-position-horizontal-relative:page" coordorigin="1130,396" coordsize="7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">
            <v:line id="Line 119" o:spid="_x0000_s1071" style="position:absolute;visibility:visible;mso-wrap-style:square" from="1134,400" to="8220,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8rUsQAAADcAAAADwAAAGRycy9kb3ducmV2LnhtbESPzWrDMBCE74W8g9hAb4lskT+cKCFp&#10;GyjkFLfkvFhb2421MpKauG9fFQo9DjPzDbPZDbYTN/Khdawhn2YgiCtnWq41vL8dJysQISIb7ByT&#10;hm8KsNuOHjZYGHfnM93KWIsE4VCghibGvpAyVA1ZDFPXEyfvw3mLMUlfS+PxnuC2kyrLFtJiy2mh&#10;wZ6eGqqu5ZfV0KrlkMfZ5XrKT4eXT69mq2fltH4cD/s1iEhD/A//tV+NBjXP4fdMOgJ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rytSxAAAANwAAAAPAAAAAAAAAAAA&#10;AAAAAKECAABkcnMvZG93bnJldi54bWxQSwUGAAAAAAQABAD5AAAAkgMAAAAA&#10;" strokeweight=".14042mm"/>
            <v:line id="Line 118" o:spid="_x0000_s1070" style="position:absolute;visibility:visible;mso-wrap-style:square" from="1134,400" to="8220,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21JcQAAADcAAAADwAAAGRycy9kb3ducmV2LnhtbESPQWsCMRSE7wX/Q3iCt5rdYFtZjaK1&#10;BcFTVTw/Ns/d1c3LkqS6/femUOhxmJlvmPmyt624kQ+NYw35OANBXDrTcKXhePh8noIIEdlg65g0&#10;/FCA5WLwNMfCuDt/0W0fK5EgHArUUMfYFVKGsiaLYew64uSdnbcYk/SVNB7vCW5bqbLsVVpsOC3U&#10;2NF7TeV1/201NOqtz+PkdN3lu/XHxavJdKOc1qNhv5qBiNTH//Bfe2s0qBcFv2fS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fbUlxAAAANwAAAAPAAAAAAAAAAAA&#10;AAAAAKECAABkcnMvZG93bnJldi54bWxQSwUGAAAAAAQABAD5AAAAkgMAAAAA&#10;" strokeweight=".14042mm"/>
            <w10:wrap type="topAndBottom" anchorx="page"/>
          </v:group>
        </w:pict>
      </w:r>
      <w:r w:rsidR="001C0465" w:rsidRPr="003655EF">
        <w:rPr>
          <w:b/>
          <w:w w:val="105"/>
          <w:sz w:val="17"/>
          <w:lang w:val="es-ES"/>
        </w:rPr>
        <w:t xml:space="preserve"> </w:t>
      </w:r>
      <w:r w:rsidR="001C0465" w:rsidRPr="003655EF">
        <w:rPr>
          <w:rFonts w:ascii="Microsoft Sans Serif" w:hAnsi="Microsoft Sans Serif"/>
          <w:w w:val="105"/>
          <w:sz w:val="15"/>
          <w:lang w:val="es-ES"/>
        </w:rPr>
        <w:t>(continuació)</w:t>
      </w:r>
    </w:p>
    <w:p w:rsidR="00AA52D2" w:rsidRPr="003655EF" w:rsidRDefault="001C0465">
      <w:pPr>
        <w:tabs>
          <w:tab w:val="left" w:pos="2024"/>
          <w:tab w:val="left" w:pos="3796"/>
          <w:tab w:val="left" w:pos="5568"/>
        </w:tabs>
        <w:spacing w:before="41"/>
        <w:ind w:left="253"/>
        <w:rPr>
          <w:rFonts w:ascii="Arial"/>
          <w:b/>
          <w:sz w:val="14"/>
          <w:lang w:val="es-ES"/>
        </w:rPr>
      </w:pPr>
      <w:r w:rsidRPr="003655EF">
        <w:rPr>
          <w:rFonts w:ascii="Arial"/>
          <w:b/>
          <w:sz w:val="14"/>
          <w:lang w:val="es-ES"/>
        </w:rPr>
        <w:t>Mitjans de</w:t>
      </w:r>
      <w:r w:rsidRPr="003655EF">
        <w:rPr>
          <w:rFonts w:ascii="Arial"/>
          <w:b/>
          <w:spacing w:val="-5"/>
          <w:sz w:val="14"/>
          <w:lang w:val="es-ES"/>
        </w:rPr>
        <w:t xml:space="preserve"> </w:t>
      </w:r>
      <w:r w:rsidRPr="003655EF">
        <w:rPr>
          <w:rFonts w:ascii="Arial"/>
          <w:b/>
          <w:sz w:val="14"/>
          <w:lang w:val="es-ES"/>
        </w:rPr>
        <w:t>pagament</w:t>
      </w:r>
      <w:r w:rsidRPr="003655EF">
        <w:rPr>
          <w:rFonts w:ascii="Arial"/>
          <w:b/>
          <w:spacing w:val="-3"/>
          <w:sz w:val="14"/>
          <w:lang w:val="es-ES"/>
        </w:rPr>
        <w:t xml:space="preserve"> </w:t>
      </w:r>
      <w:r w:rsidRPr="003655EF">
        <w:rPr>
          <w:rFonts w:ascii="Arial"/>
          <w:b/>
          <w:sz w:val="14"/>
          <w:lang w:val="es-ES"/>
        </w:rPr>
        <w:t>i</w:t>
      </w:r>
      <w:r w:rsidRPr="003655EF">
        <w:rPr>
          <w:rFonts w:ascii="Arial"/>
          <w:b/>
          <w:sz w:val="14"/>
          <w:lang w:val="es-ES"/>
        </w:rPr>
        <w:tab/>
        <w:t>Concepte</w:t>
      </w:r>
      <w:r w:rsidRPr="003655EF">
        <w:rPr>
          <w:rFonts w:ascii="Arial"/>
          <w:b/>
          <w:sz w:val="14"/>
          <w:lang w:val="es-ES"/>
        </w:rPr>
        <w:tab/>
        <w:t>Creditor</w:t>
      </w:r>
      <w:r w:rsidRPr="003655EF">
        <w:rPr>
          <w:rFonts w:ascii="Arial"/>
          <w:b/>
          <w:spacing w:val="-3"/>
          <w:sz w:val="14"/>
          <w:lang w:val="es-ES"/>
        </w:rPr>
        <w:t xml:space="preserve"> </w:t>
      </w:r>
      <w:r w:rsidRPr="003655EF">
        <w:rPr>
          <w:rFonts w:ascii="Arial"/>
          <w:b/>
          <w:sz w:val="14"/>
          <w:lang w:val="es-ES"/>
        </w:rPr>
        <w:t>(venedor)</w:t>
      </w:r>
      <w:r w:rsidRPr="003655EF">
        <w:rPr>
          <w:rFonts w:ascii="Arial"/>
          <w:b/>
          <w:sz w:val="14"/>
          <w:lang w:val="es-ES"/>
        </w:rPr>
        <w:tab/>
        <w:t>Deutor</w:t>
      </w:r>
      <w:r w:rsidRPr="003655EF">
        <w:rPr>
          <w:rFonts w:ascii="Arial"/>
          <w:b/>
          <w:spacing w:val="-6"/>
          <w:sz w:val="14"/>
          <w:lang w:val="es-ES"/>
        </w:rPr>
        <w:t xml:space="preserve"> </w:t>
      </w:r>
      <w:r w:rsidRPr="003655EF">
        <w:rPr>
          <w:rFonts w:ascii="Arial"/>
          <w:b/>
          <w:sz w:val="14"/>
          <w:lang w:val="es-ES"/>
        </w:rPr>
        <w:t>(comprador)</w:t>
      </w:r>
    </w:p>
    <w:p w:rsidR="00AA52D2" w:rsidRPr="003655EF" w:rsidRDefault="001C0465">
      <w:pPr>
        <w:tabs>
          <w:tab w:val="left" w:pos="7220"/>
        </w:tabs>
        <w:spacing w:before="31"/>
        <w:ind w:left="133"/>
        <w:rPr>
          <w:rFonts w:ascii="Arial"/>
          <w:b/>
          <w:sz w:val="14"/>
          <w:lang w:val="es-ES"/>
        </w:rPr>
      </w:pPr>
      <w:r w:rsidRPr="003655EF">
        <w:rPr>
          <w:w w:val="99"/>
          <w:sz w:val="14"/>
          <w:u w:val="single"/>
          <w:lang w:val="es-ES"/>
        </w:rPr>
        <w:t xml:space="preserve"> </w:t>
      </w:r>
      <w:r w:rsidRPr="003655EF">
        <w:rPr>
          <w:sz w:val="14"/>
          <w:u w:val="single"/>
          <w:lang w:val="es-ES"/>
        </w:rPr>
        <w:t xml:space="preserve"> </w:t>
      </w:r>
      <w:r w:rsidRPr="003655EF">
        <w:rPr>
          <w:spacing w:val="14"/>
          <w:sz w:val="14"/>
          <w:u w:val="single"/>
          <w:lang w:val="es-ES"/>
        </w:rPr>
        <w:t xml:space="preserve"> </w:t>
      </w:r>
      <w:r w:rsidRPr="003655EF">
        <w:rPr>
          <w:rFonts w:ascii="Arial"/>
          <w:b/>
          <w:sz w:val="14"/>
          <w:u w:val="single"/>
          <w:lang w:val="es-ES"/>
        </w:rPr>
        <w:t>cobrament</w:t>
      </w:r>
      <w:r w:rsidRPr="003655EF">
        <w:rPr>
          <w:rFonts w:ascii="Arial"/>
          <w:b/>
          <w:sz w:val="14"/>
          <w:u w:val="single"/>
          <w:lang w:val="es-ES"/>
        </w:rPr>
        <w:tab/>
      </w:r>
    </w:p>
    <w:p w:rsidR="00AA52D2" w:rsidRPr="003655EF" w:rsidRDefault="00AA52D2">
      <w:pPr>
        <w:pStyle w:val="Textindependent"/>
        <w:spacing w:before="10"/>
        <w:rPr>
          <w:rFonts w:ascii="Arial"/>
          <w:b/>
          <w:sz w:val="8"/>
          <w:lang w:val="es-ES"/>
        </w:rPr>
      </w:pPr>
    </w:p>
    <w:p w:rsidR="00AA52D2" w:rsidRPr="003655EF" w:rsidRDefault="00AA52D2">
      <w:pPr>
        <w:rPr>
          <w:rFonts w:ascii="Arial"/>
          <w:sz w:val="8"/>
          <w:lang w:val="es-ES"/>
        </w:rPr>
        <w:sectPr w:rsidR="00AA52D2" w:rsidRPr="003655EF">
          <w:headerReference w:type="default" r:id="rId33"/>
          <w:pgSz w:w="11910" w:h="16840"/>
          <w:pgMar w:top="800" w:right="1020" w:bottom="280" w:left="1000" w:header="606" w:footer="0" w:gutter="0"/>
          <w:pgNumType w:start="11"/>
          <w:cols w:space="720"/>
        </w:sectPr>
      </w:pPr>
    </w:p>
    <w:p w:rsidR="00AA52D2" w:rsidRPr="003655EF" w:rsidRDefault="001C0465">
      <w:pPr>
        <w:tabs>
          <w:tab w:val="left" w:pos="2024"/>
        </w:tabs>
        <w:spacing w:before="82"/>
        <w:ind w:left="253"/>
        <w:rPr>
          <w:rFonts w:ascii="Microsoft Sans Serif" w:hAnsi="Microsoft Sans Serif"/>
          <w:sz w:val="14"/>
          <w:lang w:val="es-ES"/>
        </w:rPr>
      </w:pPr>
      <w:r w:rsidRPr="003655EF">
        <w:rPr>
          <w:rFonts w:ascii="Arial" w:hAnsi="Arial"/>
          <w:b/>
          <w:sz w:val="14"/>
          <w:lang w:val="es-ES"/>
        </w:rPr>
        <w:lastRenderedPageBreak/>
        <w:t>Targeta</w:t>
      </w:r>
      <w:r w:rsidRPr="003655EF">
        <w:rPr>
          <w:rFonts w:ascii="Arial" w:hAnsi="Arial"/>
          <w:b/>
          <w:spacing w:val="-7"/>
          <w:sz w:val="14"/>
          <w:lang w:val="es-ES"/>
        </w:rPr>
        <w:t xml:space="preserve"> </w:t>
      </w:r>
      <w:r w:rsidRPr="003655EF">
        <w:rPr>
          <w:rFonts w:ascii="Arial" w:hAnsi="Arial"/>
          <w:b/>
          <w:sz w:val="14"/>
          <w:lang w:val="es-ES"/>
        </w:rPr>
        <w:t>electrònica</w:t>
      </w:r>
      <w:r w:rsidRPr="003655EF">
        <w:rPr>
          <w:rFonts w:ascii="Arial" w:hAnsi="Arial"/>
          <w:b/>
          <w:sz w:val="14"/>
          <w:lang w:val="es-ES"/>
        </w:rPr>
        <w:tab/>
      </w:r>
      <w:r w:rsidRPr="003655EF">
        <w:rPr>
          <w:rFonts w:ascii="Microsoft Sans Serif" w:hAnsi="Microsoft Sans Serif"/>
          <w:sz w:val="14"/>
          <w:lang w:val="es-ES"/>
        </w:rPr>
        <w:t>El deutor, a través</w:t>
      </w:r>
      <w:r w:rsidRPr="003655EF">
        <w:rPr>
          <w:rFonts w:ascii="Microsoft Sans Serif" w:hAnsi="Microsoft Sans Serif"/>
          <w:spacing w:val="-15"/>
          <w:sz w:val="14"/>
          <w:lang w:val="es-ES"/>
        </w:rPr>
        <w:t xml:space="preserve"> </w:t>
      </w:r>
      <w:r w:rsidRPr="003655EF">
        <w:rPr>
          <w:rFonts w:ascii="Microsoft Sans Serif" w:hAnsi="Microsoft Sans Serif"/>
          <w:sz w:val="14"/>
          <w:lang w:val="es-ES"/>
        </w:rPr>
        <w:t>d’una</w:t>
      </w:r>
    </w:p>
    <w:p w:rsidR="00AA52D2" w:rsidRPr="003655EF" w:rsidRDefault="001C0465">
      <w:pPr>
        <w:spacing w:before="31" w:line="290" w:lineRule="auto"/>
        <w:ind w:left="2025"/>
        <w:rPr>
          <w:rFonts w:ascii="Microsoft Sans Serif" w:hAnsi="Microsoft Sans Serif"/>
          <w:sz w:val="14"/>
          <w:lang w:val="es-ES"/>
        </w:rPr>
      </w:pPr>
      <w:r w:rsidRPr="003655EF">
        <w:rPr>
          <w:rFonts w:ascii="Microsoft Sans Serif" w:hAnsi="Microsoft Sans Serif"/>
          <w:sz w:val="14"/>
          <w:lang w:val="es-ES"/>
        </w:rPr>
        <w:t>targeta plàstica, transfereix l’import al creditor.</w:t>
      </w:r>
    </w:p>
    <w:p w:rsidR="00AA52D2" w:rsidRPr="003655EF" w:rsidRDefault="001C0465">
      <w:pPr>
        <w:spacing w:before="82" w:line="290" w:lineRule="auto"/>
        <w:ind w:left="231" w:right="-17"/>
        <w:rPr>
          <w:rFonts w:ascii="Microsoft Sans Serif" w:hAnsi="Microsoft Sans Serif"/>
          <w:sz w:val="14"/>
          <w:lang w:val="es-ES"/>
        </w:rPr>
      </w:pPr>
      <w:r w:rsidRPr="003655EF">
        <w:rPr>
          <w:lang w:val="es-ES"/>
        </w:rPr>
        <w:br w:type="column"/>
      </w:r>
      <w:r w:rsidRPr="003655EF">
        <w:rPr>
          <w:rFonts w:ascii="Microsoft Sans Serif" w:hAnsi="Microsoft Sans Serif"/>
          <w:sz w:val="14"/>
          <w:lang w:val="es-ES"/>
        </w:rPr>
        <w:lastRenderedPageBreak/>
        <w:t>Cobra a través de l’entitat financera si té</w:t>
      </w:r>
      <w:r w:rsidRPr="003655EF">
        <w:rPr>
          <w:rFonts w:ascii="Microsoft Sans Serif" w:hAnsi="Microsoft Sans Serif"/>
          <w:spacing w:val="-8"/>
          <w:sz w:val="14"/>
          <w:lang w:val="es-ES"/>
        </w:rPr>
        <w:t xml:space="preserve"> </w:t>
      </w:r>
      <w:r w:rsidRPr="003655EF">
        <w:rPr>
          <w:rFonts w:ascii="Microsoft Sans Serif" w:hAnsi="Microsoft Sans Serif"/>
          <w:sz w:val="14"/>
          <w:lang w:val="es-ES"/>
        </w:rPr>
        <w:t>el servei contractat: li abonen en</w:t>
      </w:r>
      <w:r w:rsidRPr="003655EF">
        <w:rPr>
          <w:rFonts w:ascii="Microsoft Sans Serif" w:hAnsi="Microsoft Sans Serif"/>
          <w:spacing w:val="-6"/>
          <w:sz w:val="14"/>
          <w:lang w:val="es-ES"/>
        </w:rPr>
        <w:t xml:space="preserve"> </w:t>
      </w:r>
      <w:r w:rsidRPr="003655EF">
        <w:rPr>
          <w:rFonts w:ascii="Microsoft Sans Serif" w:hAnsi="Microsoft Sans Serif"/>
          <w:sz w:val="14"/>
          <w:lang w:val="es-ES"/>
        </w:rPr>
        <w:t>compte.</w:t>
      </w:r>
    </w:p>
    <w:p w:rsidR="00AA52D2" w:rsidRPr="003655EF" w:rsidRDefault="001C0465">
      <w:pPr>
        <w:spacing w:before="79" w:line="290" w:lineRule="auto"/>
        <w:ind w:left="236" w:right="2951"/>
        <w:rPr>
          <w:rFonts w:ascii="Microsoft Sans Serif"/>
          <w:sz w:val="14"/>
          <w:lang w:val="es-ES"/>
        </w:rPr>
      </w:pPr>
      <w:r w:rsidRPr="003655EF">
        <w:rPr>
          <w:lang w:val="es-ES"/>
        </w:rPr>
        <w:br w:type="column"/>
      </w:r>
      <w:r w:rsidRPr="003655EF">
        <w:rPr>
          <w:rFonts w:ascii="Microsoft Sans Serif"/>
          <w:sz w:val="14"/>
          <w:lang w:val="es-ES"/>
        </w:rPr>
        <w:lastRenderedPageBreak/>
        <w:t>Presenta la targeta i li carregaran a compte.</w:t>
      </w:r>
    </w:p>
    <w:p w:rsidR="00AA52D2" w:rsidRPr="003655EF" w:rsidRDefault="00AA52D2">
      <w:pPr>
        <w:spacing w:line="290" w:lineRule="auto"/>
        <w:rPr>
          <w:rFonts w:ascii="Microsoft Sans Serif"/>
          <w:sz w:val="14"/>
          <w:lang w:val="es-ES"/>
        </w:rPr>
        <w:sectPr w:rsidR="00AA52D2" w:rsidRPr="003655EF">
          <w:type w:val="continuous"/>
          <w:pgSz w:w="11910" w:h="16840"/>
          <w:pgMar w:top="220" w:right="1020" w:bottom="0" w:left="1000" w:header="720" w:footer="720" w:gutter="0"/>
          <w:cols w:num="3" w:space="720" w:equalWidth="0">
            <w:col w:w="3526" w:space="40"/>
            <w:col w:w="1726" w:space="40"/>
            <w:col w:w="4558"/>
          </w:cols>
        </w:sectPr>
      </w:pPr>
    </w:p>
    <w:p w:rsidR="00AA52D2" w:rsidRPr="003655EF" w:rsidRDefault="00AA52D2">
      <w:pPr>
        <w:pStyle w:val="Textindependent"/>
        <w:spacing w:before="1"/>
        <w:rPr>
          <w:rFonts w:ascii="Microsoft Sans Serif"/>
          <w:sz w:val="15"/>
          <w:lang w:val="es-ES"/>
        </w:rPr>
      </w:pPr>
    </w:p>
    <w:p w:rsidR="00AA52D2" w:rsidRPr="003655EF" w:rsidRDefault="001C0465">
      <w:pPr>
        <w:tabs>
          <w:tab w:val="left" w:pos="2024"/>
        </w:tabs>
        <w:ind w:left="253"/>
        <w:rPr>
          <w:rFonts w:ascii="Microsoft Sans Serif" w:hAnsi="Microsoft Sans Serif"/>
          <w:sz w:val="14"/>
          <w:lang w:val="es-ES"/>
        </w:rPr>
      </w:pPr>
      <w:r w:rsidRPr="003655EF">
        <w:rPr>
          <w:rFonts w:ascii="Arial" w:hAnsi="Arial"/>
          <w:b/>
          <w:sz w:val="14"/>
          <w:lang w:val="es-ES"/>
        </w:rPr>
        <w:t>Domiciliació</w:t>
      </w:r>
      <w:r w:rsidRPr="003655EF">
        <w:rPr>
          <w:rFonts w:ascii="Arial" w:hAnsi="Arial"/>
          <w:b/>
          <w:spacing w:val="-3"/>
          <w:sz w:val="14"/>
          <w:lang w:val="es-ES"/>
        </w:rPr>
        <w:t xml:space="preserve"> </w:t>
      </w:r>
      <w:r w:rsidRPr="003655EF">
        <w:rPr>
          <w:rFonts w:ascii="Arial" w:hAnsi="Arial"/>
          <w:b/>
          <w:sz w:val="14"/>
          <w:lang w:val="es-ES"/>
        </w:rPr>
        <w:t>bancària</w:t>
      </w:r>
      <w:r w:rsidRPr="003655EF">
        <w:rPr>
          <w:rFonts w:ascii="Arial" w:hAnsi="Arial"/>
          <w:b/>
          <w:sz w:val="14"/>
          <w:lang w:val="es-ES"/>
        </w:rPr>
        <w:tab/>
      </w:r>
      <w:r w:rsidRPr="003655EF">
        <w:rPr>
          <w:rFonts w:ascii="Microsoft Sans Serif" w:hAnsi="Microsoft Sans Serif"/>
          <w:sz w:val="14"/>
          <w:lang w:val="es-ES"/>
        </w:rPr>
        <w:t xml:space="preserve">El deutor </w:t>
      </w:r>
      <w:r w:rsidRPr="003655EF">
        <w:rPr>
          <w:rFonts w:ascii="Arial" w:hAnsi="Arial"/>
          <w:b/>
          <w:sz w:val="14"/>
          <w:lang w:val="es-ES"/>
        </w:rPr>
        <w:t>autoritza</w:t>
      </w:r>
      <w:r w:rsidRPr="003655EF">
        <w:rPr>
          <w:rFonts w:ascii="Arial" w:hAnsi="Arial"/>
          <w:b/>
          <w:spacing w:val="-6"/>
          <w:sz w:val="14"/>
          <w:lang w:val="es-ES"/>
        </w:rPr>
        <w:t xml:space="preserve"> </w:t>
      </w:r>
      <w:r w:rsidRPr="003655EF">
        <w:rPr>
          <w:rFonts w:ascii="Microsoft Sans Serif" w:hAnsi="Microsoft Sans Serif"/>
          <w:sz w:val="14"/>
          <w:lang w:val="es-ES"/>
        </w:rPr>
        <w:t>el</w:t>
      </w:r>
    </w:p>
    <w:p w:rsidR="00AA52D2" w:rsidRPr="003655EF" w:rsidRDefault="001C0465">
      <w:pPr>
        <w:spacing w:before="30" w:line="290" w:lineRule="auto"/>
        <w:ind w:left="2025" w:right="-17"/>
        <w:rPr>
          <w:rFonts w:ascii="Microsoft Sans Serif" w:hAnsi="Microsoft Sans Serif"/>
          <w:sz w:val="14"/>
          <w:lang w:val="es-ES"/>
        </w:rPr>
      </w:pPr>
      <w:r w:rsidRPr="003655EF">
        <w:rPr>
          <w:rFonts w:ascii="Microsoft Sans Serif" w:hAnsi="Microsoft Sans Serif"/>
          <w:sz w:val="14"/>
          <w:lang w:val="es-ES"/>
        </w:rPr>
        <w:t>creditor i l’entitat financera que li carreguin rebuts</w:t>
      </w:r>
      <w:r w:rsidRPr="003655EF">
        <w:rPr>
          <w:rFonts w:ascii="Microsoft Sans Serif" w:hAnsi="Microsoft Sans Serif"/>
          <w:spacing w:val="-5"/>
          <w:sz w:val="14"/>
          <w:lang w:val="es-ES"/>
        </w:rPr>
        <w:t xml:space="preserve"> </w:t>
      </w:r>
      <w:r w:rsidRPr="003655EF">
        <w:rPr>
          <w:rFonts w:ascii="Microsoft Sans Serif" w:hAnsi="Microsoft Sans Serif"/>
          <w:sz w:val="14"/>
          <w:lang w:val="es-ES"/>
        </w:rPr>
        <w:t>al</w:t>
      </w:r>
      <w:r w:rsidRPr="003655EF">
        <w:rPr>
          <w:rFonts w:ascii="Microsoft Sans Serif" w:hAnsi="Microsoft Sans Serif"/>
          <w:spacing w:val="-3"/>
          <w:sz w:val="14"/>
          <w:lang w:val="es-ES"/>
        </w:rPr>
        <w:t xml:space="preserve"> </w:t>
      </w:r>
      <w:r w:rsidRPr="003655EF">
        <w:rPr>
          <w:rFonts w:ascii="Microsoft Sans Serif" w:hAnsi="Microsoft Sans Serif"/>
          <w:sz w:val="14"/>
          <w:lang w:val="es-ES"/>
        </w:rPr>
        <w:t>seu</w:t>
      </w:r>
      <w:r w:rsidRPr="003655EF">
        <w:rPr>
          <w:rFonts w:ascii="Microsoft Sans Serif" w:hAnsi="Microsoft Sans Serif"/>
          <w:w w:val="99"/>
          <w:sz w:val="14"/>
          <w:lang w:val="es-ES"/>
        </w:rPr>
        <w:t xml:space="preserve"> </w:t>
      </w:r>
      <w:r w:rsidRPr="003655EF">
        <w:rPr>
          <w:rFonts w:ascii="Microsoft Sans Serif" w:hAnsi="Microsoft Sans Serif"/>
          <w:sz w:val="14"/>
          <w:lang w:val="es-ES"/>
        </w:rPr>
        <w:t>compte.</w:t>
      </w:r>
    </w:p>
    <w:p w:rsidR="00AA52D2" w:rsidRPr="003655EF" w:rsidRDefault="001C0465">
      <w:pPr>
        <w:pStyle w:val="Textindependent"/>
        <w:spacing w:before="6"/>
        <w:rPr>
          <w:rFonts w:ascii="Microsoft Sans Serif"/>
          <w:sz w:val="14"/>
          <w:lang w:val="es-ES"/>
        </w:rPr>
      </w:pPr>
      <w:r w:rsidRPr="003655EF">
        <w:rPr>
          <w:lang w:val="es-ES"/>
        </w:rPr>
        <w:br w:type="column"/>
      </w:r>
    </w:p>
    <w:p w:rsidR="00AA52D2" w:rsidRPr="003655EF" w:rsidRDefault="001C0465">
      <w:pPr>
        <w:spacing w:line="288" w:lineRule="auto"/>
        <w:ind w:left="253" w:right="-18"/>
        <w:rPr>
          <w:rFonts w:ascii="Microsoft Sans Serif" w:hAnsi="Microsoft Sans Serif"/>
          <w:sz w:val="14"/>
          <w:lang w:val="es-ES"/>
        </w:rPr>
      </w:pPr>
      <w:r w:rsidRPr="003655EF">
        <w:rPr>
          <w:rFonts w:ascii="Microsoft Sans Serif" w:hAnsi="Microsoft Sans Serif"/>
          <w:sz w:val="14"/>
          <w:lang w:val="es-ES"/>
        </w:rPr>
        <w:t xml:space="preserve">Ha d’emplenar </w:t>
      </w:r>
      <w:r w:rsidRPr="003655EF">
        <w:rPr>
          <w:rFonts w:ascii="Arial" w:hAnsi="Arial"/>
          <w:b/>
          <w:sz w:val="14"/>
          <w:lang w:val="es-ES"/>
        </w:rPr>
        <w:t xml:space="preserve">rebuts bancaris </w:t>
      </w:r>
      <w:r w:rsidRPr="003655EF">
        <w:rPr>
          <w:rFonts w:ascii="Microsoft Sans Serif" w:hAnsi="Microsoft Sans Serif"/>
          <w:sz w:val="14"/>
          <w:lang w:val="es-ES"/>
        </w:rPr>
        <w:t>i</w:t>
      </w:r>
      <w:r w:rsidRPr="003655EF">
        <w:rPr>
          <w:rFonts w:ascii="Microsoft Sans Serif" w:hAnsi="Microsoft Sans Serif"/>
          <w:spacing w:val="-7"/>
          <w:sz w:val="14"/>
          <w:lang w:val="es-ES"/>
        </w:rPr>
        <w:t xml:space="preserve"> </w:t>
      </w:r>
      <w:r w:rsidRPr="003655EF">
        <w:rPr>
          <w:rFonts w:ascii="Microsoft Sans Serif" w:hAnsi="Microsoft Sans Serif"/>
          <w:sz w:val="14"/>
          <w:lang w:val="es-ES"/>
        </w:rPr>
        <w:t>presentar-los a una entitat</w:t>
      </w:r>
      <w:r w:rsidRPr="003655EF">
        <w:rPr>
          <w:rFonts w:ascii="Microsoft Sans Serif" w:hAnsi="Microsoft Sans Serif"/>
          <w:spacing w:val="-6"/>
          <w:sz w:val="14"/>
          <w:lang w:val="es-ES"/>
        </w:rPr>
        <w:t xml:space="preserve"> </w:t>
      </w:r>
      <w:r w:rsidRPr="003655EF">
        <w:rPr>
          <w:rFonts w:ascii="Microsoft Sans Serif" w:hAnsi="Microsoft Sans Serif"/>
          <w:sz w:val="14"/>
          <w:lang w:val="es-ES"/>
        </w:rPr>
        <w:t>financera.</w:t>
      </w:r>
    </w:p>
    <w:p w:rsidR="00AA52D2" w:rsidRPr="003655EF" w:rsidRDefault="001C0465">
      <w:pPr>
        <w:pStyle w:val="Textindependent"/>
        <w:spacing w:before="9"/>
        <w:rPr>
          <w:rFonts w:ascii="Microsoft Sans Serif"/>
          <w:sz w:val="14"/>
          <w:lang w:val="es-ES"/>
        </w:rPr>
      </w:pPr>
      <w:r w:rsidRPr="003655EF">
        <w:rPr>
          <w:lang w:val="es-ES"/>
        </w:rPr>
        <w:br w:type="column"/>
      </w:r>
    </w:p>
    <w:p w:rsidR="00AA52D2" w:rsidRPr="003655EF" w:rsidRDefault="001C0465">
      <w:pPr>
        <w:spacing w:line="290" w:lineRule="auto"/>
        <w:ind w:left="235" w:right="3285"/>
        <w:rPr>
          <w:rFonts w:ascii="Microsoft Sans Serif"/>
          <w:sz w:val="14"/>
          <w:lang w:val="es-ES"/>
        </w:rPr>
      </w:pPr>
      <w:r w:rsidRPr="003655EF">
        <w:rPr>
          <w:rFonts w:ascii="Microsoft Sans Serif"/>
          <w:sz w:val="14"/>
          <w:lang w:val="es-ES"/>
        </w:rPr>
        <w:t>Li carregaran en compte.</w:t>
      </w:r>
    </w:p>
    <w:p w:rsidR="00AA52D2" w:rsidRPr="003655EF" w:rsidRDefault="00AA52D2">
      <w:pPr>
        <w:spacing w:line="290" w:lineRule="auto"/>
        <w:rPr>
          <w:rFonts w:ascii="Microsoft Sans Serif"/>
          <w:sz w:val="14"/>
          <w:lang w:val="es-ES"/>
        </w:rPr>
        <w:sectPr w:rsidR="00AA52D2" w:rsidRPr="003655EF">
          <w:type w:val="continuous"/>
          <w:pgSz w:w="11910" w:h="16840"/>
          <w:pgMar w:top="220" w:right="1020" w:bottom="0" w:left="1000" w:header="720" w:footer="720" w:gutter="0"/>
          <w:cols w:num="3" w:space="720" w:equalWidth="0">
            <w:col w:w="3441" w:space="102"/>
            <w:col w:w="1750" w:space="40"/>
            <w:col w:w="4557"/>
          </w:cols>
        </w:sectPr>
      </w:pPr>
    </w:p>
    <w:p w:rsidR="00AA52D2" w:rsidRPr="003655EF" w:rsidRDefault="00AA52D2">
      <w:pPr>
        <w:pStyle w:val="Textindependent"/>
        <w:spacing w:before="6"/>
        <w:rPr>
          <w:rFonts w:ascii="Microsoft Sans Serif"/>
          <w:sz w:val="14"/>
          <w:lang w:val="es-ES"/>
        </w:rPr>
      </w:pPr>
    </w:p>
    <w:p w:rsidR="00AA52D2" w:rsidRPr="003655EF" w:rsidRDefault="001C0465">
      <w:pPr>
        <w:tabs>
          <w:tab w:val="left" w:pos="2024"/>
        </w:tabs>
        <w:spacing w:line="290" w:lineRule="auto"/>
        <w:ind w:left="2025" w:hanging="1772"/>
        <w:rPr>
          <w:rFonts w:ascii="Microsoft Sans Serif"/>
          <w:sz w:val="14"/>
          <w:lang w:val="es-ES"/>
        </w:rPr>
      </w:pPr>
      <w:r w:rsidRPr="003655EF">
        <w:rPr>
          <w:rFonts w:ascii="Arial"/>
          <w:b/>
          <w:sz w:val="14"/>
          <w:lang w:val="es-ES"/>
        </w:rPr>
        <w:t>Xec</w:t>
      </w:r>
      <w:r w:rsidRPr="003655EF">
        <w:rPr>
          <w:rFonts w:ascii="Arial"/>
          <w:b/>
          <w:sz w:val="14"/>
          <w:lang w:val="es-ES"/>
        </w:rPr>
        <w:tab/>
      </w:r>
      <w:r w:rsidRPr="003655EF">
        <w:rPr>
          <w:rFonts w:ascii="Microsoft Sans Serif"/>
          <w:sz w:val="14"/>
          <w:lang w:val="es-ES"/>
        </w:rPr>
        <w:t>Document que</w:t>
      </w:r>
      <w:r w:rsidRPr="003655EF">
        <w:rPr>
          <w:rFonts w:ascii="Microsoft Sans Serif"/>
          <w:spacing w:val="-5"/>
          <w:sz w:val="14"/>
          <w:lang w:val="es-ES"/>
        </w:rPr>
        <w:t xml:space="preserve"> </w:t>
      </w:r>
      <w:r w:rsidRPr="003655EF">
        <w:rPr>
          <w:rFonts w:ascii="Microsoft Sans Serif"/>
          <w:sz w:val="14"/>
          <w:lang w:val="es-ES"/>
        </w:rPr>
        <w:t>es</w:t>
      </w:r>
      <w:r w:rsidRPr="003655EF">
        <w:rPr>
          <w:rFonts w:ascii="Microsoft Sans Serif"/>
          <w:spacing w:val="-3"/>
          <w:sz w:val="14"/>
          <w:lang w:val="es-ES"/>
        </w:rPr>
        <w:t xml:space="preserve"> </w:t>
      </w:r>
      <w:r w:rsidRPr="003655EF">
        <w:rPr>
          <w:rFonts w:ascii="Microsoft Sans Serif"/>
          <w:sz w:val="14"/>
          <w:lang w:val="es-ES"/>
        </w:rPr>
        <w:t>lliura</w:t>
      </w:r>
      <w:r w:rsidRPr="003655EF">
        <w:rPr>
          <w:rFonts w:ascii="Microsoft Sans Serif"/>
          <w:w w:val="99"/>
          <w:sz w:val="14"/>
          <w:lang w:val="es-ES"/>
        </w:rPr>
        <w:t xml:space="preserve"> </w:t>
      </w:r>
      <w:r w:rsidRPr="003655EF">
        <w:rPr>
          <w:rFonts w:ascii="Microsoft Sans Serif"/>
          <w:sz w:val="14"/>
          <w:lang w:val="es-ES"/>
        </w:rPr>
        <w:t>com a</w:t>
      </w:r>
      <w:r w:rsidRPr="003655EF">
        <w:rPr>
          <w:rFonts w:ascii="Microsoft Sans Serif"/>
          <w:spacing w:val="-2"/>
          <w:sz w:val="14"/>
          <w:lang w:val="es-ES"/>
        </w:rPr>
        <w:t xml:space="preserve"> </w:t>
      </w:r>
      <w:r w:rsidRPr="003655EF">
        <w:rPr>
          <w:rFonts w:ascii="Microsoft Sans Serif"/>
          <w:sz w:val="14"/>
          <w:lang w:val="es-ES"/>
        </w:rPr>
        <w:t>pagament.</w:t>
      </w:r>
    </w:p>
    <w:p w:rsidR="00AA52D2" w:rsidRPr="003655EF" w:rsidRDefault="001C0465">
      <w:pPr>
        <w:pStyle w:val="Textindependent"/>
        <w:rPr>
          <w:rFonts w:ascii="Microsoft Sans Serif"/>
          <w:sz w:val="15"/>
          <w:lang w:val="es-ES"/>
        </w:rPr>
      </w:pPr>
      <w:r w:rsidRPr="003655EF">
        <w:rPr>
          <w:lang w:val="es-ES"/>
        </w:rPr>
        <w:br w:type="column"/>
      </w:r>
    </w:p>
    <w:p w:rsidR="00AA52D2" w:rsidRPr="003655EF" w:rsidRDefault="001C0465">
      <w:pPr>
        <w:spacing w:before="1" w:line="290" w:lineRule="auto"/>
        <w:ind w:left="253" w:right="-16"/>
        <w:rPr>
          <w:rFonts w:ascii="Microsoft Sans Serif" w:hAnsi="Microsoft Sans Serif"/>
          <w:sz w:val="14"/>
          <w:lang w:val="es-ES"/>
        </w:rPr>
      </w:pPr>
      <w:r w:rsidRPr="003655EF">
        <w:rPr>
          <w:rFonts w:ascii="Microsoft Sans Serif" w:hAnsi="Microsoft Sans Serif"/>
          <w:sz w:val="14"/>
          <w:lang w:val="es-ES"/>
        </w:rPr>
        <w:t>El cobra a través de l’entitat financera: en efectiu a finestreta o</w:t>
      </w:r>
      <w:r w:rsidRPr="003655EF">
        <w:rPr>
          <w:rFonts w:ascii="Microsoft Sans Serif" w:hAnsi="Microsoft Sans Serif"/>
          <w:spacing w:val="-8"/>
          <w:sz w:val="14"/>
          <w:lang w:val="es-ES"/>
        </w:rPr>
        <w:t xml:space="preserve"> </w:t>
      </w:r>
      <w:r w:rsidRPr="003655EF">
        <w:rPr>
          <w:rFonts w:ascii="Microsoft Sans Serif" w:hAnsi="Microsoft Sans Serif"/>
          <w:sz w:val="14"/>
          <w:lang w:val="es-ES"/>
        </w:rPr>
        <w:t>bé s’ingressa al seu compte.</w:t>
      </w:r>
    </w:p>
    <w:p w:rsidR="00AA52D2" w:rsidRPr="003655EF" w:rsidRDefault="001C0465">
      <w:pPr>
        <w:pStyle w:val="Textindependent"/>
        <w:spacing w:before="9"/>
        <w:rPr>
          <w:rFonts w:ascii="Microsoft Sans Serif"/>
          <w:sz w:val="14"/>
          <w:lang w:val="es-ES"/>
        </w:rPr>
      </w:pPr>
      <w:r w:rsidRPr="003655EF">
        <w:rPr>
          <w:lang w:val="es-ES"/>
        </w:rPr>
        <w:br w:type="column"/>
      </w:r>
    </w:p>
    <w:p w:rsidR="00AA52D2" w:rsidRPr="003655EF" w:rsidRDefault="001C0465">
      <w:pPr>
        <w:ind w:left="253" w:right="2896"/>
        <w:rPr>
          <w:rFonts w:ascii="Microsoft Sans Serif" w:hAnsi="Microsoft Sans Serif"/>
          <w:sz w:val="14"/>
          <w:lang w:val="es-ES"/>
        </w:rPr>
      </w:pPr>
      <w:r w:rsidRPr="003655EF">
        <w:rPr>
          <w:rFonts w:ascii="Microsoft Sans Serif" w:hAnsi="Microsoft Sans Serif"/>
          <w:sz w:val="14"/>
          <w:lang w:val="es-ES"/>
        </w:rPr>
        <w:t>L’ha d’emplenar.</w:t>
      </w:r>
    </w:p>
    <w:p w:rsidR="00AA52D2" w:rsidRPr="003655EF" w:rsidRDefault="00AA52D2">
      <w:pPr>
        <w:rPr>
          <w:rFonts w:ascii="Microsoft Sans Serif" w:hAnsi="Microsoft Sans Serif"/>
          <w:sz w:val="14"/>
          <w:lang w:val="es-ES"/>
        </w:rPr>
        <w:sectPr w:rsidR="00AA52D2" w:rsidRPr="003655EF">
          <w:type w:val="continuous"/>
          <w:pgSz w:w="11910" w:h="16840"/>
          <w:pgMar w:top="220" w:right="1020" w:bottom="0" w:left="1000" w:header="720" w:footer="720" w:gutter="0"/>
          <w:cols w:num="3" w:space="720" w:equalWidth="0">
            <w:col w:w="3450" w:space="93"/>
            <w:col w:w="1700" w:space="72"/>
            <w:col w:w="4575"/>
          </w:cols>
        </w:sectPr>
      </w:pPr>
    </w:p>
    <w:p w:rsidR="00AA52D2" w:rsidRPr="003655EF" w:rsidRDefault="00AA52D2">
      <w:pPr>
        <w:pStyle w:val="Textindependent"/>
        <w:spacing w:before="9"/>
        <w:rPr>
          <w:rFonts w:ascii="Microsoft Sans Serif"/>
          <w:sz w:val="14"/>
          <w:lang w:val="es-ES"/>
        </w:rPr>
      </w:pPr>
    </w:p>
    <w:p w:rsidR="00AA52D2" w:rsidRPr="003655EF" w:rsidRDefault="001C0465">
      <w:pPr>
        <w:tabs>
          <w:tab w:val="left" w:pos="2024"/>
        </w:tabs>
        <w:spacing w:line="288" w:lineRule="auto"/>
        <w:ind w:left="2025" w:hanging="1772"/>
        <w:rPr>
          <w:rFonts w:ascii="Microsoft Sans Serif" w:hAnsi="Microsoft Sans Serif"/>
          <w:sz w:val="14"/>
          <w:lang w:val="es-ES"/>
        </w:rPr>
      </w:pPr>
      <w:r w:rsidRPr="003655EF">
        <w:rPr>
          <w:rFonts w:ascii="Arial" w:hAnsi="Arial"/>
          <w:b/>
          <w:sz w:val="14"/>
          <w:lang w:val="es-ES"/>
        </w:rPr>
        <w:t>Lletra</w:t>
      </w:r>
      <w:r w:rsidRPr="003655EF">
        <w:rPr>
          <w:rFonts w:ascii="Arial" w:hAnsi="Arial"/>
          <w:b/>
          <w:spacing w:val="-4"/>
          <w:sz w:val="14"/>
          <w:lang w:val="es-ES"/>
        </w:rPr>
        <w:t xml:space="preserve"> </w:t>
      </w:r>
      <w:r w:rsidRPr="003655EF">
        <w:rPr>
          <w:rFonts w:ascii="Arial" w:hAnsi="Arial"/>
          <w:b/>
          <w:sz w:val="14"/>
          <w:lang w:val="es-ES"/>
        </w:rPr>
        <w:t>de</w:t>
      </w:r>
      <w:r w:rsidRPr="003655EF">
        <w:rPr>
          <w:rFonts w:ascii="Arial" w:hAnsi="Arial"/>
          <w:b/>
          <w:spacing w:val="-4"/>
          <w:sz w:val="14"/>
          <w:lang w:val="es-ES"/>
        </w:rPr>
        <w:t xml:space="preserve"> </w:t>
      </w:r>
      <w:r w:rsidRPr="003655EF">
        <w:rPr>
          <w:rFonts w:ascii="Arial" w:hAnsi="Arial"/>
          <w:b/>
          <w:sz w:val="14"/>
          <w:lang w:val="es-ES"/>
        </w:rPr>
        <w:t>canvi</w:t>
      </w:r>
      <w:r w:rsidRPr="003655EF">
        <w:rPr>
          <w:rFonts w:ascii="Arial" w:hAnsi="Arial"/>
          <w:b/>
          <w:sz w:val="14"/>
          <w:lang w:val="es-ES"/>
        </w:rPr>
        <w:tab/>
      </w:r>
      <w:r w:rsidRPr="003655EF">
        <w:rPr>
          <w:rFonts w:ascii="Microsoft Sans Serif" w:hAnsi="Microsoft Sans Serif"/>
          <w:sz w:val="14"/>
          <w:lang w:val="es-ES"/>
        </w:rPr>
        <w:t>Document</w:t>
      </w:r>
      <w:r w:rsidRPr="003655EF">
        <w:rPr>
          <w:rFonts w:ascii="Microsoft Sans Serif" w:hAnsi="Microsoft Sans Serif"/>
          <w:spacing w:val="-2"/>
          <w:sz w:val="14"/>
          <w:lang w:val="es-ES"/>
        </w:rPr>
        <w:t xml:space="preserve"> </w:t>
      </w:r>
      <w:r w:rsidRPr="003655EF">
        <w:rPr>
          <w:rFonts w:ascii="Microsoft Sans Serif" w:hAnsi="Microsoft Sans Serif"/>
          <w:sz w:val="14"/>
          <w:lang w:val="es-ES"/>
        </w:rPr>
        <w:t>que</w:t>
      </w:r>
      <w:r w:rsidRPr="003655EF">
        <w:rPr>
          <w:rFonts w:ascii="Microsoft Sans Serif" w:hAnsi="Microsoft Sans Serif"/>
          <w:spacing w:val="-2"/>
          <w:sz w:val="14"/>
          <w:lang w:val="es-ES"/>
        </w:rPr>
        <w:t xml:space="preserve"> </w:t>
      </w:r>
      <w:r w:rsidRPr="003655EF">
        <w:rPr>
          <w:rFonts w:ascii="Microsoft Sans Serif" w:hAnsi="Microsoft Sans Serif"/>
          <w:sz w:val="14"/>
          <w:lang w:val="es-ES"/>
        </w:rPr>
        <w:t>s’emet</w:t>
      </w:r>
      <w:r w:rsidRPr="003655EF">
        <w:rPr>
          <w:rFonts w:ascii="Microsoft Sans Serif" w:hAnsi="Microsoft Sans Serif"/>
          <w:w w:val="99"/>
          <w:sz w:val="14"/>
          <w:lang w:val="es-ES"/>
        </w:rPr>
        <w:t xml:space="preserve"> </w:t>
      </w:r>
      <w:r w:rsidRPr="003655EF">
        <w:rPr>
          <w:rFonts w:ascii="Microsoft Sans Serif" w:hAnsi="Microsoft Sans Serif"/>
          <w:sz w:val="14"/>
          <w:lang w:val="es-ES"/>
        </w:rPr>
        <w:t>per obtenir un cobrament.</w:t>
      </w:r>
    </w:p>
    <w:p w:rsidR="00AA52D2" w:rsidRPr="003655EF" w:rsidRDefault="001C0465">
      <w:pPr>
        <w:pStyle w:val="Textindependent"/>
        <w:spacing w:before="9"/>
        <w:rPr>
          <w:rFonts w:ascii="Microsoft Sans Serif"/>
          <w:sz w:val="14"/>
          <w:lang w:val="es-ES"/>
        </w:rPr>
      </w:pPr>
      <w:r w:rsidRPr="003655EF">
        <w:rPr>
          <w:lang w:val="es-ES"/>
        </w:rPr>
        <w:br w:type="column"/>
      </w:r>
    </w:p>
    <w:p w:rsidR="00AA52D2" w:rsidRPr="003655EF" w:rsidRDefault="001C0465">
      <w:pPr>
        <w:spacing w:line="290" w:lineRule="auto"/>
        <w:ind w:left="253" w:right="-18"/>
        <w:rPr>
          <w:rFonts w:ascii="Microsoft Sans Serif" w:hAnsi="Microsoft Sans Serif"/>
          <w:sz w:val="14"/>
          <w:lang w:val="es-ES"/>
        </w:rPr>
      </w:pPr>
      <w:r w:rsidRPr="003655EF">
        <w:rPr>
          <w:rFonts w:ascii="Microsoft Sans Serif" w:hAnsi="Microsoft Sans Serif"/>
          <w:spacing w:val="-6"/>
          <w:sz w:val="14"/>
          <w:lang w:val="es-ES"/>
        </w:rPr>
        <w:t xml:space="preserve">L’ha </w:t>
      </w:r>
      <w:r w:rsidRPr="003655EF">
        <w:rPr>
          <w:rFonts w:ascii="Microsoft Sans Serif" w:hAnsi="Microsoft Sans Serif"/>
          <w:sz w:val="14"/>
          <w:lang w:val="es-ES"/>
        </w:rPr>
        <w:t>d’emplenar, i generalment el presentarà a una</w:t>
      </w:r>
      <w:r w:rsidRPr="003655EF">
        <w:rPr>
          <w:rFonts w:ascii="Microsoft Sans Serif" w:hAnsi="Microsoft Sans Serif"/>
          <w:spacing w:val="-3"/>
          <w:sz w:val="14"/>
          <w:lang w:val="es-ES"/>
        </w:rPr>
        <w:t xml:space="preserve"> </w:t>
      </w:r>
      <w:r w:rsidRPr="003655EF">
        <w:rPr>
          <w:rFonts w:ascii="Microsoft Sans Serif" w:hAnsi="Microsoft Sans Serif"/>
          <w:sz w:val="14"/>
          <w:lang w:val="es-ES"/>
        </w:rPr>
        <w:t>entitat financera.</w:t>
      </w:r>
    </w:p>
    <w:p w:rsidR="00AA52D2" w:rsidRPr="003655EF" w:rsidRDefault="001C0465">
      <w:pPr>
        <w:pStyle w:val="Textindependent"/>
        <w:spacing w:before="9"/>
        <w:rPr>
          <w:rFonts w:ascii="Microsoft Sans Serif"/>
          <w:sz w:val="14"/>
          <w:lang w:val="es-ES"/>
        </w:rPr>
      </w:pPr>
      <w:r w:rsidRPr="003655EF">
        <w:rPr>
          <w:lang w:val="es-ES"/>
        </w:rPr>
        <w:br w:type="column"/>
      </w:r>
    </w:p>
    <w:p w:rsidR="00AA52D2" w:rsidRPr="003655EF" w:rsidRDefault="001C0465">
      <w:pPr>
        <w:spacing w:line="290" w:lineRule="auto"/>
        <w:ind w:left="253" w:right="2896"/>
        <w:rPr>
          <w:rFonts w:ascii="Microsoft Sans Serif"/>
          <w:sz w:val="14"/>
          <w:lang w:val="es-ES"/>
        </w:rPr>
      </w:pPr>
      <w:r w:rsidRPr="003655EF">
        <w:rPr>
          <w:rFonts w:ascii="Microsoft Sans Serif"/>
          <w:sz w:val="14"/>
          <w:lang w:val="es-ES"/>
        </w:rPr>
        <w:t>Habitualment li carregaran en compte.</w:t>
      </w:r>
    </w:p>
    <w:p w:rsidR="00AA52D2" w:rsidRPr="003655EF" w:rsidRDefault="00AA52D2">
      <w:pPr>
        <w:spacing w:line="290" w:lineRule="auto"/>
        <w:rPr>
          <w:rFonts w:ascii="Microsoft Sans Serif"/>
          <w:sz w:val="14"/>
          <w:lang w:val="es-ES"/>
        </w:rPr>
        <w:sectPr w:rsidR="00AA52D2" w:rsidRPr="003655EF">
          <w:type w:val="continuous"/>
          <w:pgSz w:w="11910" w:h="16840"/>
          <w:pgMar w:top="220" w:right="1020" w:bottom="0" w:left="1000" w:header="720" w:footer="720" w:gutter="0"/>
          <w:cols w:num="3" w:space="720" w:equalWidth="0">
            <w:col w:w="3382" w:space="161"/>
            <w:col w:w="1727" w:space="45"/>
            <w:col w:w="4575"/>
          </w:cols>
        </w:sectPr>
      </w:pPr>
    </w:p>
    <w:p w:rsidR="00AA52D2" w:rsidRPr="003655EF" w:rsidRDefault="00AA52D2">
      <w:pPr>
        <w:pStyle w:val="Textindependent"/>
        <w:spacing w:before="11"/>
        <w:rPr>
          <w:rFonts w:ascii="Microsoft Sans Serif"/>
          <w:sz w:val="11"/>
          <w:lang w:val="es-ES"/>
        </w:rPr>
      </w:pPr>
    </w:p>
    <w:p w:rsidR="00AA52D2" w:rsidRPr="003655EF" w:rsidRDefault="001C0465">
      <w:pPr>
        <w:tabs>
          <w:tab w:val="left" w:pos="2024"/>
        </w:tabs>
        <w:spacing w:line="280" w:lineRule="auto"/>
        <w:ind w:left="2025" w:hanging="1772"/>
        <w:rPr>
          <w:rFonts w:ascii="Microsoft Sans Serif" w:hAnsi="Microsoft Sans Serif"/>
          <w:sz w:val="14"/>
          <w:lang w:val="es-ES"/>
        </w:rPr>
      </w:pPr>
      <w:r w:rsidRPr="003655EF">
        <w:rPr>
          <w:rFonts w:ascii="Arial" w:hAnsi="Arial"/>
          <w:b/>
          <w:sz w:val="14"/>
          <w:lang w:val="es-ES"/>
        </w:rPr>
        <w:t>Pagaré</w:t>
      </w:r>
      <w:r w:rsidRPr="003655EF">
        <w:rPr>
          <w:rFonts w:ascii="Arial" w:hAnsi="Arial"/>
          <w:b/>
          <w:sz w:val="14"/>
          <w:lang w:val="es-ES"/>
        </w:rPr>
        <w:tab/>
      </w:r>
      <w:r w:rsidRPr="003655EF">
        <w:rPr>
          <w:rFonts w:ascii="Microsoft Sans Serif" w:hAnsi="Microsoft Sans Serif"/>
          <w:position w:val="1"/>
          <w:sz w:val="14"/>
          <w:lang w:val="es-ES"/>
        </w:rPr>
        <w:t>Document que</w:t>
      </w:r>
      <w:r w:rsidRPr="003655EF">
        <w:rPr>
          <w:rFonts w:ascii="Microsoft Sans Serif" w:hAnsi="Microsoft Sans Serif"/>
          <w:spacing w:val="-5"/>
          <w:position w:val="1"/>
          <w:sz w:val="14"/>
          <w:lang w:val="es-ES"/>
        </w:rPr>
        <w:t xml:space="preserve"> </w:t>
      </w:r>
      <w:r w:rsidRPr="003655EF">
        <w:rPr>
          <w:rFonts w:ascii="Microsoft Sans Serif" w:hAnsi="Microsoft Sans Serif"/>
          <w:position w:val="1"/>
          <w:sz w:val="14"/>
          <w:lang w:val="es-ES"/>
        </w:rPr>
        <w:t>es</w:t>
      </w:r>
      <w:r w:rsidRPr="003655EF">
        <w:rPr>
          <w:rFonts w:ascii="Microsoft Sans Serif" w:hAnsi="Microsoft Sans Serif"/>
          <w:spacing w:val="-3"/>
          <w:position w:val="1"/>
          <w:sz w:val="14"/>
          <w:lang w:val="es-ES"/>
        </w:rPr>
        <w:t xml:space="preserve"> </w:t>
      </w:r>
      <w:r w:rsidRPr="003655EF">
        <w:rPr>
          <w:rFonts w:ascii="Microsoft Sans Serif" w:hAnsi="Microsoft Sans Serif"/>
          <w:position w:val="1"/>
          <w:sz w:val="14"/>
          <w:lang w:val="es-ES"/>
        </w:rPr>
        <w:t>lliura</w:t>
      </w:r>
      <w:r w:rsidRPr="003655EF">
        <w:rPr>
          <w:rFonts w:ascii="Microsoft Sans Serif" w:hAnsi="Microsoft Sans Serif"/>
          <w:w w:val="99"/>
          <w:position w:val="1"/>
          <w:sz w:val="14"/>
          <w:lang w:val="es-ES"/>
        </w:rPr>
        <w:t xml:space="preserve"> </w:t>
      </w:r>
      <w:r w:rsidRPr="003655EF">
        <w:rPr>
          <w:rFonts w:ascii="Microsoft Sans Serif" w:hAnsi="Microsoft Sans Serif"/>
          <w:sz w:val="14"/>
          <w:lang w:val="es-ES"/>
        </w:rPr>
        <w:t>com a</w:t>
      </w:r>
      <w:r w:rsidRPr="003655EF">
        <w:rPr>
          <w:rFonts w:ascii="Microsoft Sans Serif" w:hAnsi="Microsoft Sans Serif"/>
          <w:spacing w:val="-2"/>
          <w:sz w:val="14"/>
          <w:lang w:val="es-ES"/>
        </w:rPr>
        <w:t xml:space="preserve"> </w:t>
      </w:r>
      <w:r w:rsidRPr="003655EF">
        <w:rPr>
          <w:rFonts w:ascii="Microsoft Sans Serif" w:hAnsi="Microsoft Sans Serif"/>
          <w:sz w:val="14"/>
          <w:lang w:val="es-ES"/>
        </w:rPr>
        <w:t>pagament.</w:t>
      </w:r>
    </w:p>
    <w:p w:rsidR="00AA52D2" w:rsidRPr="003655EF" w:rsidRDefault="001C0465">
      <w:pPr>
        <w:pStyle w:val="Textindependent"/>
        <w:spacing w:before="7"/>
        <w:rPr>
          <w:rFonts w:ascii="Microsoft Sans Serif"/>
          <w:sz w:val="12"/>
          <w:lang w:val="es-ES"/>
        </w:rPr>
      </w:pPr>
      <w:r w:rsidRPr="003655EF">
        <w:rPr>
          <w:lang w:val="es-ES"/>
        </w:rPr>
        <w:br w:type="column"/>
      </w:r>
    </w:p>
    <w:p w:rsidR="00AA52D2" w:rsidRPr="003655EF" w:rsidRDefault="001C0465">
      <w:pPr>
        <w:spacing w:line="290" w:lineRule="auto"/>
        <w:ind w:left="253" w:right="-16"/>
        <w:rPr>
          <w:rFonts w:ascii="Microsoft Sans Serif" w:hAnsi="Microsoft Sans Serif"/>
          <w:sz w:val="14"/>
          <w:lang w:val="es-ES"/>
        </w:rPr>
      </w:pPr>
      <w:r w:rsidRPr="003655EF">
        <w:rPr>
          <w:rFonts w:ascii="Microsoft Sans Serif" w:hAnsi="Microsoft Sans Serif"/>
          <w:sz w:val="14"/>
          <w:lang w:val="es-ES"/>
        </w:rPr>
        <w:t>El cobra a través</w:t>
      </w:r>
      <w:r w:rsidRPr="003655EF">
        <w:rPr>
          <w:rFonts w:ascii="Microsoft Sans Serif" w:hAnsi="Microsoft Sans Serif"/>
          <w:spacing w:val="-8"/>
          <w:sz w:val="14"/>
          <w:lang w:val="es-ES"/>
        </w:rPr>
        <w:t xml:space="preserve"> </w:t>
      </w:r>
      <w:r w:rsidRPr="003655EF">
        <w:rPr>
          <w:rFonts w:ascii="Microsoft Sans Serif" w:hAnsi="Microsoft Sans Serif"/>
          <w:sz w:val="14"/>
          <w:lang w:val="es-ES"/>
        </w:rPr>
        <w:t>de l’entitat</w:t>
      </w:r>
      <w:r w:rsidRPr="003655EF">
        <w:rPr>
          <w:rFonts w:ascii="Microsoft Sans Serif" w:hAnsi="Microsoft Sans Serif"/>
          <w:spacing w:val="-8"/>
          <w:sz w:val="14"/>
          <w:lang w:val="es-ES"/>
        </w:rPr>
        <w:t xml:space="preserve"> </w:t>
      </w:r>
      <w:r w:rsidRPr="003655EF">
        <w:rPr>
          <w:rFonts w:ascii="Microsoft Sans Serif" w:hAnsi="Microsoft Sans Serif"/>
          <w:sz w:val="14"/>
          <w:lang w:val="es-ES"/>
        </w:rPr>
        <w:t>financera.</w:t>
      </w:r>
    </w:p>
    <w:p w:rsidR="00AA52D2" w:rsidRPr="003655EF" w:rsidRDefault="001C0465">
      <w:pPr>
        <w:pStyle w:val="Textindependent"/>
        <w:spacing w:before="3"/>
        <w:rPr>
          <w:rFonts w:ascii="Microsoft Sans Serif"/>
          <w:sz w:val="12"/>
          <w:lang w:val="es-ES"/>
        </w:rPr>
      </w:pPr>
      <w:r w:rsidRPr="003655EF">
        <w:rPr>
          <w:lang w:val="es-ES"/>
        </w:rPr>
        <w:br w:type="column"/>
      </w:r>
    </w:p>
    <w:p w:rsidR="00AA52D2" w:rsidRPr="003655EF" w:rsidRDefault="001C0465">
      <w:pPr>
        <w:spacing w:before="1"/>
        <w:ind w:left="253" w:right="2896"/>
        <w:rPr>
          <w:rFonts w:ascii="Microsoft Sans Serif" w:hAnsi="Microsoft Sans Serif"/>
          <w:sz w:val="14"/>
          <w:lang w:val="es-ES"/>
        </w:rPr>
      </w:pPr>
      <w:r w:rsidRPr="003655EF">
        <w:rPr>
          <w:rFonts w:ascii="Microsoft Sans Serif" w:hAnsi="Microsoft Sans Serif"/>
          <w:sz w:val="14"/>
          <w:lang w:val="es-ES"/>
        </w:rPr>
        <w:t>L’ha d’emplenar.</w:t>
      </w:r>
    </w:p>
    <w:p w:rsidR="00AA52D2" w:rsidRPr="003655EF" w:rsidRDefault="00AA52D2">
      <w:pPr>
        <w:rPr>
          <w:rFonts w:ascii="Microsoft Sans Serif" w:hAnsi="Microsoft Sans Serif"/>
          <w:sz w:val="14"/>
          <w:lang w:val="es-ES"/>
        </w:rPr>
        <w:sectPr w:rsidR="00AA52D2" w:rsidRPr="003655EF">
          <w:type w:val="continuous"/>
          <w:pgSz w:w="11910" w:h="16840"/>
          <w:pgMar w:top="220" w:right="1020" w:bottom="0" w:left="1000" w:header="720" w:footer="720" w:gutter="0"/>
          <w:cols w:num="3" w:space="720" w:equalWidth="0">
            <w:col w:w="3450" w:space="93"/>
            <w:col w:w="1489" w:space="283"/>
            <w:col w:w="4575"/>
          </w:cols>
        </w:sectPr>
      </w:pPr>
    </w:p>
    <w:p w:rsidR="00AA52D2" w:rsidRPr="003655EF" w:rsidRDefault="00AA52D2">
      <w:pPr>
        <w:pStyle w:val="Textindependent"/>
        <w:spacing w:before="8"/>
        <w:rPr>
          <w:rFonts w:ascii="Microsoft Sans Serif"/>
          <w:sz w:val="14"/>
          <w:lang w:val="es-ES"/>
        </w:rPr>
      </w:pPr>
    </w:p>
    <w:p w:rsidR="00AA52D2" w:rsidRPr="003655EF" w:rsidRDefault="001C0465">
      <w:pPr>
        <w:tabs>
          <w:tab w:val="left" w:pos="2024"/>
        </w:tabs>
        <w:spacing w:line="290" w:lineRule="auto"/>
        <w:ind w:left="2025" w:hanging="1772"/>
        <w:rPr>
          <w:rFonts w:ascii="Microsoft Sans Serif" w:hAnsi="Microsoft Sans Serif"/>
          <w:sz w:val="14"/>
          <w:lang w:val="es-ES"/>
        </w:rPr>
      </w:pPr>
      <w:r w:rsidRPr="003655EF">
        <w:rPr>
          <w:rFonts w:ascii="Arial" w:hAnsi="Arial"/>
          <w:b/>
          <w:sz w:val="14"/>
          <w:lang w:val="es-ES"/>
        </w:rPr>
        <w:t>Gir</w:t>
      </w:r>
      <w:r w:rsidRPr="003655EF">
        <w:rPr>
          <w:rFonts w:ascii="Arial" w:hAnsi="Arial"/>
          <w:b/>
          <w:spacing w:val="-2"/>
          <w:sz w:val="14"/>
          <w:lang w:val="es-ES"/>
        </w:rPr>
        <w:t xml:space="preserve"> </w:t>
      </w:r>
      <w:r w:rsidRPr="003655EF">
        <w:rPr>
          <w:rFonts w:ascii="Arial" w:hAnsi="Arial"/>
          <w:b/>
          <w:sz w:val="14"/>
          <w:lang w:val="es-ES"/>
        </w:rPr>
        <w:t>postal</w:t>
      </w:r>
      <w:r w:rsidRPr="003655EF">
        <w:rPr>
          <w:rFonts w:ascii="Arial" w:hAnsi="Arial"/>
          <w:b/>
          <w:sz w:val="14"/>
          <w:lang w:val="es-ES"/>
        </w:rPr>
        <w:tab/>
      </w:r>
      <w:r w:rsidRPr="003655EF">
        <w:rPr>
          <w:rFonts w:ascii="Microsoft Sans Serif" w:hAnsi="Microsoft Sans Serif"/>
          <w:sz w:val="14"/>
          <w:lang w:val="es-ES"/>
        </w:rPr>
        <w:t xml:space="preserve">El deutor </w:t>
      </w:r>
      <w:r w:rsidRPr="003655EF">
        <w:rPr>
          <w:rFonts w:ascii="Microsoft Sans Serif" w:hAnsi="Microsoft Sans Serif"/>
          <w:spacing w:val="-3"/>
          <w:sz w:val="14"/>
          <w:lang w:val="es-ES"/>
        </w:rPr>
        <w:t>fa</w:t>
      </w:r>
      <w:r w:rsidRPr="003655EF">
        <w:rPr>
          <w:rFonts w:ascii="Microsoft Sans Serif" w:hAnsi="Microsoft Sans Serif"/>
          <w:sz w:val="14"/>
          <w:lang w:val="es-ES"/>
        </w:rPr>
        <w:t xml:space="preserve"> arribar al</w:t>
      </w:r>
      <w:r w:rsidRPr="003655EF">
        <w:rPr>
          <w:rFonts w:ascii="Microsoft Sans Serif" w:hAnsi="Microsoft Sans Serif"/>
          <w:w w:val="98"/>
          <w:sz w:val="14"/>
          <w:lang w:val="es-ES"/>
        </w:rPr>
        <w:t xml:space="preserve"> </w:t>
      </w:r>
      <w:r w:rsidRPr="003655EF">
        <w:rPr>
          <w:rFonts w:ascii="Microsoft Sans Serif" w:hAnsi="Microsoft Sans Serif"/>
          <w:sz w:val="14"/>
          <w:lang w:val="es-ES"/>
        </w:rPr>
        <w:t>creditor els diners a través d’un operador postal.</w:t>
      </w:r>
    </w:p>
    <w:p w:rsidR="00AA52D2" w:rsidRPr="003655EF" w:rsidRDefault="001C0465">
      <w:pPr>
        <w:pStyle w:val="Textindependent"/>
        <w:spacing w:before="10"/>
        <w:rPr>
          <w:rFonts w:ascii="Microsoft Sans Serif"/>
          <w:sz w:val="14"/>
          <w:lang w:val="es-ES"/>
        </w:rPr>
      </w:pPr>
      <w:r w:rsidRPr="003655EF">
        <w:rPr>
          <w:lang w:val="es-ES"/>
        </w:rPr>
        <w:br w:type="column"/>
      </w:r>
    </w:p>
    <w:p w:rsidR="00AA52D2" w:rsidRPr="003655EF" w:rsidRDefault="001C0465">
      <w:pPr>
        <w:spacing w:line="290" w:lineRule="auto"/>
        <w:ind w:left="253" w:right="-16"/>
        <w:rPr>
          <w:rFonts w:ascii="Microsoft Sans Serif" w:hAnsi="Microsoft Sans Serif"/>
          <w:sz w:val="14"/>
          <w:lang w:val="es-ES"/>
        </w:rPr>
      </w:pPr>
      <w:r w:rsidRPr="003655EF">
        <w:rPr>
          <w:rFonts w:ascii="Microsoft Sans Serif" w:hAnsi="Microsoft Sans Serif"/>
          <w:sz w:val="14"/>
          <w:lang w:val="es-ES"/>
        </w:rPr>
        <w:t>El cobra a través</w:t>
      </w:r>
      <w:r w:rsidRPr="003655EF">
        <w:rPr>
          <w:rFonts w:ascii="Microsoft Sans Serif" w:hAnsi="Microsoft Sans Serif"/>
          <w:spacing w:val="-9"/>
          <w:sz w:val="14"/>
          <w:lang w:val="es-ES"/>
        </w:rPr>
        <w:t xml:space="preserve"> </w:t>
      </w:r>
      <w:r w:rsidRPr="003655EF">
        <w:rPr>
          <w:rFonts w:ascii="Microsoft Sans Serif" w:hAnsi="Microsoft Sans Serif"/>
          <w:sz w:val="14"/>
          <w:lang w:val="es-ES"/>
        </w:rPr>
        <w:t>d’un operador</w:t>
      </w:r>
      <w:r w:rsidRPr="003655EF">
        <w:rPr>
          <w:rFonts w:ascii="Microsoft Sans Serif" w:hAnsi="Microsoft Sans Serif"/>
          <w:spacing w:val="-6"/>
          <w:sz w:val="14"/>
          <w:lang w:val="es-ES"/>
        </w:rPr>
        <w:t xml:space="preserve"> </w:t>
      </w:r>
      <w:r w:rsidRPr="003655EF">
        <w:rPr>
          <w:rFonts w:ascii="Microsoft Sans Serif" w:hAnsi="Microsoft Sans Serif"/>
          <w:sz w:val="14"/>
          <w:lang w:val="es-ES"/>
        </w:rPr>
        <w:t>postal.</w:t>
      </w:r>
    </w:p>
    <w:p w:rsidR="00AA52D2" w:rsidRPr="003655EF" w:rsidRDefault="001C0465">
      <w:pPr>
        <w:pStyle w:val="Textindependent"/>
        <w:spacing w:before="7"/>
        <w:rPr>
          <w:rFonts w:ascii="Microsoft Sans Serif"/>
          <w:sz w:val="14"/>
          <w:lang w:val="es-ES"/>
        </w:rPr>
      </w:pPr>
      <w:r w:rsidRPr="003655EF">
        <w:rPr>
          <w:lang w:val="es-ES"/>
        </w:rPr>
        <w:br w:type="column"/>
      </w:r>
    </w:p>
    <w:p w:rsidR="00AA52D2" w:rsidRPr="003655EF" w:rsidRDefault="001C0465">
      <w:pPr>
        <w:spacing w:line="290" w:lineRule="auto"/>
        <w:ind w:left="253" w:right="2966"/>
        <w:rPr>
          <w:rFonts w:ascii="Microsoft Sans Serif" w:hAnsi="Microsoft Sans Serif"/>
          <w:sz w:val="14"/>
          <w:lang w:val="es-ES"/>
        </w:rPr>
      </w:pPr>
      <w:r w:rsidRPr="003655EF">
        <w:rPr>
          <w:rFonts w:ascii="Microsoft Sans Serif" w:hAnsi="Microsoft Sans Serif"/>
          <w:sz w:val="14"/>
          <w:lang w:val="es-ES"/>
        </w:rPr>
        <w:t>Ha de dirigir-se a una oficina postal i pagar l’import.</w:t>
      </w:r>
    </w:p>
    <w:p w:rsidR="00AA52D2" w:rsidRPr="003655EF" w:rsidRDefault="00AA52D2">
      <w:pPr>
        <w:spacing w:line="290" w:lineRule="auto"/>
        <w:rPr>
          <w:rFonts w:ascii="Microsoft Sans Serif" w:hAnsi="Microsoft Sans Serif"/>
          <w:sz w:val="14"/>
          <w:lang w:val="es-ES"/>
        </w:rPr>
        <w:sectPr w:rsidR="00AA52D2" w:rsidRPr="003655EF">
          <w:type w:val="continuous"/>
          <w:pgSz w:w="11910" w:h="16840"/>
          <w:pgMar w:top="220" w:right="1020" w:bottom="0" w:left="1000" w:header="720" w:footer="720" w:gutter="0"/>
          <w:cols w:num="3" w:space="720" w:equalWidth="0">
            <w:col w:w="3326" w:space="218"/>
            <w:col w:w="1597" w:space="175"/>
            <w:col w:w="4574"/>
          </w:cols>
        </w:sectPr>
      </w:pPr>
    </w:p>
    <w:p w:rsidR="00AA52D2" w:rsidRPr="003655EF" w:rsidRDefault="00AA52D2">
      <w:pPr>
        <w:pStyle w:val="Textindependent"/>
        <w:spacing w:before="9"/>
        <w:rPr>
          <w:rFonts w:ascii="Microsoft Sans Serif"/>
          <w:sz w:val="14"/>
          <w:lang w:val="es-ES"/>
        </w:rPr>
      </w:pPr>
    </w:p>
    <w:p w:rsidR="00AA52D2" w:rsidRPr="003655EF" w:rsidRDefault="001C0465">
      <w:pPr>
        <w:tabs>
          <w:tab w:val="left" w:pos="2024"/>
        </w:tabs>
        <w:spacing w:before="1"/>
        <w:ind w:left="253"/>
        <w:rPr>
          <w:rFonts w:ascii="Microsoft Sans Serif"/>
          <w:sz w:val="14"/>
          <w:lang w:val="es-ES"/>
        </w:rPr>
      </w:pPr>
      <w:r w:rsidRPr="003655EF">
        <w:rPr>
          <w:rFonts w:ascii="Arial"/>
          <w:b/>
          <w:sz w:val="14"/>
          <w:lang w:val="es-ES"/>
        </w:rPr>
        <w:t>Contra</w:t>
      </w:r>
      <w:r w:rsidRPr="003655EF">
        <w:rPr>
          <w:rFonts w:ascii="Arial"/>
          <w:b/>
          <w:spacing w:val="-4"/>
          <w:sz w:val="14"/>
          <w:lang w:val="es-ES"/>
        </w:rPr>
        <w:t xml:space="preserve"> </w:t>
      </w:r>
      <w:r w:rsidRPr="003655EF">
        <w:rPr>
          <w:rFonts w:ascii="Arial"/>
          <w:b/>
          <w:sz w:val="14"/>
          <w:lang w:val="es-ES"/>
        </w:rPr>
        <w:t>reemborsament</w:t>
      </w:r>
      <w:r w:rsidRPr="003655EF">
        <w:rPr>
          <w:rFonts w:ascii="Arial"/>
          <w:b/>
          <w:sz w:val="14"/>
          <w:lang w:val="es-ES"/>
        </w:rPr>
        <w:tab/>
      </w:r>
      <w:r w:rsidRPr="003655EF">
        <w:rPr>
          <w:rFonts w:ascii="Microsoft Sans Serif"/>
          <w:sz w:val="14"/>
          <w:lang w:val="es-ES"/>
        </w:rPr>
        <w:t>Servei combinat</w:t>
      </w:r>
      <w:r w:rsidRPr="003655EF">
        <w:rPr>
          <w:rFonts w:ascii="Microsoft Sans Serif"/>
          <w:spacing w:val="-5"/>
          <w:sz w:val="14"/>
          <w:lang w:val="es-ES"/>
        </w:rPr>
        <w:t xml:space="preserve"> </w:t>
      </w:r>
      <w:r w:rsidRPr="003655EF">
        <w:rPr>
          <w:rFonts w:ascii="Microsoft Sans Serif"/>
          <w:sz w:val="14"/>
          <w:lang w:val="es-ES"/>
        </w:rPr>
        <w:t>de</w:t>
      </w:r>
    </w:p>
    <w:p w:rsidR="00AA52D2" w:rsidRPr="003655EF" w:rsidRDefault="001C0465">
      <w:pPr>
        <w:spacing w:before="33" w:line="290" w:lineRule="auto"/>
        <w:ind w:left="2025" w:right="-11"/>
        <w:rPr>
          <w:rFonts w:ascii="Microsoft Sans Serif"/>
          <w:sz w:val="14"/>
          <w:lang w:val="es-ES"/>
        </w:rPr>
      </w:pPr>
      <w:r w:rsidRPr="003655EF">
        <w:rPr>
          <w:rFonts w:ascii="Microsoft Sans Serif"/>
          <w:sz w:val="14"/>
          <w:lang w:val="es-ES"/>
        </w:rPr>
        <w:t xml:space="preserve">transport i cobrament que </w:t>
      </w:r>
      <w:r w:rsidRPr="003655EF">
        <w:rPr>
          <w:rFonts w:ascii="Microsoft Sans Serif"/>
          <w:spacing w:val="-3"/>
          <w:sz w:val="14"/>
          <w:lang w:val="es-ES"/>
        </w:rPr>
        <w:t xml:space="preserve">fa </w:t>
      </w:r>
      <w:r w:rsidRPr="003655EF">
        <w:rPr>
          <w:rFonts w:ascii="Microsoft Sans Serif"/>
          <w:sz w:val="14"/>
          <w:lang w:val="es-ES"/>
        </w:rPr>
        <w:t>un operador postal o una empresa</w:t>
      </w:r>
      <w:r w:rsidRPr="003655EF">
        <w:rPr>
          <w:rFonts w:ascii="Microsoft Sans Serif"/>
          <w:spacing w:val="-5"/>
          <w:sz w:val="14"/>
          <w:lang w:val="es-ES"/>
        </w:rPr>
        <w:t xml:space="preserve"> </w:t>
      </w:r>
      <w:r w:rsidRPr="003655EF">
        <w:rPr>
          <w:rFonts w:ascii="Microsoft Sans Serif"/>
          <w:sz w:val="14"/>
          <w:lang w:val="es-ES"/>
        </w:rPr>
        <w:t>de transport o</w:t>
      </w:r>
      <w:r w:rsidRPr="003655EF">
        <w:rPr>
          <w:rFonts w:ascii="Microsoft Sans Serif"/>
          <w:spacing w:val="1"/>
          <w:sz w:val="14"/>
          <w:lang w:val="es-ES"/>
        </w:rPr>
        <w:t xml:space="preserve"> </w:t>
      </w:r>
      <w:r w:rsidRPr="003655EF">
        <w:rPr>
          <w:rFonts w:ascii="Microsoft Sans Serif"/>
          <w:sz w:val="14"/>
          <w:lang w:val="es-ES"/>
        </w:rPr>
        <w:t>paqueteria.</w:t>
      </w:r>
    </w:p>
    <w:p w:rsidR="00AA52D2" w:rsidRPr="003655EF" w:rsidRDefault="001C0465">
      <w:pPr>
        <w:pStyle w:val="Textindependent"/>
        <w:spacing w:before="9"/>
        <w:rPr>
          <w:rFonts w:ascii="Microsoft Sans Serif"/>
          <w:sz w:val="14"/>
          <w:lang w:val="es-ES"/>
        </w:rPr>
      </w:pPr>
      <w:r w:rsidRPr="003655EF">
        <w:rPr>
          <w:lang w:val="es-ES"/>
        </w:rPr>
        <w:br w:type="column"/>
      </w:r>
    </w:p>
    <w:p w:rsidR="00AA52D2" w:rsidRPr="003655EF" w:rsidRDefault="001C0465">
      <w:pPr>
        <w:spacing w:line="290" w:lineRule="auto"/>
        <w:ind w:left="199" w:right="-18"/>
        <w:rPr>
          <w:rFonts w:ascii="Microsoft Sans Serif" w:hAnsi="Microsoft Sans Serif"/>
          <w:sz w:val="14"/>
          <w:lang w:val="es-ES"/>
        </w:rPr>
      </w:pPr>
      <w:r w:rsidRPr="003655EF">
        <w:rPr>
          <w:rFonts w:ascii="Microsoft Sans Serif" w:hAnsi="Microsoft Sans Serif"/>
          <w:sz w:val="14"/>
          <w:lang w:val="es-ES"/>
        </w:rPr>
        <w:t>Lliura la mercaderia al trasportista, i aquest li trasferirà l’import després del</w:t>
      </w:r>
      <w:r w:rsidRPr="003655EF">
        <w:rPr>
          <w:rFonts w:ascii="Microsoft Sans Serif" w:hAnsi="Microsoft Sans Serif"/>
          <w:spacing w:val="-6"/>
          <w:sz w:val="14"/>
          <w:lang w:val="es-ES"/>
        </w:rPr>
        <w:t xml:space="preserve"> </w:t>
      </w:r>
      <w:r w:rsidRPr="003655EF">
        <w:rPr>
          <w:rFonts w:ascii="Microsoft Sans Serif" w:hAnsi="Microsoft Sans Serif"/>
          <w:sz w:val="14"/>
          <w:lang w:val="es-ES"/>
        </w:rPr>
        <w:t>cobrament del</w:t>
      </w:r>
      <w:r w:rsidRPr="003655EF">
        <w:rPr>
          <w:rFonts w:ascii="Microsoft Sans Serif" w:hAnsi="Microsoft Sans Serif"/>
          <w:spacing w:val="-10"/>
          <w:sz w:val="14"/>
          <w:lang w:val="es-ES"/>
        </w:rPr>
        <w:t xml:space="preserve"> </w:t>
      </w:r>
      <w:r w:rsidRPr="003655EF">
        <w:rPr>
          <w:rFonts w:ascii="Microsoft Sans Serif" w:hAnsi="Microsoft Sans Serif"/>
          <w:sz w:val="14"/>
          <w:lang w:val="es-ES"/>
        </w:rPr>
        <w:t>deutor.</w:t>
      </w:r>
    </w:p>
    <w:p w:rsidR="00AA52D2" w:rsidRPr="003655EF" w:rsidRDefault="001C0465">
      <w:pPr>
        <w:pStyle w:val="Textindependent"/>
        <w:spacing w:before="9"/>
        <w:rPr>
          <w:rFonts w:ascii="Microsoft Sans Serif"/>
          <w:sz w:val="14"/>
          <w:lang w:val="es-ES"/>
        </w:rPr>
      </w:pPr>
      <w:r w:rsidRPr="003655EF">
        <w:rPr>
          <w:lang w:val="es-ES"/>
        </w:rPr>
        <w:br w:type="column"/>
      </w:r>
    </w:p>
    <w:p w:rsidR="00AA52D2" w:rsidRPr="003655EF" w:rsidRDefault="001C0465">
      <w:pPr>
        <w:spacing w:line="290" w:lineRule="auto"/>
        <w:ind w:left="253" w:right="2777"/>
        <w:rPr>
          <w:rFonts w:ascii="Microsoft Sans Serif" w:hAnsi="Microsoft Sans Serif"/>
          <w:sz w:val="14"/>
          <w:lang w:val="es-ES"/>
        </w:rPr>
      </w:pPr>
      <w:r w:rsidRPr="003655EF">
        <w:rPr>
          <w:rFonts w:ascii="Microsoft Sans Serif" w:hAnsi="Microsoft Sans Serif"/>
          <w:sz w:val="14"/>
          <w:lang w:val="es-ES"/>
        </w:rPr>
        <w:t>Paga a l’empresa que li lliura la mercaderia en el moment de rebre-la.</w:t>
      </w:r>
    </w:p>
    <w:p w:rsidR="00AA52D2" w:rsidRPr="003655EF" w:rsidRDefault="00AA52D2">
      <w:pPr>
        <w:spacing w:line="290" w:lineRule="auto"/>
        <w:rPr>
          <w:rFonts w:ascii="Microsoft Sans Serif" w:hAnsi="Microsoft Sans Serif"/>
          <w:sz w:val="14"/>
          <w:lang w:val="es-ES"/>
        </w:rPr>
        <w:sectPr w:rsidR="00AA52D2" w:rsidRPr="003655EF">
          <w:type w:val="continuous"/>
          <w:pgSz w:w="11910" w:h="16840"/>
          <w:pgMar w:top="220" w:right="1020" w:bottom="0" w:left="1000" w:header="720" w:footer="720" w:gutter="0"/>
          <w:cols w:num="3" w:space="720" w:equalWidth="0">
            <w:col w:w="3558" w:space="40"/>
            <w:col w:w="1617" w:space="101"/>
            <w:col w:w="4574"/>
          </w:cols>
        </w:sectPr>
      </w:pPr>
    </w:p>
    <w:p w:rsidR="00AA52D2" w:rsidRDefault="00AA52D2">
      <w:pPr>
        <w:pStyle w:val="Textindependent"/>
        <w:rPr>
          <w:rFonts w:ascii="Microsoft Sans Serif"/>
          <w:sz w:val="20"/>
        </w:rPr>
      </w:pPr>
    </w:p>
    <w:p w:rsidR="00AA52D2" w:rsidRDefault="00AA52D2">
      <w:pPr>
        <w:pStyle w:val="Textindependent"/>
        <w:rPr>
          <w:rFonts w:ascii="Microsoft Sans Serif"/>
          <w:sz w:val="20"/>
        </w:rPr>
      </w:pPr>
    </w:p>
    <w:p w:rsidR="00AA52D2" w:rsidRDefault="00AA52D2">
      <w:pPr>
        <w:pStyle w:val="Textindependent"/>
        <w:spacing w:before="1"/>
        <w:rPr>
          <w:rFonts w:ascii="Microsoft Sans Serif"/>
          <w:sz w:val="20"/>
        </w:rPr>
      </w:pPr>
    </w:p>
    <w:p w:rsidR="00AA52D2" w:rsidRPr="003655EF" w:rsidRDefault="001C0465" w:rsidP="0015113F">
      <w:pPr>
        <w:pStyle w:val="Ttol11"/>
        <w:numPr>
          <w:ilvl w:val="1"/>
          <w:numId w:val="14"/>
        </w:numPr>
        <w:tabs>
          <w:tab w:val="left" w:pos="500"/>
        </w:tabs>
        <w:spacing w:before="60"/>
        <w:ind w:left="499" w:hanging="366"/>
        <w:jc w:val="both"/>
        <w:rPr>
          <w:rFonts w:ascii="Arial"/>
          <w:lang w:val="es-ES"/>
        </w:rPr>
      </w:pPr>
      <w:bookmarkStart w:id="14" w:name="Documents_de_cobrament_i_pagament_en_sup"/>
      <w:bookmarkStart w:id="15" w:name="_bookmark8"/>
      <w:bookmarkEnd w:id="14"/>
      <w:bookmarkEnd w:id="15"/>
      <w:r w:rsidRPr="003655EF">
        <w:rPr>
          <w:rFonts w:ascii="Arial"/>
          <w:lang w:val="es-ES"/>
        </w:rPr>
        <w:t>Documents de cobrament i pagament en suport</w:t>
      </w:r>
      <w:r w:rsidRPr="003655EF">
        <w:rPr>
          <w:rFonts w:ascii="Arial"/>
          <w:spacing w:val="-26"/>
          <w:lang w:val="es-ES"/>
        </w:rPr>
        <w:t xml:space="preserve"> </w:t>
      </w:r>
      <w:r w:rsidRPr="003655EF">
        <w:rPr>
          <w:rFonts w:ascii="Arial"/>
          <w:lang w:val="es-ES"/>
        </w:rPr>
        <w:t>paper</w:t>
      </w:r>
    </w:p>
    <w:p w:rsidR="00AA52D2" w:rsidRPr="003655EF" w:rsidRDefault="00AA52D2">
      <w:pPr>
        <w:pStyle w:val="Textindependent"/>
        <w:rPr>
          <w:rFonts w:ascii="Arial"/>
          <w:b/>
          <w:lang w:val="es-ES"/>
        </w:rPr>
      </w:pPr>
    </w:p>
    <w:p w:rsidR="00AA52D2" w:rsidRPr="003655EF" w:rsidRDefault="00AA52D2">
      <w:pPr>
        <w:pStyle w:val="Textindependent"/>
        <w:spacing w:before="8"/>
        <w:rPr>
          <w:rFonts w:ascii="Arial"/>
          <w:b/>
          <w:sz w:val="18"/>
          <w:lang w:val="es-ES"/>
        </w:rPr>
      </w:pPr>
    </w:p>
    <w:p w:rsidR="00AA52D2" w:rsidRPr="003655EF" w:rsidRDefault="001C0465" w:rsidP="007E5B29">
      <w:pPr>
        <w:pStyle w:val="Textindependent"/>
        <w:spacing w:line="288" w:lineRule="auto"/>
        <w:ind w:left="133" w:right="736"/>
        <w:jc w:val="both"/>
        <w:rPr>
          <w:lang w:val="es-ES"/>
        </w:rPr>
      </w:pPr>
      <w:r w:rsidRPr="003655EF">
        <w:rPr>
          <w:lang w:val="es-ES"/>
        </w:rPr>
        <w:t>Segons</w:t>
      </w:r>
      <w:r w:rsidRPr="003655EF">
        <w:rPr>
          <w:spacing w:val="-6"/>
          <w:lang w:val="es-ES"/>
        </w:rPr>
        <w:t xml:space="preserve"> </w:t>
      </w:r>
      <w:r w:rsidRPr="003655EF">
        <w:rPr>
          <w:lang w:val="es-ES"/>
        </w:rPr>
        <w:t>el</w:t>
      </w:r>
      <w:r w:rsidRPr="003655EF">
        <w:rPr>
          <w:spacing w:val="-6"/>
          <w:lang w:val="es-ES"/>
        </w:rPr>
        <w:t xml:space="preserve"> </w:t>
      </w:r>
      <w:r w:rsidRPr="003655EF">
        <w:rPr>
          <w:lang w:val="es-ES"/>
        </w:rPr>
        <w:t>mitjà</w:t>
      </w:r>
      <w:r w:rsidRPr="003655EF">
        <w:rPr>
          <w:spacing w:val="-6"/>
          <w:lang w:val="es-ES"/>
        </w:rPr>
        <w:t xml:space="preserve"> </w:t>
      </w:r>
      <w:r w:rsidRPr="003655EF">
        <w:rPr>
          <w:lang w:val="es-ES"/>
        </w:rPr>
        <w:t>de</w:t>
      </w:r>
      <w:r w:rsidRPr="003655EF">
        <w:rPr>
          <w:spacing w:val="-5"/>
          <w:lang w:val="es-ES"/>
        </w:rPr>
        <w:t xml:space="preserve"> </w:t>
      </w:r>
      <w:r w:rsidRPr="003655EF">
        <w:rPr>
          <w:lang w:val="es-ES"/>
        </w:rPr>
        <w:t>cobrament</w:t>
      </w:r>
      <w:r w:rsidRPr="003655EF">
        <w:rPr>
          <w:spacing w:val="-6"/>
          <w:lang w:val="es-ES"/>
        </w:rPr>
        <w:t xml:space="preserve"> </w:t>
      </w:r>
      <w:r w:rsidRPr="003655EF">
        <w:rPr>
          <w:lang w:val="es-ES"/>
        </w:rPr>
        <w:t>o</w:t>
      </w:r>
      <w:r w:rsidRPr="003655EF">
        <w:rPr>
          <w:spacing w:val="-6"/>
          <w:lang w:val="es-ES"/>
        </w:rPr>
        <w:t xml:space="preserve"> </w:t>
      </w:r>
      <w:r w:rsidRPr="003655EF">
        <w:rPr>
          <w:lang w:val="es-ES"/>
        </w:rPr>
        <w:t>pagament</w:t>
      </w:r>
      <w:r w:rsidRPr="003655EF">
        <w:rPr>
          <w:spacing w:val="-6"/>
          <w:lang w:val="es-ES"/>
        </w:rPr>
        <w:t xml:space="preserve"> </w:t>
      </w:r>
      <w:r w:rsidRPr="003655EF">
        <w:rPr>
          <w:lang w:val="es-ES"/>
        </w:rPr>
        <w:t>utilitzat,</w:t>
      </w:r>
      <w:r w:rsidRPr="003655EF">
        <w:rPr>
          <w:spacing w:val="-5"/>
          <w:lang w:val="es-ES"/>
        </w:rPr>
        <w:t xml:space="preserve"> </w:t>
      </w:r>
      <w:r w:rsidRPr="003655EF">
        <w:rPr>
          <w:lang w:val="es-ES"/>
        </w:rPr>
        <w:t>es</w:t>
      </w:r>
      <w:r w:rsidRPr="003655EF">
        <w:rPr>
          <w:spacing w:val="-6"/>
          <w:lang w:val="es-ES"/>
        </w:rPr>
        <w:t xml:space="preserve"> </w:t>
      </w:r>
      <w:r w:rsidRPr="003655EF">
        <w:rPr>
          <w:lang w:val="es-ES"/>
        </w:rPr>
        <w:t>crearan</w:t>
      </w:r>
      <w:r w:rsidRPr="003655EF">
        <w:rPr>
          <w:spacing w:val="-6"/>
          <w:lang w:val="es-ES"/>
        </w:rPr>
        <w:t xml:space="preserve"> </w:t>
      </w:r>
      <w:r w:rsidRPr="003655EF">
        <w:rPr>
          <w:lang w:val="es-ES"/>
        </w:rPr>
        <w:t>uns</w:t>
      </w:r>
      <w:r w:rsidRPr="003655EF">
        <w:rPr>
          <w:spacing w:val="-5"/>
          <w:lang w:val="es-ES"/>
        </w:rPr>
        <w:t xml:space="preserve"> </w:t>
      </w:r>
      <w:r w:rsidRPr="003655EF">
        <w:rPr>
          <w:lang w:val="es-ES"/>
        </w:rPr>
        <w:t>documents</w:t>
      </w:r>
      <w:r w:rsidRPr="003655EF">
        <w:rPr>
          <w:spacing w:val="-6"/>
          <w:lang w:val="es-ES"/>
        </w:rPr>
        <w:t xml:space="preserve"> </w:t>
      </w:r>
      <w:r w:rsidRPr="003655EF">
        <w:rPr>
          <w:lang w:val="es-ES"/>
        </w:rPr>
        <w:t>que poden</w:t>
      </w:r>
      <w:r w:rsidRPr="003655EF">
        <w:rPr>
          <w:spacing w:val="-19"/>
          <w:lang w:val="es-ES"/>
        </w:rPr>
        <w:t xml:space="preserve"> </w:t>
      </w:r>
      <w:r w:rsidRPr="003655EF">
        <w:rPr>
          <w:spacing w:val="-3"/>
          <w:lang w:val="es-ES"/>
        </w:rPr>
        <w:t>ser,</w:t>
      </w:r>
      <w:r w:rsidRPr="003655EF">
        <w:rPr>
          <w:spacing w:val="-16"/>
          <w:lang w:val="es-ES"/>
        </w:rPr>
        <w:t xml:space="preserve"> </w:t>
      </w:r>
      <w:r w:rsidRPr="003655EF">
        <w:rPr>
          <w:lang w:val="es-ES"/>
        </w:rPr>
        <w:t>per</w:t>
      </w:r>
      <w:r w:rsidRPr="003655EF">
        <w:rPr>
          <w:spacing w:val="-19"/>
          <w:lang w:val="es-ES"/>
        </w:rPr>
        <w:t xml:space="preserve"> </w:t>
      </w:r>
      <w:r w:rsidRPr="003655EF">
        <w:rPr>
          <w:lang w:val="es-ES"/>
        </w:rPr>
        <w:t>ells</w:t>
      </w:r>
      <w:r w:rsidRPr="003655EF">
        <w:rPr>
          <w:spacing w:val="-19"/>
          <w:lang w:val="es-ES"/>
        </w:rPr>
        <w:t xml:space="preserve"> </w:t>
      </w:r>
      <w:r w:rsidRPr="003655EF">
        <w:rPr>
          <w:lang w:val="es-ES"/>
        </w:rPr>
        <w:t>mateixos,</w:t>
      </w:r>
      <w:r w:rsidRPr="003655EF">
        <w:rPr>
          <w:spacing w:val="-16"/>
          <w:lang w:val="es-ES"/>
        </w:rPr>
        <w:t xml:space="preserve"> </w:t>
      </w:r>
      <w:r w:rsidRPr="003655EF">
        <w:rPr>
          <w:lang w:val="es-ES"/>
        </w:rPr>
        <w:t>documents</w:t>
      </w:r>
      <w:r w:rsidRPr="003655EF">
        <w:rPr>
          <w:spacing w:val="-19"/>
          <w:lang w:val="es-ES"/>
        </w:rPr>
        <w:t xml:space="preserve"> </w:t>
      </w:r>
      <w:r w:rsidRPr="003655EF">
        <w:rPr>
          <w:lang w:val="es-ES"/>
        </w:rPr>
        <w:t>de</w:t>
      </w:r>
      <w:r w:rsidRPr="003655EF">
        <w:rPr>
          <w:spacing w:val="-19"/>
          <w:lang w:val="es-ES"/>
        </w:rPr>
        <w:t xml:space="preserve"> </w:t>
      </w:r>
      <w:r w:rsidRPr="003655EF">
        <w:rPr>
          <w:lang w:val="es-ES"/>
        </w:rPr>
        <w:t>cobrament</w:t>
      </w:r>
      <w:r w:rsidRPr="003655EF">
        <w:rPr>
          <w:spacing w:val="-19"/>
          <w:lang w:val="es-ES"/>
        </w:rPr>
        <w:t xml:space="preserve"> </w:t>
      </w:r>
      <w:r w:rsidRPr="003655EF">
        <w:rPr>
          <w:lang w:val="es-ES"/>
        </w:rPr>
        <w:t>i</w:t>
      </w:r>
      <w:r w:rsidRPr="003655EF">
        <w:rPr>
          <w:spacing w:val="-19"/>
          <w:lang w:val="es-ES"/>
        </w:rPr>
        <w:t xml:space="preserve"> </w:t>
      </w:r>
      <w:r w:rsidRPr="003655EF">
        <w:rPr>
          <w:lang w:val="es-ES"/>
        </w:rPr>
        <w:t>pagament,</w:t>
      </w:r>
      <w:r w:rsidRPr="003655EF">
        <w:rPr>
          <w:spacing w:val="-16"/>
          <w:lang w:val="es-ES"/>
        </w:rPr>
        <w:t xml:space="preserve"> </w:t>
      </w:r>
      <w:r w:rsidRPr="003655EF">
        <w:rPr>
          <w:lang w:val="es-ES"/>
        </w:rPr>
        <w:t>o</w:t>
      </w:r>
      <w:r w:rsidRPr="003655EF">
        <w:rPr>
          <w:spacing w:val="-19"/>
          <w:lang w:val="es-ES"/>
        </w:rPr>
        <w:t xml:space="preserve"> </w:t>
      </w:r>
      <w:r w:rsidRPr="003655EF">
        <w:rPr>
          <w:lang w:val="es-ES"/>
        </w:rPr>
        <w:t>bé</w:t>
      </w:r>
      <w:r w:rsidRPr="003655EF">
        <w:rPr>
          <w:spacing w:val="-19"/>
          <w:lang w:val="es-ES"/>
        </w:rPr>
        <w:t xml:space="preserve"> </w:t>
      </w:r>
      <w:r w:rsidRPr="003655EF">
        <w:rPr>
          <w:lang w:val="es-ES"/>
        </w:rPr>
        <w:t>es</w:t>
      </w:r>
      <w:r w:rsidRPr="003655EF">
        <w:rPr>
          <w:spacing w:val="-19"/>
          <w:lang w:val="es-ES"/>
        </w:rPr>
        <w:t xml:space="preserve"> </w:t>
      </w:r>
      <w:r w:rsidRPr="003655EF">
        <w:rPr>
          <w:lang w:val="es-ES"/>
        </w:rPr>
        <w:t>generarà un</w:t>
      </w:r>
      <w:r w:rsidRPr="003655EF">
        <w:rPr>
          <w:spacing w:val="-6"/>
          <w:lang w:val="es-ES"/>
        </w:rPr>
        <w:t xml:space="preserve"> </w:t>
      </w:r>
      <w:r w:rsidRPr="003655EF">
        <w:rPr>
          <w:lang w:val="es-ES"/>
        </w:rPr>
        <w:t>justificant</w:t>
      </w:r>
      <w:r w:rsidRPr="003655EF">
        <w:rPr>
          <w:spacing w:val="-6"/>
          <w:lang w:val="es-ES"/>
        </w:rPr>
        <w:t xml:space="preserve"> </w:t>
      </w:r>
      <w:r w:rsidRPr="003655EF">
        <w:rPr>
          <w:lang w:val="es-ES"/>
        </w:rPr>
        <w:t>per</w:t>
      </w:r>
      <w:r w:rsidRPr="003655EF">
        <w:rPr>
          <w:spacing w:val="-6"/>
          <w:lang w:val="es-ES"/>
        </w:rPr>
        <w:t xml:space="preserve"> </w:t>
      </w:r>
      <w:r w:rsidRPr="003655EF">
        <w:rPr>
          <w:lang w:val="es-ES"/>
        </w:rPr>
        <w:t>acreditar</w:t>
      </w:r>
      <w:r w:rsidRPr="003655EF">
        <w:rPr>
          <w:spacing w:val="-6"/>
          <w:lang w:val="es-ES"/>
        </w:rPr>
        <w:t xml:space="preserve"> </w:t>
      </w:r>
      <w:r w:rsidRPr="003655EF">
        <w:rPr>
          <w:lang w:val="es-ES"/>
        </w:rPr>
        <w:t>que</w:t>
      </w:r>
      <w:r w:rsidRPr="003655EF">
        <w:rPr>
          <w:spacing w:val="-6"/>
          <w:lang w:val="es-ES"/>
        </w:rPr>
        <w:t xml:space="preserve"> </w:t>
      </w:r>
      <w:r w:rsidRPr="003655EF">
        <w:rPr>
          <w:lang w:val="es-ES"/>
        </w:rPr>
        <w:t>l’operació</w:t>
      </w:r>
      <w:r w:rsidRPr="003655EF">
        <w:rPr>
          <w:spacing w:val="-6"/>
          <w:lang w:val="es-ES"/>
        </w:rPr>
        <w:t xml:space="preserve"> </w:t>
      </w:r>
      <w:r w:rsidRPr="003655EF">
        <w:rPr>
          <w:spacing w:val="-3"/>
          <w:lang w:val="es-ES"/>
        </w:rPr>
        <w:t>s’ha</w:t>
      </w:r>
      <w:r w:rsidRPr="003655EF">
        <w:rPr>
          <w:spacing w:val="-6"/>
          <w:lang w:val="es-ES"/>
        </w:rPr>
        <w:t xml:space="preserve"> </w:t>
      </w:r>
      <w:r w:rsidRPr="003655EF">
        <w:rPr>
          <w:lang w:val="es-ES"/>
        </w:rPr>
        <w:t>dut</w:t>
      </w:r>
      <w:r w:rsidRPr="003655EF">
        <w:rPr>
          <w:spacing w:val="-6"/>
          <w:lang w:val="es-ES"/>
        </w:rPr>
        <w:t xml:space="preserve"> </w:t>
      </w:r>
      <w:r w:rsidRPr="003655EF">
        <w:rPr>
          <w:lang w:val="es-ES"/>
        </w:rPr>
        <w:t>a</w:t>
      </w:r>
      <w:r w:rsidRPr="003655EF">
        <w:rPr>
          <w:spacing w:val="-6"/>
          <w:lang w:val="es-ES"/>
        </w:rPr>
        <w:t xml:space="preserve"> </w:t>
      </w:r>
      <w:r w:rsidRPr="003655EF">
        <w:rPr>
          <w:lang w:val="es-ES"/>
        </w:rPr>
        <w:t>terme.</w:t>
      </w:r>
    </w:p>
    <w:p w:rsidR="00AA52D2" w:rsidRPr="003655EF" w:rsidRDefault="00AA52D2">
      <w:pPr>
        <w:pStyle w:val="Textindependent"/>
        <w:rPr>
          <w:sz w:val="20"/>
          <w:lang w:val="es-ES"/>
        </w:rPr>
      </w:pPr>
    </w:p>
    <w:p w:rsidR="00AA52D2" w:rsidRPr="003655EF" w:rsidRDefault="00AA52D2">
      <w:pPr>
        <w:pStyle w:val="Textindependent"/>
        <w:spacing w:before="8"/>
        <w:rPr>
          <w:sz w:val="14"/>
          <w:lang w:val="es-ES"/>
        </w:rPr>
      </w:pPr>
    </w:p>
    <w:p w:rsidR="00AA52D2" w:rsidRPr="003655EF" w:rsidRDefault="00AA52D2">
      <w:pPr>
        <w:pStyle w:val="Textindependent"/>
        <w:spacing w:before="9"/>
        <w:rPr>
          <w:rFonts w:ascii="Microsoft Sans Serif"/>
          <w:sz w:val="6"/>
          <w:lang w:val="es-ES"/>
        </w:rPr>
      </w:pPr>
    </w:p>
    <w:p w:rsidR="00AA52D2" w:rsidRPr="003655EF" w:rsidRDefault="001C0465" w:rsidP="007E5B29">
      <w:pPr>
        <w:pStyle w:val="Textindependent"/>
        <w:spacing w:before="68"/>
        <w:ind w:left="142"/>
        <w:rPr>
          <w:lang w:val="es-ES"/>
        </w:rPr>
      </w:pPr>
      <w:r w:rsidRPr="003655EF">
        <w:rPr>
          <w:lang w:val="es-ES"/>
        </w:rPr>
        <w:t>En les operacions de compravenda, els documents més habituals són els següents:</w:t>
      </w:r>
    </w:p>
    <w:p w:rsidR="00AA52D2" w:rsidRPr="003655EF" w:rsidRDefault="00AA52D2" w:rsidP="007E5B29">
      <w:pPr>
        <w:pStyle w:val="Textindependent"/>
        <w:ind w:left="142"/>
        <w:rPr>
          <w:lang w:val="es-ES"/>
        </w:rPr>
      </w:pPr>
    </w:p>
    <w:p w:rsidR="00AA52D2" w:rsidRPr="007E5B29" w:rsidRDefault="001C0465" w:rsidP="0015113F">
      <w:pPr>
        <w:pStyle w:val="Pargrafdellista"/>
        <w:numPr>
          <w:ilvl w:val="0"/>
          <w:numId w:val="12"/>
        </w:numPr>
        <w:tabs>
          <w:tab w:val="left" w:pos="3208"/>
        </w:tabs>
        <w:spacing w:before="133"/>
        <w:ind w:left="709"/>
        <w:rPr>
          <w:lang w:val="es-ES"/>
        </w:rPr>
      </w:pPr>
      <w:r w:rsidRPr="007E5B29">
        <w:rPr>
          <w:lang w:val="es-ES"/>
        </w:rPr>
        <w:t>El rebut tradicional</w:t>
      </w:r>
    </w:p>
    <w:p w:rsidR="00AA52D2" w:rsidRPr="003655EF" w:rsidRDefault="001C0465" w:rsidP="0015113F">
      <w:pPr>
        <w:pStyle w:val="Pargrafdellista"/>
        <w:numPr>
          <w:ilvl w:val="0"/>
          <w:numId w:val="12"/>
        </w:numPr>
        <w:tabs>
          <w:tab w:val="left" w:pos="3208"/>
        </w:tabs>
        <w:spacing w:before="179"/>
        <w:ind w:left="709"/>
        <w:rPr>
          <w:lang w:val="es-ES"/>
        </w:rPr>
      </w:pPr>
      <w:r w:rsidRPr="007E5B29">
        <w:rPr>
          <w:lang w:val="es-ES"/>
        </w:rPr>
        <w:t xml:space="preserve">L’ordre </w:t>
      </w:r>
      <w:r w:rsidRPr="003655EF">
        <w:rPr>
          <w:lang w:val="es-ES"/>
        </w:rPr>
        <w:t>de</w:t>
      </w:r>
      <w:r w:rsidRPr="007E5B29">
        <w:rPr>
          <w:lang w:val="es-ES"/>
        </w:rPr>
        <w:t xml:space="preserve"> </w:t>
      </w:r>
      <w:r w:rsidRPr="003655EF">
        <w:rPr>
          <w:lang w:val="es-ES"/>
        </w:rPr>
        <w:t>transferència</w:t>
      </w:r>
      <w:r w:rsidRPr="007E5B29">
        <w:rPr>
          <w:lang w:val="es-ES"/>
        </w:rPr>
        <w:t xml:space="preserve"> </w:t>
      </w:r>
      <w:r w:rsidRPr="003655EF">
        <w:rPr>
          <w:lang w:val="es-ES"/>
        </w:rPr>
        <w:t>bancària</w:t>
      </w:r>
      <w:r w:rsidRPr="007E5B29">
        <w:rPr>
          <w:lang w:val="es-ES"/>
        </w:rPr>
        <w:t xml:space="preserve"> </w:t>
      </w:r>
      <w:r w:rsidRPr="003655EF">
        <w:rPr>
          <w:lang w:val="es-ES"/>
        </w:rPr>
        <w:t>i</w:t>
      </w:r>
      <w:r w:rsidRPr="007E5B29">
        <w:rPr>
          <w:lang w:val="es-ES"/>
        </w:rPr>
        <w:t xml:space="preserve"> </w:t>
      </w:r>
      <w:r w:rsidRPr="003655EF">
        <w:rPr>
          <w:lang w:val="es-ES"/>
        </w:rPr>
        <w:t>el</w:t>
      </w:r>
      <w:r w:rsidRPr="007E5B29">
        <w:rPr>
          <w:lang w:val="es-ES"/>
        </w:rPr>
        <w:t xml:space="preserve"> </w:t>
      </w:r>
      <w:r w:rsidRPr="003655EF">
        <w:rPr>
          <w:lang w:val="es-ES"/>
        </w:rPr>
        <w:t>justificant</w:t>
      </w:r>
      <w:r w:rsidRPr="007E5B29">
        <w:rPr>
          <w:lang w:val="es-ES"/>
        </w:rPr>
        <w:t xml:space="preserve"> </w:t>
      </w:r>
      <w:r w:rsidRPr="003655EF">
        <w:rPr>
          <w:lang w:val="es-ES"/>
        </w:rPr>
        <w:t>d’ingrés</w:t>
      </w:r>
      <w:r w:rsidRPr="007E5B29">
        <w:rPr>
          <w:lang w:val="es-ES"/>
        </w:rPr>
        <w:t xml:space="preserve"> </w:t>
      </w:r>
      <w:r w:rsidRPr="003655EF">
        <w:rPr>
          <w:lang w:val="es-ES"/>
        </w:rPr>
        <w:t>en</w:t>
      </w:r>
      <w:r w:rsidRPr="007E5B29">
        <w:rPr>
          <w:lang w:val="es-ES"/>
        </w:rPr>
        <w:t xml:space="preserve"> </w:t>
      </w:r>
      <w:r w:rsidRPr="003655EF">
        <w:rPr>
          <w:lang w:val="es-ES"/>
        </w:rPr>
        <w:t>compte</w:t>
      </w:r>
    </w:p>
    <w:p w:rsidR="00AA52D2" w:rsidRPr="007E5B29" w:rsidRDefault="001C0465" w:rsidP="0015113F">
      <w:pPr>
        <w:pStyle w:val="Pargrafdellista"/>
        <w:numPr>
          <w:ilvl w:val="0"/>
          <w:numId w:val="12"/>
        </w:numPr>
        <w:tabs>
          <w:tab w:val="left" w:pos="3208"/>
        </w:tabs>
        <w:spacing w:before="179"/>
        <w:ind w:left="709"/>
        <w:rPr>
          <w:lang w:val="es-ES"/>
        </w:rPr>
      </w:pPr>
      <w:r w:rsidRPr="007E5B29">
        <w:rPr>
          <w:lang w:val="es-ES"/>
        </w:rPr>
        <w:t>El rebut bancari</w:t>
      </w:r>
    </w:p>
    <w:p w:rsidR="00AA52D2" w:rsidRPr="007E5B29" w:rsidRDefault="001C0465" w:rsidP="0015113F">
      <w:pPr>
        <w:pStyle w:val="Pargrafdellista"/>
        <w:numPr>
          <w:ilvl w:val="0"/>
          <w:numId w:val="12"/>
        </w:numPr>
        <w:tabs>
          <w:tab w:val="left" w:pos="3208"/>
        </w:tabs>
        <w:spacing w:before="179"/>
        <w:ind w:left="709"/>
        <w:rPr>
          <w:lang w:val="es-ES"/>
        </w:rPr>
      </w:pPr>
      <w:r w:rsidRPr="007E5B29">
        <w:rPr>
          <w:lang w:val="es-ES"/>
        </w:rPr>
        <w:t>El xec</w:t>
      </w:r>
    </w:p>
    <w:p w:rsidR="00AA52D2" w:rsidRPr="007E5B29" w:rsidRDefault="001C0465" w:rsidP="0015113F">
      <w:pPr>
        <w:pStyle w:val="Pargrafdellista"/>
        <w:numPr>
          <w:ilvl w:val="0"/>
          <w:numId w:val="12"/>
        </w:numPr>
        <w:tabs>
          <w:tab w:val="left" w:pos="3208"/>
        </w:tabs>
        <w:spacing w:before="179"/>
        <w:ind w:left="709"/>
        <w:rPr>
          <w:lang w:val="es-ES"/>
        </w:rPr>
      </w:pPr>
      <w:r w:rsidRPr="007E5B29">
        <w:rPr>
          <w:lang w:val="es-ES"/>
        </w:rPr>
        <w:t>La lletra de canvi</w:t>
      </w:r>
    </w:p>
    <w:p w:rsidR="00AA52D2" w:rsidRPr="00790212" w:rsidRDefault="001C0465" w:rsidP="0015113F">
      <w:pPr>
        <w:pStyle w:val="Pargrafdellista"/>
        <w:numPr>
          <w:ilvl w:val="0"/>
          <w:numId w:val="12"/>
        </w:numPr>
        <w:tabs>
          <w:tab w:val="left" w:pos="3208"/>
        </w:tabs>
        <w:spacing w:before="179"/>
        <w:ind w:left="709"/>
      </w:pPr>
      <w:r w:rsidRPr="00790212">
        <w:rPr>
          <w:lang w:val="es-ES"/>
        </w:rPr>
        <w:t>El pagaré</w:t>
      </w:r>
    </w:p>
    <w:p w:rsidR="00790212" w:rsidRDefault="00790212" w:rsidP="00790212">
      <w:pPr>
        <w:tabs>
          <w:tab w:val="left" w:pos="3208"/>
        </w:tabs>
        <w:spacing w:before="179"/>
      </w:pPr>
    </w:p>
    <w:p w:rsidR="00790212" w:rsidRDefault="00790212" w:rsidP="00790212">
      <w:pPr>
        <w:tabs>
          <w:tab w:val="left" w:pos="3208"/>
        </w:tabs>
        <w:spacing w:before="179"/>
      </w:pPr>
    </w:p>
    <w:p w:rsidR="00790212" w:rsidRDefault="00790212" w:rsidP="00790212">
      <w:pPr>
        <w:tabs>
          <w:tab w:val="left" w:pos="3208"/>
        </w:tabs>
        <w:spacing w:before="179"/>
      </w:pPr>
    </w:p>
    <w:p w:rsidR="00790212" w:rsidRDefault="00790212" w:rsidP="0015113F">
      <w:pPr>
        <w:pStyle w:val="Ttol11"/>
        <w:numPr>
          <w:ilvl w:val="2"/>
          <w:numId w:val="14"/>
        </w:numPr>
        <w:tabs>
          <w:tab w:val="left" w:pos="3119"/>
        </w:tabs>
        <w:ind w:left="1560" w:hanging="548"/>
        <w:jc w:val="left"/>
        <w:rPr>
          <w:rFonts w:ascii="Arial"/>
        </w:rPr>
      </w:pPr>
      <w:r>
        <w:rPr>
          <w:rFonts w:ascii="Arial"/>
        </w:rPr>
        <w:t>El rebut</w:t>
      </w:r>
      <w:r>
        <w:rPr>
          <w:rFonts w:ascii="Arial"/>
          <w:spacing w:val="-14"/>
        </w:rPr>
        <w:t xml:space="preserve"> </w:t>
      </w:r>
      <w:r>
        <w:rPr>
          <w:rFonts w:ascii="Arial"/>
        </w:rPr>
        <w:t>tradicional</w:t>
      </w:r>
    </w:p>
    <w:p w:rsidR="00790212" w:rsidRDefault="00790212">
      <w:pPr>
        <w:pStyle w:val="Textindependent"/>
      </w:pPr>
    </w:p>
    <w:p w:rsidR="00790212" w:rsidRDefault="00790212">
      <w:pPr>
        <w:pStyle w:val="Textindependent"/>
      </w:pPr>
    </w:p>
    <w:p w:rsidR="00790212" w:rsidRPr="00790212" w:rsidRDefault="00790212" w:rsidP="00790212">
      <w:pPr>
        <w:pStyle w:val="Textindependent"/>
        <w:rPr>
          <w:lang w:val="es-ES"/>
        </w:rPr>
      </w:pPr>
      <w:r w:rsidRPr="00790212">
        <w:rPr>
          <w:lang w:val="es-ES"/>
        </w:rPr>
        <w:t xml:space="preserve">El </w:t>
      </w:r>
      <w:r w:rsidRPr="00790212">
        <w:rPr>
          <w:b/>
          <w:lang w:val="es-ES"/>
        </w:rPr>
        <w:t xml:space="preserve">rebut </w:t>
      </w:r>
      <w:r w:rsidRPr="00790212">
        <w:rPr>
          <w:lang w:val="es-ES"/>
        </w:rPr>
        <w:t>és el document que emet la persona que cobra un import i que lliura a qui el paga com a justificant d’aquesta quantitat que ha rebut. A través d’aquest document s’acredita que el comprador ha pagat part o la totalitat de la seva compra.</w:t>
      </w:r>
    </w:p>
    <w:p w:rsidR="00790212" w:rsidRPr="00790212" w:rsidRDefault="00790212" w:rsidP="00790212">
      <w:pPr>
        <w:pStyle w:val="Textindependent"/>
        <w:rPr>
          <w:lang w:val="es-ES"/>
        </w:rPr>
      </w:pPr>
      <w:r w:rsidRPr="00790212">
        <w:rPr>
          <w:b/>
          <w:lang w:val="es-ES"/>
        </w:rPr>
        <w:t>Quan el pagament de les mercaderies</w:t>
      </w:r>
      <w:r w:rsidRPr="00790212">
        <w:rPr>
          <w:lang w:val="es-ES"/>
        </w:rPr>
        <w:t xml:space="preserve"> s’efectuï en el </w:t>
      </w:r>
      <w:r w:rsidRPr="00790212">
        <w:rPr>
          <w:b/>
          <w:lang w:val="es-ES"/>
        </w:rPr>
        <w:t>mateix moment que el lliurament de la factura</w:t>
      </w:r>
      <w:r w:rsidRPr="00790212">
        <w:rPr>
          <w:lang w:val="es-ES"/>
        </w:rPr>
        <w:t xml:space="preserve">, el rebut es pot substituir per una signatura i segell del proveïdor en la factura. En aquest cas, en la factura ha de figurar l’expressió </w:t>
      </w:r>
      <w:r w:rsidRPr="00790212">
        <w:rPr>
          <w:i/>
          <w:lang w:val="es-ES"/>
        </w:rPr>
        <w:t xml:space="preserve">pagat </w:t>
      </w:r>
      <w:r w:rsidRPr="00790212">
        <w:rPr>
          <w:lang w:val="es-ES"/>
        </w:rPr>
        <w:t xml:space="preserve">o </w:t>
      </w:r>
      <w:r w:rsidRPr="00790212">
        <w:rPr>
          <w:i/>
          <w:lang w:val="es-ES"/>
        </w:rPr>
        <w:t xml:space="preserve">he rebut </w:t>
      </w:r>
      <w:r w:rsidRPr="00790212">
        <w:rPr>
          <w:lang w:val="es-ES"/>
        </w:rPr>
        <w:t>al costat de la signatura de la persona que cobra.</w:t>
      </w:r>
    </w:p>
    <w:p w:rsidR="00790212" w:rsidRPr="00790212" w:rsidRDefault="00790212" w:rsidP="00790212">
      <w:pPr>
        <w:pStyle w:val="Textindependent"/>
        <w:rPr>
          <w:lang w:val="es-ES"/>
        </w:rPr>
      </w:pPr>
      <w:r w:rsidRPr="00790212">
        <w:rPr>
          <w:lang w:val="es-ES"/>
        </w:rPr>
        <w:t xml:space="preserve">No és un document de pagament pròpiament dit, sinó un </w:t>
      </w:r>
      <w:r w:rsidRPr="00790212">
        <w:rPr>
          <w:b/>
          <w:lang w:val="es-ES"/>
        </w:rPr>
        <w:t>justificant de pagament</w:t>
      </w:r>
      <w:r w:rsidRPr="00790212">
        <w:rPr>
          <w:lang w:val="es-ES"/>
        </w:rPr>
        <w:t>, que emetrà el venedor i el lliurarà al comprador.</w:t>
      </w:r>
    </w:p>
    <w:p w:rsidR="00790212" w:rsidRDefault="00790212">
      <w:pPr>
        <w:pStyle w:val="Textindependent"/>
      </w:pPr>
      <w:r>
        <w:rPr>
          <w:noProof/>
          <w:lang w:val="es-ES" w:eastAsia="es-ES"/>
        </w:rPr>
        <w:drawing>
          <wp:anchor distT="0" distB="0" distL="0" distR="0" simplePos="0" relativeHeight="251660288" behindDoc="0" locked="0" layoutInCell="1" allowOverlap="1">
            <wp:simplePos x="0" y="0"/>
            <wp:positionH relativeFrom="page">
              <wp:posOffset>1562100</wp:posOffset>
            </wp:positionH>
            <wp:positionV relativeFrom="paragraph">
              <wp:posOffset>120650</wp:posOffset>
            </wp:positionV>
            <wp:extent cx="4095750" cy="2095500"/>
            <wp:effectExtent l="19050" t="0" r="0" b="0"/>
            <wp:wrapTopAndBottom/>
            <wp:docPr id="4"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9.jpeg"/>
                    <pic:cNvPicPr/>
                  </pic:nvPicPr>
                  <pic:blipFill>
                    <a:blip r:embed="rId34" cstate="print"/>
                    <a:stretch>
                      <a:fillRect/>
                    </a:stretch>
                  </pic:blipFill>
                  <pic:spPr>
                    <a:xfrm>
                      <a:off x="0" y="0"/>
                      <a:ext cx="4095750" cy="2095500"/>
                    </a:xfrm>
                    <a:prstGeom prst="rect">
                      <a:avLst/>
                    </a:prstGeom>
                  </pic:spPr>
                </pic:pic>
              </a:graphicData>
            </a:graphic>
          </wp:anchor>
        </w:drawing>
      </w:r>
    </w:p>
    <w:p w:rsidR="00790212" w:rsidRDefault="00790212">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790212" w:rsidRPr="003655EF" w:rsidRDefault="00790212" w:rsidP="0015113F">
      <w:pPr>
        <w:pStyle w:val="Ttol11"/>
        <w:numPr>
          <w:ilvl w:val="2"/>
          <w:numId w:val="18"/>
        </w:numPr>
        <w:ind w:left="709"/>
        <w:jc w:val="left"/>
        <w:rPr>
          <w:rFonts w:ascii="Arial" w:hAnsi="Arial"/>
          <w:lang w:val="es-ES"/>
        </w:rPr>
      </w:pPr>
      <w:r w:rsidRPr="003655EF">
        <w:rPr>
          <w:rFonts w:ascii="Arial" w:hAnsi="Arial"/>
          <w:spacing w:val="-6"/>
          <w:lang w:val="es-ES"/>
        </w:rPr>
        <w:t xml:space="preserve">L’ordre </w:t>
      </w:r>
      <w:r w:rsidRPr="003655EF">
        <w:rPr>
          <w:rFonts w:ascii="Arial" w:hAnsi="Arial"/>
          <w:lang w:val="es-ES"/>
        </w:rPr>
        <w:t>de transferència bancària i d’ingrés en</w:t>
      </w:r>
      <w:r w:rsidRPr="003655EF">
        <w:rPr>
          <w:rFonts w:ascii="Arial" w:hAnsi="Arial"/>
          <w:spacing w:val="-18"/>
          <w:lang w:val="es-ES"/>
        </w:rPr>
        <w:t xml:space="preserve"> </w:t>
      </w:r>
      <w:r w:rsidRPr="003655EF">
        <w:rPr>
          <w:rFonts w:ascii="Arial" w:hAnsi="Arial"/>
          <w:lang w:val="es-ES"/>
        </w:rPr>
        <w:t>compte</w:t>
      </w:r>
    </w:p>
    <w:p w:rsidR="00790212" w:rsidRDefault="00790212">
      <w:pPr>
        <w:pStyle w:val="Textindependent"/>
      </w:pPr>
    </w:p>
    <w:p w:rsidR="00790212" w:rsidRDefault="00790212">
      <w:pPr>
        <w:pStyle w:val="Textindependent"/>
      </w:pPr>
    </w:p>
    <w:p w:rsidR="00790212" w:rsidRPr="00790212" w:rsidRDefault="00790212" w:rsidP="00790212">
      <w:pPr>
        <w:pStyle w:val="Textindependent"/>
        <w:rPr>
          <w:lang w:val="es-ES"/>
        </w:rPr>
      </w:pPr>
      <w:r w:rsidRPr="00790212">
        <w:rPr>
          <w:lang w:val="es-ES"/>
        </w:rPr>
        <w:t>La transferència bancària i l’ingrés en compte són dues formes diferents que té el deutor (comprador) de fer arribar el pagament d’un deute al compte bancari del creditor (venedor). En aquests dos mitjans de pagament es necessita una entitat bancària que fa una part del procés de pagament-cobrament.</w:t>
      </w:r>
    </w:p>
    <w:p w:rsidR="00790212" w:rsidRDefault="00790212">
      <w:pPr>
        <w:pStyle w:val="Textindependent"/>
      </w:pPr>
    </w:p>
    <w:p w:rsidR="00790212" w:rsidRDefault="00790212">
      <w:pPr>
        <w:pStyle w:val="Textindependent"/>
      </w:pPr>
    </w:p>
    <w:p w:rsidR="00B473C7" w:rsidRPr="003655EF" w:rsidRDefault="00B473C7" w:rsidP="00B473C7">
      <w:pPr>
        <w:ind w:left="284"/>
        <w:jc w:val="both"/>
        <w:rPr>
          <w:rFonts w:ascii="Arial" w:hAnsi="Arial"/>
          <w:b/>
          <w:sz w:val="20"/>
          <w:lang w:val="es-ES"/>
        </w:rPr>
      </w:pPr>
      <w:r w:rsidRPr="003655EF">
        <w:rPr>
          <w:rFonts w:ascii="Arial" w:hAnsi="Arial"/>
          <w:b/>
          <w:sz w:val="20"/>
          <w:lang w:val="es-ES"/>
        </w:rPr>
        <w:t>Transferència bancària</w:t>
      </w:r>
    </w:p>
    <w:p w:rsidR="00790212" w:rsidRDefault="00790212">
      <w:pPr>
        <w:pStyle w:val="Textindependent"/>
      </w:pPr>
    </w:p>
    <w:p w:rsidR="00790212" w:rsidRPr="00B473C7" w:rsidRDefault="00B473C7">
      <w:pPr>
        <w:pStyle w:val="Textindependent"/>
      </w:pPr>
      <w:r w:rsidRPr="003655EF">
        <w:rPr>
          <w:lang w:val="es-ES"/>
        </w:rPr>
        <w:t>El document que ordena una transferència bancària és l’</w:t>
      </w:r>
      <w:r w:rsidRPr="003655EF">
        <w:rPr>
          <w:b/>
          <w:lang w:val="es-ES"/>
        </w:rPr>
        <w:t>ordre de transferència</w:t>
      </w:r>
      <w:r>
        <w:rPr>
          <w:b/>
          <w:lang w:val="es-ES"/>
        </w:rPr>
        <w:t xml:space="preserve">, </w:t>
      </w:r>
      <w:r>
        <w:rPr>
          <w:lang w:val="es-ES"/>
        </w:rPr>
        <w:t>i consisteix a donar l’ordre a la nostra entitat bancària que transfereixi una quantitat de diners de forma immediata d’un compte bancari del qual som titulars, a un altre compte.</w:t>
      </w:r>
    </w:p>
    <w:p w:rsidR="00790212" w:rsidRDefault="00790212">
      <w:pPr>
        <w:pStyle w:val="Textindependent"/>
      </w:pPr>
    </w:p>
    <w:p w:rsidR="00B473C7" w:rsidRPr="00B473C7" w:rsidRDefault="00B473C7" w:rsidP="00B473C7">
      <w:pPr>
        <w:pStyle w:val="Textindependent"/>
        <w:rPr>
          <w:lang w:val="es-ES"/>
        </w:rPr>
      </w:pPr>
      <w:r w:rsidRPr="00B473C7">
        <w:rPr>
          <w:lang w:val="es-ES"/>
        </w:rPr>
        <w:t>Les parts que intervenen en una transferència bancària són les següents:</w:t>
      </w:r>
    </w:p>
    <w:p w:rsidR="00B473C7" w:rsidRPr="00B473C7" w:rsidRDefault="00B473C7" w:rsidP="00B473C7">
      <w:pPr>
        <w:pStyle w:val="Textindependent"/>
        <w:rPr>
          <w:lang w:val="es-ES"/>
        </w:rPr>
      </w:pPr>
    </w:p>
    <w:p w:rsidR="00B473C7" w:rsidRPr="00B473C7" w:rsidRDefault="00B473C7" w:rsidP="0015113F">
      <w:pPr>
        <w:pStyle w:val="Textindependent"/>
        <w:numPr>
          <w:ilvl w:val="2"/>
          <w:numId w:val="13"/>
        </w:numPr>
        <w:ind w:left="993"/>
      </w:pPr>
      <w:r w:rsidRPr="00B473C7">
        <w:rPr>
          <w:b/>
          <w:lang w:val="es-ES"/>
        </w:rPr>
        <w:t>Ordenant</w:t>
      </w:r>
      <w:r w:rsidRPr="00B473C7">
        <w:rPr>
          <w:lang w:val="es-ES"/>
        </w:rPr>
        <w:t>: persona física o jurídica que ordena que s’efectuï el traspàs de fons</w:t>
      </w:r>
    </w:p>
    <w:p w:rsidR="00B473C7" w:rsidRPr="00B473C7" w:rsidRDefault="00B473C7" w:rsidP="0015113F">
      <w:pPr>
        <w:pStyle w:val="Textindependent"/>
        <w:numPr>
          <w:ilvl w:val="2"/>
          <w:numId w:val="13"/>
        </w:numPr>
        <w:ind w:left="993"/>
      </w:pPr>
      <w:r w:rsidRPr="00B473C7">
        <w:rPr>
          <w:b/>
          <w:lang w:val="es-ES"/>
        </w:rPr>
        <w:t>Beneficiari</w:t>
      </w:r>
      <w:r w:rsidRPr="00B473C7">
        <w:rPr>
          <w:lang w:val="es-ES"/>
        </w:rPr>
        <w:t>: persona física o jurídica que rep la quantitat transferida.</w:t>
      </w:r>
    </w:p>
    <w:p w:rsidR="00790212" w:rsidRDefault="00B473C7" w:rsidP="0015113F">
      <w:pPr>
        <w:pStyle w:val="Textindependent"/>
        <w:numPr>
          <w:ilvl w:val="2"/>
          <w:numId w:val="13"/>
        </w:numPr>
        <w:ind w:left="993"/>
      </w:pPr>
      <w:r w:rsidRPr="00B473C7">
        <w:rPr>
          <w:b/>
          <w:lang w:val="es-ES"/>
        </w:rPr>
        <w:t xml:space="preserve">Entitats financeres </w:t>
      </w:r>
      <w:r w:rsidRPr="00B473C7">
        <w:rPr>
          <w:lang w:val="es-ES"/>
        </w:rPr>
        <w:t>de l’ordenant i del beneficiari</w:t>
      </w:r>
    </w:p>
    <w:p w:rsidR="00790212" w:rsidRDefault="00790212">
      <w:pPr>
        <w:pStyle w:val="Textindependent"/>
      </w:pPr>
    </w:p>
    <w:p w:rsidR="00790212" w:rsidRDefault="00790212">
      <w:pPr>
        <w:pStyle w:val="Textindependent"/>
      </w:pPr>
    </w:p>
    <w:p w:rsidR="00790212" w:rsidRDefault="00790212">
      <w:pPr>
        <w:pStyle w:val="Textindependent"/>
      </w:pPr>
    </w:p>
    <w:p w:rsidR="00B473C7" w:rsidRPr="00B473C7" w:rsidRDefault="00B473C7" w:rsidP="00B473C7">
      <w:pPr>
        <w:pStyle w:val="Textindependent"/>
        <w:rPr>
          <w:b/>
          <w:lang w:val="es-ES"/>
        </w:rPr>
      </w:pPr>
      <w:r w:rsidRPr="00B473C7">
        <w:rPr>
          <w:b/>
          <w:lang w:val="es-ES"/>
        </w:rPr>
        <w:t>Ingrés en compte</w:t>
      </w:r>
    </w:p>
    <w:p w:rsidR="00B473C7" w:rsidRPr="00B473C7" w:rsidRDefault="00B473C7" w:rsidP="00B473C7">
      <w:pPr>
        <w:pStyle w:val="Textindependent"/>
        <w:rPr>
          <w:b/>
          <w:lang w:val="es-ES"/>
        </w:rPr>
      </w:pPr>
    </w:p>
    <w:p w:rsidR="00B473C7" w:rsidRDefault="00B473C7" w:rsidP="00B473C7">
      <w:pPr>
        <w:pStyle w:val="Textindependent"/>
      </w:pPr>
      <w:r w:rsidRPr="00B473C7">
        <w:rPr>
          <w:lang w:val="es-ES"/>
        </w:rPr>
        <w:t>L’</w:t>
      </w:r>
      <w:r w:rsidRPr="00B473C7">
        <w:rPr>
          <w:b/>
          <w:lang w:val="es-ES"/>
        </w:rPr>
        <w:t xml:space="preserve">ingrés en compte </w:t>
      </w:r>
      <w:r w:rsidRPr="00B473C7">
        <w:rPr>
          <w:lang w:val="es-ES"/>
        </w:rPr>
        <w:t>és una modalitat de transferència que consisteix a  ingressar</w:t>
      </w:r>
      <w:r>
        <w:rPr>
          <w:lang w:val="es-ES"/>
        </w:rPr>
        <w:t xml:space="preserve"> </w:t>
      </w:r>
      <w:r w:rsidRPr="00B473C7">
        <w:rPr>
          <w:b/>
          <w:lang w:val="es-ES"/>
        </w:rPr>
        <w:t xml:space="preserve">efectiu </w:t>
      </w:r>
      <w:r w:rsidRPr="00B473C7">
        <w:rPr>
          <w:lang w:val="es-ES"/>
        </w:rPr>
        <w:t>en un compte del qual sigui titular el creditor</w:t>
      </w:r>
    </w:p>
    <w:p w:rsidR="00B473C7" w:rsidRDefault="00B473C7">
      <w:pPr>
        <w:pStyle w:val="Textindependent"/>
      </w:pPr>
    </w:p>
    <w:p w:rsidR="00B473C7" w:rsidRDefault="00B473C7">
      <w:pPr>
        <w:pStyle w:val="Textindependent"/>
      </w:pPr>
    </w:p>
    <w:p w:rsidR="00B473C7" w:rsidRDefault="00B473C7" w:rsidP="00B473C7">
      <w:pPr>
        <w:pStyle w:val="Textindependent"/>
        <w:rPr>
          <w:b/>
          <w:lang w:val="es-ES"/>
        </w:rPr>
      </w:pPr>
      <w:r w:rsidRPr="00B473C7">
        <w:rPr>
          <w:b/>
          <w:lang w:val="es-ES"/>
        </w:rPr>
        <w:t>Traspàs</w:t>
      </w:r>
    </w:p>
    <w:p w:rsidR="00A028F3" w:rsidRPr="00B473C7" w:rsidRDefault="00A028F3" w:rsidP="00B473C7">
      <w:pPr>
        <w:pStyle w:val="Textindependent"/>
        <w:rPr>
          <w:b/>
          <w:lang w:val="es-ES"/>
        </w:rPr>
      </w:pPr>
    </w:p>
    <w:p w:rsidR="00B473C7" w:rsidRPr="00B473C7" w:rsidRDefault="00B473C7" w:rsidP="00B473C7">
      <w:pPr>
        <w:pStyle w:val="Textindependent"/>
        <w:rPr>
          <w:lang w:val="es-ES"/>
        </w:rPr>
      </w:pPr>
      <w:r w:rsidRPr="00B473C7">
        <w:rPr>
          <w:lang w:val="es-ES"/>
        </w:rPr>
        <w:t>Són transferències entre diferents comptes d’un mateix titular en una mateixa entitat. No es podria considerar un cobrament o pagament, a no ser que fossin pagaments d’operacions d’autoconsum, és a dir, per compres fetes pel mateix empresari.</w:t>
      </w:r>
    </w:p>
    <w:p w:rsidR="00B473C7" w:rsidRDefault="00B473C7">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A028F3" w:rsidRDefault="00A028F3" w:rsidP="0015113F">
      <w:pPr>
        <w:pStyle w:val="Ttol11"/>
        <w:numPr>
          <w:ilvl w:val="2"/>
          <w:numId w:val="18"/>
        </w:numPr>
        <w:tabs>
          <w:tab w:val="left" w:pos="1134"/>
        </w:tabs>
        <w:ind w:left="709"/>
        <w:jc w:val="left"/>
        <w:rPr>
          <w:rFonts w:ascii="Arial"/>
        </w:rPr>
      </w:pPr>
      <w:r>
        <w:rPr>
          <w:rFonts w:ascii="Arial"/>
        </w:rPr>
        <w:t>El rebut</w:t>
      </w:r>
      <w:r>
        <w:rPr>
          <w:rFonts w:ascii="Arial"/>
          <w:spacing w:val="-13"/>
        </w:rPr>
        <w:t xml:space="preserve"> </w:t>
      </w:r>
      <w:r>
        <w:rPr>
          <w:rFonts w:ascii="Arial"/>
        </w:rPr>
        <w:t>bancari</w:t>
      </w:r>
    </w:p>
    <w:p w:rsidR="00790212" w:rsidRDefault="00790212">
      <w:pPr>
        <w:pStyle w:val="Textindependent"/>
      </w:pPr>
    </w:p>
    <w:p w:rsidR="00A028F3" w:rsidRPr="003655EF" w:rsidRDefault="00A028F3" w:rsidP="00A028F3">
      <w:pPr>
        <w:shd w:val="clear" w:color="auto" w:fill="FFFFFF" w:themeFill="background1"/>
        <w:spacing w:before="117" w:line="288" w:lineRule="auto"/>
        <w:ind w:left="260" w:right="128"/>
        <w:rPr>
          <w:lang w:val="es-ES"/>
        </w:rPr>
      </w:pPr>
      <w:r w:rsidRPr="003655EF">
        <w:rPr>
          <w:lang w:val="es-ES"/>
        </w:rPr>
        <w:t xml:space="preserve">El </w:t>
      </w:r>
      <w:r w:rsidRPr="003655EF">
        <w:rPr>
          <w:b/>
          <w:lang w:val="es-ES"/>
        </w:rPr>
        <w:t xml:space="preserve">rebut bancari </w:t>
      </w:r>
      <w:r w:rsidRPr="003655EF">
        <w:rPr>
          <w:lang w:val="es-ES"/>
        </w:rPr>
        <w:t xml:space="preserve">és el document de cobrament que </w:t>
      </w:r>
      <w:r w:rsidRPr="003655EF">
        <w:rPr>
          <w:b/>
          <w:lang w:val="es-ES"/>
        </w:rPr>
        <w:t>s’utilitza en la domiciliació bancària</w:t>
      </w:r>
      <w:r w:rsidRPr="003655EF">
        <w:rPr>
          <w:lang w:val="es-ES"/>
        </w:rPr>
        <w:t>.</w:t>
      </w:r>
    </w:p>
    <w:p w:rsidR="00A028F3" w:rsidRDefault="00A028F3" w:rsidP="00A028F3">
      <w:pPr>
        <w:pStyle w:val="Textindependent"/>
        <w:tabs>
          <w:tab w:val="left" w:pos="2370"/>
        </w:tabs>
      </w:pPr>
      <w:r>
        <w:tab/>
      </w:r>
    </w:p>
    <w:p w:rsidR="00A028F3" w:rsidRPr="00A028F3" w:rsidRDefault="00A028F3" w:rsidP="00A028F3">
      <w:pPr>
        <w:pStyle w:val="Textindependent"/>
        <w:rPr>
          <w:lang w:val="es-ES"/>
        </w:rPr>
      </w:pPr>
      <w:r w:rsidRPr="00A028F3">
        <w:rPr>
          <w:lang w:val="es-ES"/>
        </w:rPr>
        <w:t>En la domiciliació bancària es poden presentar els rebuts bancaris a l’entitat financera en diferents suports:</w:t>
      </w:r>
    </w:p>
    <w:p w:rsidR="00A028F3" w:rsidRPr="00A028F3" w:rsidRDefault="00A028F3" w:rsidP="00A028F3">
      <w:pPr>
        <w:pStyle w:val="Textindependent"/>
        <w:rPr>
          <w:lang w:val="es-ES"/>
        </w:rPr>
      </w:pPr>
    </w:p>
    <w:p w:rsidR="00A028F3" w:rsidRDefault="00A028F3" w:rsidP="0015113F">
      <w:pPr>
        <w:pStyle w:val="Textindependent"/>
        <w:numPr>
          <w:ilvl w:val="0"/>
          <w:numId w:val="19"/>
        </w:numPr>
        <w:rPr>
          <w:lang w:val="es-ES"/>
        </w:rPr>
      </w:pPr>
      <w:r w:rsidRPr="00A028F3">
        <w:rPr>
          <w:lang w:val="es-ES"/>
        </w:rPr>
        <w:t xml:space="preserve">Utilitzant un model de </w:t>
      </w:r>
      <w:r w:rsidRPr="00A028F3">
        <w:rPr>
          <w:b/>
          <w:lang w:val="es-ES"/>
        </w:rPr>
        <w:t xml:space="preserve">rebut normalitzat en paper </w:t>
      </w:r>
      <w:r>
        <w:rPr>
          <w:b/>
          <w:lang w:val="es-ES"/>
        </w:rPr>
        <w:t xml:space="preserve"> </w:t>
      </w:r>
      <w:r w:rsidRPr="00A028F3">
        <w:rPr>
          <w:lang w:val="es-ES"/>
        </w:rPr>
        <w:t>amb un format determinat.</w:t>
      </w:r>
    </w:p>
    <w:p w:rsidR="00A028F3" w:rsidRPr="00A028F3" w:rsidRDefault="00A028F3" w:rsidP="0015113F">
      <w:pPr>
        <w:pStyle w:val="Textindependent"/>
        <w:numPr>
          <w:ilvl w:val="0"/>
          <w:numId w:val="19"/>
        </w:numPr>
        <w:rPr>
          <w:lang w:val="es-ES"/>
        </w:rPr>
      </w:pPr>
      <w:r w:rsidRPr="00A028F3">
        <w:rPr>
          <w:lang w:val="es-ES"/>
        </w:rPr>
        <w:t xml:space="preserve">Introduint les dades del rebut directament des de la </w:t>
      </w:r>
      <w:r w:rsidRPr="00A028F3">
        <w:rPr>
          <w:b/>
          <w:lang w:val="es-ES"/>
        </w:rPr>
        <w:t>banca electrònica</w:t>
      </w:r>
      <w:r w:rsidRPr="00A028F3">
        <w:rPr>
          <w:lang w:val="es-ES"/>
        </w:rPr>
        <w:t>, si l’entitat financera disposa d’aquesta eina.</w:t>
      </w:r>
    </w:p>
    <w:p w:rsidR="00A028F3" w:rsidRPr="00A028F3" w:rsidRDefault="00A028F3" w:rsidP="0015113F">
      <w:pPr>
        <w:pStyle w:val="Textindependent"/>
        <w:numPr>
          <w:ilvl w:val="0"/>
          <w:numId w:val="19"/>
        </w:numPr>
        <w:rPr>
          <w:bCs/>
          <w:lang w:val="es-ES"/>
        </w:rPr>
      </w:pPr>
      <w:r w:rsidRPr="00A028F3">
        <w:rPr>
          <w:bCs/>
          <w:lang w:val="es-ES"/>
        </w:rPr>
        <w:t xml:space="preserve">Amb una   </w:t>
      </w:r>
      <w:r w:rsidRPr="00A028F3">
        <w:rPr>
          <w:b/>
          <w:bCs/>
          <w:lang w:val="es-ES"/>
        </w:rPr>
        <w:t>llista amb les dades dels diferents rebuts, en paper</w:t>
      </w:r>
      <w:r w:rsidRPr="00A028F3">
        <w:rPr>
          <w:bCs/>
          <w:lang w:val="es-ES"/>
        </w:rPr>
        <w:t>.</w:t>
      </w:r>
    </w:p>
    <w:p w:rsidR="00A028F3" w:rsidRPr="00A028F3" w:rsidRDefault="00A028F3" w:rsidP="0015113F">
      <w:pPr>
        <w:pStyle w:val="Textindependent"/>
        <w:numPr>
          <w:ilvl w:val="0"/>
          <w:numId w:val="19"/>
        </w:numPr>
        <w:rPr>
          <w:lang w:val="es-ES"/>
        </w:rPr>
      </w:pPr>
      <w:r w:rsidRPr="00A028F3">
        <w:rPr>
          <w:lang w:val="es-ES"/>
        </w:rPr>
        <w:t xml:space="preserve">Amb els   </w:t>
      </w:r>
      <w:r w:rsidRPr="00A028F3">
        <w:rPr>
          <w:b/>
          <w:lang w:val="es-ES"/>
        </w:rPr>
        <w:t>quaderns bancaris, en suport digital</w:t>
      </w:r>
      <w:r w:rsidRPr="00A028F3">
        <w:rPr>
          <w:lang w:val="es-ES"/>
        </w:rPr>
        <w:t>.</w:t>
      </w:r>
    </w:p>
    <w:p w:rsidR="00A028F3" w:rsidRPr="00A028F3" w:rsidRDefault="00A028F3" w:rsidP="00A028F3">
      <w:pPr>
        <w:pStyle w:val="Textindependent"/>
        <w:rPr>
          <w:lang w:val="es-ES"/>
        </w:rPr>
      </w:pPr>
    </w:p>
    <w:p w:rsidR="00A028F3" w:rsidRPr="00A028F3" w:rsidRDefault="00A028F3" w:rsidP="00A028F3">
      <w:pPr>
        <w:pStyle w:val="Textindependent"/>
        <w:rPr>
          <w:lang w:val="es-ES"/>
        </w:rPr>
      </w:pPr>
      <w:r w:rsidRPr="00A028F3">
        <w:rPr>
          <w:lang w:val="es-ES"/>
        </w:rPr>
        <w:t>Posteriorment serà l’entitat financera qui transformarà les dades dels diferents suports en rebuts bancaris individuals per a cada lliurat, segons el seu propi model. En qualsevol cas, tots els rebuts gestionats en una domiciliació bancària s’anomenaran rebuts bancaris.</w:t>
      </w:r>
    </w:p>
    <w:p w:rsidR="00A028F3" w:rsidRDefault="00A028F3">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790212" w:rsidRDefault="00790212">
      <w:pPr>
        <w:pStyle w:val="Textindependent"/>
      </w:pPr>
    </w:p>
    <w:p w:rsidR="00AA52D2" w:rsidRPr="003655EF" w:rsidRDefault="00AA52D2" w:rsidP="00B3761B">
      <w:pPr>
        <w:pStyle w:val="Textindependent"/>
        <w:spacing w:before="8"/>
        <w:ind w:left="567"/>
        <w:rPr>
          <w:rFonts w:ascii="Microsoft Sans Serif"/>
          <w:sz w:val="15"/>
          <w:lang w:val="es-ES"/>
        </w:rPr>
      </w:pPr>
    </w:p>
    <w:p w:rsidR="00AA52D2" w:rsidRDefault="001C0465" w:rsidP="0015113F">
      <w:pPr>
        <w:pStyle w:val="Ttol11"/>
        <w:numPr>
          <w:ilvl w:val="2"/>
          <w:numId w:val="18"/>
        </w:numPr>
        <w:ind w:left="567" w:firstLine="142"/>
        <w:jc w:val="left"/>
        <w:rPr>
          <w:rFonts w:ascii="Arial"/>
        </w:rPr>
      </w:pPr>
      <w:bookmarkStart w:id="16" w:name="El_xec"/>
      <w:bookmarkStart w:id="17" w:name="_bookmark20"/>
      <w:bookmarkEnd w:id="16"/>
      <w:bookmarkEnd w:id="17"/>
      <w:r>
        <w:rPr>
          <w:rFonts w:ascii="Arial"/>
        </w:rPr>
        <w:t>El</w:t>
      </w:r>
      <w:r>
        <w:rPr>
          <w:rFonts w:ascii="Arial"/>
          <w:spacing w:val="-7"/>
        </w:rPr>
        <w:t xml:space="preserve"> </w:t>
      </w:r>
      <w:r>
        <w:rPr>
          <w:rFonts w:ascii="Arial"/>
        </w:rPr>
        <w:t>xec</w:t>
      </w:r>
    </w:p>
    <w:p w:rsidR="00AA52D2" w:rsidRDefault="00AA52D2" w:rsidP="00B3761B">
      <w:pPr>
        <w:pStyle w:val="Textindependent"/>
        <w:ind w:left="567"/>
        <w:rPr>
          <w:rFonts w:ascii="Arial"/>
          <w:b/>
          <w:sz w:val="20"/>
        </w:rPr>
      </w:pPr>
    </w:p>
    <w:p w:rsidR="00B3761B" w:rsidRDefault="00B3761B" w:rsidP="00B3761B">
      <w:pPr>
        <w:pStyle w:val="Textindependent"/>
        <w:ind w:left="567"/>
        <w:rPr>
          <w:rFonts w:ascii="Arial"/>
          <w:b/>
          <w:sz w:val="20"/>
        </w:rPr>
      </w:pPr>
    </w:p>
    <w:p w:rsidR="00B3761B" w:rsidRPr="003655EF" w:rsidRDefault="00B3761B" w:rsidP="00B3761B">
      <w:pPr>
        <w:pStyle w:val="Textindependent"/>
        <w:shd w:val="clear" w:color="auto" w:fill="FFFFFF" w:themeFill="background1"/>
        <w:spacing w:before="117" w:line="288" w:lineRule="auto"/>
        <w:ind w:left="567" w:right="128"/>
        <w:rPr>
          <w:lang w:val="es-ES"/>
        </w:rPr>
      </w:pPr>
      <w:r w:rsidRPr="003655EF">
        <w:rPr>
          <w:lang w:val="es-ES"/>
        </w:rPr>
        <w:t xml:space="preserve">El </w:t>
      </w:r>
      <w:r w:rsidRPr="003655EF">
        <w:rPr>
          <w:b/>
          <w:lang w:val="es-ES"/>
        </w:rPr>
        <w:t xml:space="preserve">xec </w:t>
      </w:r>
      <w:r w:rsidRPr="003655EF">
        <w:rPr>
          <w:lang w:val="es-ES"/>
        </w:rPr>
        <w:t xml:space="preserve">és un document que conté una </w:t>
      </w:r>
      <w:r w:rsidRPr="003655EF">
        <w:rPr>
          <w:b/>
          <w:lang w:val="es-ES"/>
        </w:rPr>
        <w:t xml:space="preserve">ordre de pagament </w:t>
      </w:r>
      <w:r w:rsidRPr="003655EF">
        <w:rPr>
          <w:lang w:val="es-ES"/>
        </w:rPr>
        <w:t>d’una quantitat determinada amb càrrec al compte de l’emissor (deutor).</w:t>
      </w:r>
    </w:p>
    <w:p w:rsidR="00B3761B" w:rsidRDefault="00B3761B" w:rsidP="00B3761B">
      <w:pPr>
        <w:pStyle w:val="Textindependent"/>
        <w:ind w:left="567"/>
        <w:rPr>
          <w:rFonts w:ascii="Arial"/>
          <w:b/>
          <w:sz w:val="20"/>
        </w:rPr>
      </w:pPr>
    </w:p>
    <w:p w:rsidR="00AA52D2" w:rsidRPr="003655EF" w:rsidRDefault="001C0465" w:rsidP="00B3761B">
      <w:pPr>
        <w:pStyle w:val="Textindependent"/>
        <w:spacing w:before="68" w:line="288" w:lineRule="auto"/>
        <w:ind w:left="567" w:right="195"/>
        <w:jc w:val="both"/>
        <w:rPr>
          <w:lang w:val="es-ES"/>
        </w:rPr>
      </w:pPr>
      <w:r w:rsidRPr="003655EF">
        <w:rPr>
          <w:lang w:val="es-ES"/>
        </w:rPr>
        <w:t>Les</w:t>
      </w:r>
      <w:r w:rsidRPr="003655EF">
        <w:rPr>
          <w:spacing w:val="-21"/>
          <w:lang w:val="es-ES"/>
        </w:rPr>
        <w:t xml:space="preserve"> </w:t>
      </w:r>
      <w:r w:rsidRPr="003655EF">
        <w:rPr>
          <w:lang w:val="es-ES"/>
        </w:rPr>
        <w:t>entitats</w:t>
      </w:r>
      <w:r w:rsidRPr="003655EF">
        <w:rPr>
          <w:spacing w:val="-21"/>
          <w:lang w:val="es-ES"/>
        </w:rPr>
        <w:t xml:space="preserve"> </w:t>
      </w:r>
      <w:r w:rsidRPr="003655EF">
        <w:rPr>
          <w:lang w:val="es-ES"/>
        </w:rPr>
        <w:t>de</w:t>
      </w:r>
      <w:r w:rsidRPr="003655EF">
        <w:rPr>
          <w:spacing w:val="-21"/>
          <w:lang w:val="es-ES"/>
        </w:rPr>
        <w:t xml:space="preserve"> </w:t>
      </w:r>
      <w:r w:rsidRPr="003655EF">
        <w:rPr>
          <w:lang w:val="es-ES"/>
        </w:rPr>
        <w:t>crèdit</w:t>
      </w:r>
      <w:r w:rsidRPr="003655EF">
        <w:rPr>
          <w:spacing w:val="-21"/>
          <w:lang w:val="es-ES"/>
        </w:rPr>
        <w:t xml:space="preserve"> </w:t>
      </w:r>
      <w:r w:rsidRPr="003655EF">
        <w:rPr>
          <w:lang w:val="es-ES"/>
        </w:rPr>
        <w:t>faciliten</w:t>
      </w:r>
      <w:r w:rsidRPr="003655EF">
        <w:rPr>
          <w:spacing w:val="-21"/>
          <w:lang w:val="es-ES"/>
        </w:rPr>
        <w:t xml:space="preserve"> </w:t>
      </w:r>
      <w:r w:rsidRPr="003655EF">
        <w:rPr>
          <w:lang w:val="es-ES"/>
        </w:rPr>
        <w:t>talonaris</w:t>
      </w:r>
      <w:r w:rsidRPr="003655EF">
        <w:rPr>
          <w:spacing w:val="-21"/>
          <w:lang w:val="es-ES"/>
        </w:rPr>
        <w:t xml:space="preserve"> </w:t>
      </w:r>
      <w:r w:rsidRPr="003655EF">
        <w:rPr>
          <w:lang w:val="es-ES"/>
        </w:rPr>
        <w:t>de</w:t>
      </w:r>
      <w:r w:rsidRPr="003655EF">
        <w:rPr>
          <w:spacing w:val="-21"/>
          <w:lang w:val="es-ES"/>
        </w:rPr>
        <w:t xml:space="preserve"> </w:t>
      </w:r>
      <w:r w:rsidRPr="003655EF">
        <w:rPr>
          <w:lang w:val="es-ES"/>
        </w:rPr>
        <w:t>xecs</w:t>
      </w:r>
      <w:r w:rsidRPr="003655EF">
        <w:rPr>
          <w:spacing w:val="-21"/>
          <w:lang w:val="es-ES"/>
        </w:rPr>
        <w:t xml:space="preserve"> </w:t>
      </w:r>
      <w:r w:rsidRPr="003655EF">
        <w:rPr>
          <w:lang w:val="es-ES"/>
        </w:rPr>
        <w:t>als</w:t>
      </w:r>
      <w:r w:rsidRPr="003655EF">
        <w:rPr>
          <w:spacing w:val="-21"/>
          <w:lang w:val="es-ES"/>
        </w:rPr>
        <w:t xml:space="preserve"> </w:t>
      </w:r>
      <w:r w:rsidRPr="003655EF">
        <w:rPr>
          <w:lang w:val="es-ES"/>
        </w:rPr>
        <w:t>clients</w:t>
      </w:r>
      <w:r w:rsidRPr="003655EF">
        <w:rPr>
          <w:spacing w:val="-21"/>
          <w:lang w:val="es-ES"/>
        </w:rPr>
        <w:t xml:space="preserve"> </w:t>
      </w:r>
      <w:r w:rsidRPr="003655EF">
        <w:rPr>
          <w:lang w:val="es-ES"/>
        </w:rPr>
        <w:t>que</w:t>
      </w:r>
      <w:r w:rsidRPr="003655EF">
        <w:rPr>
          <w:spacing w:val="-21"/>
          <w:lang w:val="es-ES"/>
        </w:rPr>
        <w:t xml:space="preserve"> </w:t>
      </w:r>
      <w:r w:rsidRPr="003655EF">
        <w:rPr>
          <w:lang w:val="es-ES"/>
        </w:rPr>
        <w:t>tenen</w:t>
      </w:r>
      <w:r w:rsidRPr="003655EF">
        <w:rPr>
          <w:spacing w:val="-21"/>
          <w:lang w:val="es-ES"/>
        </w:rPr>
        <w:t xml:space="preserve"> </w:t>
      </w:r>
      <w:r w:rsidRPr="003655EF">
        <w:rPr>
          <w:lang w:val="es-ES"/>
        </w:rPr>
        <w:t>oberts</w:t>
      </w:r>
      <w:r w:rsidRPr="003655EF">
        <w:rPr>
          <w:spacing w:val="-21"/>
          <w:lang w:val="es-ES"/>
        </w:rPr>
        <w:t xml:space="preserve"> </w:t>
      </w:r>
      <w:r w:rsidRPr="003655EF">
        <w:rPr>
          <w:lang w:val="es-ES"/>
        </w:rPr>
        <w:t>comptes corrents, per tal que puguin disposar dels diners que han dipositat a</w:t>
      </w:r>
      <w:r w:rsidRPr="003655EF">
        <w:rPr>
          <w:spacing w:val="-35"/>
          <w:lang w:val="es-ES"/>
        </w:rPr>
        <w:t xml:space="preserve"> </w:t>
      </w:r>
      <w:r w:rsidRPr="003655EF">
        <w:rPr>
          <w:lang w:val="es-ES"/>
        </w:rPr>
        <w:t>l’entitat.</w:t>
      </w:r>
    </w:p>
    <w:p w:rsidR="00AA52D2" w:rsidRDefault="00AA52D2" w:rsidP="00B3761B">
      <w:pPr>
        <w:pStyle w:val="Textindependent"/>
        <w:spacing w:before="2"/>
        <w:ind w:left="567"/>
        <w:rPr>
          <w:sz w:val="17"/>
          <w:lang w:val="es-ES"/>
        </w:rPr>
      </w:pPr>
    </w:p>
    <w:p w:rsidR="00AA52D2" w:rsidRPr="003655EF" w:rsidRDefault="00AA52D2" w:rsidP="00B3761B">
      <w:pPr>
        <w:pStyle w:val="Textindependent"/>
        <w:spacing w:before="2"/>
        <w:ind w:left="567"/>
        <w:rPr>
          <w:sz w:val="17"/>
          <w:lang w:val="es-ES"/>
        </w:rPr>
      </w:pPr>
    </w:p>
    <w:p w:rsidR="00AA52D2" w:rsidRPr="003655EF" w:rsidRDefault="001C0465" w:rsidP="00B3761B">
      <w:pPr>
        <w:ind w:left="567"/>
        <w:jc w:val="both"/>
        <w:rPr>
          <w:lang w:val="es-ES"/>
        </w:rPr>
      </w:pPr>
      <w:r w:rsidRPr="003655EF">
        <w:rPr>
          <w:lang w:val="es-ES"/>
        </w:rPr>
        <w:t xml:space="preserve">Les </w:t>
      </w:r>
      <w:r w:rsidRPr="003655EF">
        <w:rPr>
          <w:b/>
          <w:lang w:val="es-ES"/>
        </w:rPr>
        <w:t xml:space="preserve">persones que intervenen </w:t>
      </w:r>
      <w:r w:rsidRPr="003655EF">
        <w:rPr>
          <w:lang w:val="es-ES"/>
        </w:rPr>
        <w:t>en un xec són les següents:</w:t>
      </w:r>
    </w:p>
    <w:p w:rsidR="00AA52D2" w:rsidRPr="003655EF" w:rsidRDefault="00AA52D2" w:rsidP="00B3761B">
      <w:pPr>
        <w:pStyle w:val="Textindependent"/>
        <w:spacing w:before="1"/>
        <w:ind w:left="567"/>
        <w:rPr>
          <w:sz w:val="32"/>
          <w:lang w:val="es-ES"/>
        </w:rPr>
      </w:pPr>
    </w:p>
    <w:p w:rsidR="00AA52D2" w:rsidRPr="003655EF" w:rsidRDefault="001C0465" w:rsidP="0015113F">
      <w:pPr>
        <w:pStyle w:val="Pargrafdellista"/>
        <w:numPr>
          <w:ilvl w:val="4"/>
          <w:numId w:val="18"/>
        </w:numPr>
        <w:tabs>
          <w:tab w:val="left" w:pos="3208"/>
        </w:tabs>
        <w:ind w:left="1417" w:hanging="187"/>
        <w:contextualSpacing/>
        <w:rPr>
          <w:lang w:val="es-ES"/>
        </w:rPr>
      </w:pPr>
      <w:r w:rsidRPr="003655EF">
        <w:rPr>
          <w:b/>
          <w:lang w:val="es-ES"/>
        </w:rPr>
        <w:t>Lliurador</w:t>
      </w:r>
      <w:r w:rsidRPr="003655EF">
        <w:rPr>
          <w:lang w:val="es-ES"/>
        </w:rPr>
        <w:t xml:space="preserve">: persona que emet el </w:t>
      </w:r>
      <w:r w:rsidRPr="003655EF">
        <w:rPr>
          <w:spacing w:val="-3"/>
          <w:lang w:val="es-ES"/>
        </w:rPr>
        <w:t xml:space="preserve">xec </w:t>
      </w:r>
      <w:r w:rsidRPr="003655EF">
        <w:rPr>
          <w:lang w:val="es-ES"/>
        </w:rPr>
        <w:t xml:space="preserve">i </w:t>
      </w:r>
      <w:r w:rsidRPr="003655EF">
        <w:rPr>
          <w:spacing w:val="-3"/>
          <w:lang w:val="es-ES"/>
        </w:rPr>
        <w:t xml:space="preserve">n’ordena </w:t>
      </w:r>
      <w:r w:rsidRPr="003655EF">
        <w:rPr>
          <w:lang w:val="es-ES"/>
        </w:rPr>
        <w:t>el</w:t>
      </w:r>
      <w:r w:rsidRPr="003655EF">
        <w:rPr>
          <w:spacing w:val="-3"/>
          <w:lang w:val="es-ES"/>
        </w:rPr>
        <w:t xml:space="preserve"> </w:t>
      </w:r>
      <w:r w:rsidRPr="003655EF">
        <w:rPr>
          <w:lang w:val="es-ES"/>
        </w:rPr>
        <w:t>pagament.</w:t>
      </w:r>
    </w:p>
    <w:p w:rsidR="00AA52D2" w:rsidRPr="003655EF" w:rsidRDefault="001C0465" w:rsidP="0015113F">
      <w:pPr>
        <w:pStyle w:val="Pargrafdellista"/>
        <w:numPr>
          <w:ilvl w:val="4"/>
          <w:numId w:val="18"/>
        </w:numPr>
        <w:tabs>
          <w:tab w:val="left" w:pos="3208"/>
        </w:tabs>
        <w:spacing w:before="172" w:line="266" w:lineRule="auto"/>
        <w:ind w:left="1417" w:right="195" w:hanging="187"/>
        <w:contextualSpacing/>
        <w:rPr>
          <w:lang w:val="es-ES"/>
        </w:rPr>
      </w:pPr>
      <w:r w:rsidRPr="003655EF">
        <w:rPr>
          <w:b/>
          <w:lang w:val="es-ES"/>
        </w:rPr>
        <w:t>Lliurat</w:t>
      </w:r>
      <w:r w:rsidRPr="003655EF">
        <w:rPr>
          <w:lang w:val="es-ES"/>
        </w:rPr>
        <w:t xml:space="preserve">: entitat bancària que rep l’ordre de pagament amb els </w:t>
      </w:r>
      <w:r w:rsidRPr="003655EF">
        <w:rPr>
          <w:spacing w:val="-3"/>
          <w:lang w:val="es-ES"/>
        </w:rPr>
        <w:t xml:space="preserve">fons </w:t>
      </w:r>
      <w:r w:rsidRPr="003655EF">
        <w:rPr>
          <w:lang w:val="es-ES"/>
        </w:rPr>
        <w:t>que el lliurador té disponibles a</w:t>
      </w:r>
      <w:r w:rsidRPr="003655EF">
        <w:rPr>
          <w:spacing w:val="-14"/>
          <w:lang w:val="es-ES"/>
        </w:rPr>
        <w:t xml:space="preserve"> </w:t>
      </w:r>
      <w:r w:rsidRPr="003655EF">
        <w:rPr>
          <w:lang w:val="es-ES"/>
        </w:rPr>
        <w:t>l’entitat.</w:t>
      </w:r>
    </w:p>
    <w:p w:rsidR="00AA52D2" w:rsidRPr="003655EF" w:rsidRDefault="001C0465" w:rsidP="0015113F">
      <w:pPr>
        <w:pStyle w:val="Pargrafdellista"/>
        <w:numPr>
          <w:ilvl w:val="4"/>
          <w:numId w:val="18"/>
        </w:numPr>
        <w:tabs>
          <w:tab w:val="left" w:pos="3208"/>
        </w:tabs>
        <w:spacing w:before="164"/>
        <w:ind w:left="1417" w:hanging="187"/>
        <w:contextualSpacing/>
        <w:rPr>
          <w:lang w:val="es-ES"/>
        </w:rPr>
      </w:pPr>
      <w:r w:rsidRPr="003655EF">
        <w:rPr>
          <w:b/>
          <w:lang w:val="es-ES"/>
        </w:rPr>
        <w:t>Prenedor</w:t>
      </w:r>
      <w:r w:rsidRPr="003655EF">
        <w:rPr>
          <w:lang w:val="es-ES"/>
        </w:rPr>
        <w:t>:</w:t>
      </w:r>
      <w:r w:rsidRPr="003655EF">
        <w:rPr>
          <w:spacing w:val="10"/>
          <w:lang w:val="es-ES"/>
        </w:rPr>
        <w:t xml:space="preserve"> </w:t>
      </w:r>
      <w:r w:rsidRPr="003655EF">
        <w:rPr>
          <w:lang w:val="es-ES"/>
        </w:rPr>
        <w:t>és</w:t>
      </w:r>
      <w:r w:rsidRPr="003655EF">
        <w:rPr>
          <w:spacing w:val="-12"/>
          <w:lang w:val="es-ES"/>
        </w:rPr>
        <w:t xml:space="preserve"> </w:t>
      </w:r>
      <w:r w:rsidRPr="003655EF">
        <w:rPr>
          <w:lang w:val="es-ES"/>
        </w:rPr>
        <w:t>el</w:t>
      </w:r>
      <w:r w:rsidRPr="003655EF">
        <w:rPr>
          <w:spacing w:val="-12"/>
          <w:lang w:val="es-ES"/>
        </w:rPr>
        <w:t xml:space="preserve"> </w:t>
      </w:r>
      <w:r w:rsidRPr="003655EF">
        <w:rPr>
          <w:lang w:val="es-ES"/>
        </w:rPr>
        <w:t>beneficiari</w:t>
      </w:r>
      <w:r w:rsidRPr="003655EF">
        <w:rPr>
          <w:spacing w:val="-12"/>
          <w:lang w:val="es-ES"/>
        </w:rPr>
        <w:t xml:space="preserve"> </w:t>
      </w:r>
      <w:r w:rsidRPr="003655EF">
        <w:rPr>
          <w:lang w:val="es-ES"/>
        </w:rPr>
        <w:t>del</w:t>
      </w:r>
      <w:r w:rsidRPr="003655EF">
        <w:rPr>
          <w:spacing w:val="-12"/>
          <w:lang w:val="es-ES"/>
        </w:rPr>
        <w:t xml:space="preserve"> </w:t>
      </w:r>
      <w:r w:rsidRPr="003655EF">
        <w:rPr>
          <w:lang w:val="es-ES"/>
        </w:rPr>
        <w:t>xec;</w:t>
      </w:r>
      <w:r w:rsidRPr="003655EF">
        <w:rPr>
          <w:spacing w:val="-9"/>
          <w:lang w:val="es-ES"/>
        </w:rPr>
        <w:t xml:space="preserve"> </w:t>
      </w:r>
      <w:r w:rsidRPr="003655EF">
        <w:rPr>
          <w:lang w:val="es-ES"/>
        </w:rPr>
        <w:t>el</w:t>
      </w:r>
      <w:r w:rsidRPr="003655EF">
        <w:rPr>
          <w:spacing w:val="-12"/>
          <w:lang w:val="es-ES"/>
        </w:rPr>
        <w:t xml:space="preserve"> </w:t>
      </w:r>
      <w:r w:rsidRPr="003655EF">
        <w:rPr>
          <w:lang w:val="es-ES"/>
        </w:rPr>
        <w:t>posseeix</w:t>
      </w:r>
      <w:r w:rsidRPr="003655EF">
        <w:rPr>
          <w:spacing w:val="-12"/>
          <w:lang w:val="es-ES"/>
        </w:rPr>
        <w:t xml:space="preserve"> </w:t>
      </w:r>
      <w:r w:rsidRPr="003655EF">
        <w:rPr>
          <w:lang w:val="es-ES"/>
        </w:rPr>
        <w:t>i</w:t>
      </w:r>
      <w:r w:rsidRPr="003655EF">
        <w:rPr>
          <w:spacing w:val="-12"/>
          <w:lang w:val="es-ES"/>
        </w:rPr>
        <w:t xml:space="preserve"> </w:t>
      </w:r>
      <w:r w:rsidRPr="003655EF">
        <w:rPr>
          <w:lang w:val="es-ES"/>
        </w:rPr>
        <w:t>en</w:t>
      </w:r>
      <w:r w:rsidRPr="003655EF">
        <w:rPr>
          <w:spacing w:val="-12"/>
          <w:lang w:val="es-ES"/>
        </w:rPr>
        <w:t xml:space="preserve"> </w:t>
      </w:r>
      <w:r w:rsidRPr="003655EF">
        <w:rPr>
          <w:lang w:val="es-ES"/>
        </w:rPr>
        <w:t>té</w:t>
      </w:r>
      <w:r w:rsidRPr="003655EF">
        <w:rPr>
          <w:spacing w:val="-12"/>
          <w:lang w:val="es-ES"/>
        </w:rPr>
        <w:t xml:space="preserve"> </w:t>
      </w:r>
      <w:r w:rsidRPr="003655EF">
        <w:rPr>
          <w:lang w:val="es-ES"/>
        </w:rPr>
        <w:t>el</w:t>
      </w:r>
      <w:r w:rsidRPr="003655EF">
        <w:rPr>
          <w:spacing w:val="-12"/>
          <w:lang w:val="es-ES"/>
        </w:rPr>
        <w:t xml:space="preserve"> </w:t>
      </w:r>
      <w:r w:rsidRPr="003655EF">
        <w:rPr>
          <w:lang w:val="es-ES"/>
        </w:rPr>
        <w:t>dret</w:t>
      </w:r>
      <w:r w:rsidRPr="003655EF">
        <w:rPr>
          <w:spacing w:val="-12"/>
          <w:lang w:val="es-ES"/>
        </w:rPr>
        <w:t xml:space="preserve"> </w:t>
      </w:r>
      <w:r w:rsidRPr="003655EF">
        <w:rPr>
          <w:lang w:val="es-ES"/>
        </w:rPr>
        <w:t>de</w:t>
      </w:r>
      <w:r w:rsidRPr="003655EF">
        <w:rPr>
          <w:spacing w:val="-12"/>
          <w:lang w:val="es-ES"/>
        </w:rPr>
        <w:t xml:space="preserve"> </w:t>
      </w:r>
      <w:r w:rsidRPr="003655EF">
        <w:rPr>
          <w:lang w:val="es-ES"/>
        </w:rPr>
        <w:t>cobrament.</w:t>
      </w:r>
    </w:p>
    <w:p w:rsidR="00AA52D2" w:rsidRPr="003655EF" w:rsidRDefault="00AA52D2" w:rsidP="00B3761B">
      <w:pPr>
        <w:pStyle w:val="Textindependent"/>
        <w:spacing w:before="8"/>
        <w:ind w:left="567"/>
        <w:rPr>
          <w:sz w:val="32"/>
          <w:lang w:val="es-ES"/>
        </w:rPr>
      </w:pPr>
    </w:p>
    <w:p w:rsidR="00AA52D2" w:rsidRPr="003655EF" w:rsidRDefault="001C0465" w:rsidP="00432DE2">
      <w:pPr>
        <w:pStyle w:val="Pargrafdellista"/>
        <w:tabs>
          <w:tab w:val="left" w:pos="3207"/>
        </w:tabs>
        <w:spacing w:before="142"/>
        <w:ind w:left="567" w:firstLine="0"/>
        <w:rPr>
          <w:lang w:val="es-ES"/>
        </w:rPr>
      </w:pPr>
      <w:r w:rsidRPr="003655EF">
        <w:rPr>
          <w:lang w:val="es-ES"/>
        </w:rPr>
        <w:t>Dades que ha d’emplenar el</w:t>
      </w:r>
      <w:r w:rsidRPr="003655EF">
        <w:rPr>
          <w:spacing w:val="-19"/>
          <w:lang w:val="es-ES"/>
        </w:rPr>
        <w:t xml:space="preserve"> </w:t>
      </w:r>
      <w:r w:rsidRPr="003655EF">
        <w:rPr>
          <w:lang w:val="es-ES"/>
        </w:rPr>
        <w:t>lliurador:</w:t>
      </w:r>
    </w:p>
    <w:p w:rsidR="00AA52D2" w:rsidRPr="003655EF" w:rsidRDefault="00AA52D2" w:rsidP="00B3761B">
      <w:pPr>
        <w:pStyle w:val="Textindependent"/>
        <w:spacing w:before="2"/>
        <w:ind w:left="567"/>
        <w:rPr>
          <w:sz w:val="17"/>
          <w:lang w:val="es-ES"/>
        </w:rPr>
      </w:pPr>
    </w:p>
    <w:p w:rsidR="00AA52D2" w:rsidRPr="00432DE2" w:rsidRDefault="001C0465" w:rsidP="0015113F">
      <w:pPr>
        <w:pStyle w:val="Pargrafdellista"/>
        <w:numPr>
          <w:ilvl w:val="0"/>
          <w:numId w:val="20"/>
        </w:numPr>
        <w:ind w:left="1418" w:right="516"/>
        <w:contextualSpacing/>
        <w:rPr>
          <w:lang w:val="es-ES"/>
        </w:rPr>
      </w:pPr>
      <w:r w:rsidRPr="00432DE2">
        <w:rPr>
          <w:lang w:val="es-ES"/>
        </w:rPr>
        <w:t>Import expressat en xifres i en lletres.</w:t>
      </w:r>
    </w:p>
    <w:p w:rsidR="00AA52D2" w:rsidRPr="00432DE2" w:rsidRDefault="001C0465" w:rsidP="0015113F">
      <w:pPr>
        <w:pStyle w:val="Pargrafdellista"/>
        <w:numPr>
          <w:ilvl w:val="0"/>
          <w:numId w:val="20"/>
        </w:numPr>
        <w:spacing w:before="116" w:line="288" w:lineRule="auto"/>
        <w:ind w:left="1418" w:right="516"/>
        <w:contextualSpacing/>
        <w:rPr>
          <w:lang w:val="es-ES"/>
        </w:rPr>
      </w:pPr>
      <w:r w:rsidRPr="00432DE2">
        <w:rPr>
          <w:lang w:val="es-ES"/>
        </w:rPr>
        <w:t>Prenedor (beneficiari) en l’apartat “pagueu per aquest xec a...”, poden adoptar diferents formes.</w:t>
      </w:r>
    </w:p>
    <w:p w:rsidR="00AA52D2" w:rsidRPr="003655EF" w:rsidRDefault="001C0465" w:rsidP="0015113F">
      <w:pPr>
        <w:pStyle w:val="Textindependent"/>
        <w:numPr>
          <w:ilvl w:val="0"/>
          <w:numId w:val="20"/>
        </w:numPr>
        <w:tabs>
          <w:tab w:val="left" w:pos="4159"/>
        </w:tabs>
        <w:ind w:left="1418" w:right="516"/>
        <w:contextualSpacing/>
        <w:rPr>
          <w:lang w:val="es-ES"/>
        </w:rPr>
      </w:pPr>
      <w:r w:rsidRPr="003655EF">
        <w:rPr>
          <w:lang w:val="es-ES"/>
        </w:rPr>
        <w:t>Lloc</w:t>
      </w:r>
      <w:r w:rsidRPr="00C96C27">
        <w:rPr>
          <w:lang w:val="es-ES"/>
        </w:rPr>
        <w:t xml:space="preserve"> </w:t>
      </w:r>
      <w:r w:rsidRPr="003655EF">
        <w:rPr>
          <w:lang w:val="es-ES"/>
        </w:rPr>
        <w:t>d’emissió</w:t>
      </w:r>
      <w:r w:rsidRPr="00C96C27">
        <w:rPr>
          <w:lang w:val="es-ES"/>
        </w:rPr>
        <w:t xml:space="preserve"> </w:t>
      </w:r>
      <w:r w:rsidRPr="003655EF">
        <w:rPr>
          <w:lang w:val="es-ES"/>
        </w:rPr>
        <w:t>del</w:t>
      </w:r>
      <w:r w:rsidRPr="00C96C27">
        <w:rPr>
          <w:lang w:val="es-ES"/>
        </w:rPr>
        <w:t xml:space="preserve"> </w:t>
      </w:r>
      <w:r w:rsidRPr="003655EF">
        <w:rPr>
          <w:lang w:val="es-ES"/>
        </w:rPr>
        <w:t>xec.</w:t>
      </w:r>
      <w:r w:rsidRPr="00C96C27">
        <w:rPr>
          <w:lang w:val="es-ES"/>
        </w:rPr>
        <w:t xml:space="preserve"> </w:t>
      </w:r>
      <w:r w:rsidRPr="003655EF">
        <w:rPr>
          <w:lang w:val="es-ES"/>
        </w:rPr>
        <w:t>Si</w:t>
      </w:r>
      <w:r w:rsidRPr="00C96C27">
        <w:rPr>
          <w:lang w:val="es-ES"/>
        </w:rPr>
        <w:t xml:space="preserve"> </w:t>
      </w:r>
      <w:r w:rsidRPr="003655EF">
        <w:rPr>
          <w:lang w:val="es-ES"/>
        </w:rPr>
        <w:t>no</w:t>
      </w:r>
      <w:r w:rsidRPr="00C96C27">
        <w:rPr>
          <w:lang w:val="es-ES"/>
        </w:rPr>
        <w:t xml:space="preserve"> </w:t>
      </w:r>
      <w:r w:rsidRPr="003655EF">
        <w:rPr>
          <w:lang w:val="es-ES"/>
        </w:rPr>
        <w:t>hi</w:t>
      </w:r>
      <w:r w:rsidRPr="00C96C27">
        <w:rPr>
          <w:lang w:val="es-ES"/>
        </w:rPr>
        <w:t xml:space="preserve"> </w:t>
      </w:r>
      <w:r w:rsidRPr="003655EF">
        <w:rPr>
          <w:lang w:val="es-ES"/>
        </w:rPr>
        <w:t>consta,</w:t>
      </w:r>
      <w:r w:rsidRPr="00C96C27">
        <w:rPr>
          <w:lang w:val="es-ES"/>
        </w:rPr>
        <w:t xml:space="preserve"> </w:t>
      </w:r>
      <w:r w:rsidRPr="003655EF">
        <w:rPr>
          <w:lang w:val="es-ES"/>
        </w:rPr>
        <w:t>es</w:t>
      </w:r>
      <w:r w:rsidRPr="00C96C27">
        <w:rPr>
          <w:lang w:val="es-ES"/>
        </w:rPr>
        <w:t xml:space="preserve"> </w:t>
      </w:r>
      <w:r w:rsidRPr="003655EF">
        <w:rPr>
          <w:lang w:val="es-ES"/>
        </w:rPr>
        <w:t>considerarà</w:t>
      </w:r>
      <w:r w:rsidRPr="00C96C27">
        <w:rPr>
          <w:lang w:val="es-ES"/>
        </w:rPr>
        <w:t xml:space="preserve"> </w:t>
      </w:r>
      <w:r w:rsidRPr="003655EF">
        <w:rPr>
          <w:lang w:val="es-ES"/>
        </w:rPr>
        <w:t>el</w:t>
      </w:r>
      <w:r w:rsidRPr="00C96C27">
        <w:rPr>
          <w:lang w:val="es-ES"/>
        </w:rPr>
        <w:t xml:space="preserve"> </w:t>
      </w:r>
      <w:r w:rsidRPr="003655EF">
        <w:rPr>
          <w:lang w:val="es-ES"/>
        </w:rPr>
        <w:t>designat</w:t>
      </w:r>
      <w:r w:rsidRPr="00C96C27">
        <w:rPr>
          <w:lang w:val="es-ES"/>
        </w:rPr>
        <w:t xml:space="preserve"> </w:t>
      </w:r>
      <w:r w:rsidRPr="003655EF">
        <w:rPr>
          <w:lang w:val="es-ES"/>
        </w:rPr>
        <w:t>junt al nom del</w:t>
      </w:r>
      <w:r w:rsidRPr="00C96C27">
        <w:rPr>
          <w:lang w:val="es-ES"/>
        </w:rPr>
        <w:t xml:space="preserve"> </w:t>
      </w:r>
      <w:r w:rsidRPr="003655EF">
        <w:rPr>
          <w:lang w:val="es-ES"/>
        </w:rPr>
        <w:t>lliurat.</w:t>
      </w:r>
    </w:p>
    <w:p w:rsidR="00AA52D2" w:rsidRPr="00432DE2" w:rsidRDefault="001C0465" w:rsidP="0015113F">
      <w:pPr>
        <w:pStyle w:val="Pargrafdellista"/>
        <w:numPr>
          <w:ilvl w:val="0"/>
          <w:numId w:val="20"/>
        </w:numPr>
        <w:spacing w:before="107"/>
        <w:ind w:left="1418" w:right="516"/>
        <w:contextualSpacing/>
        <w:rPr>
          <w:lang w:val="es-ES"/>
        </w:rPr>
      </w:pPr>
      <w:r w:rsidRPr="00432DE2">
        <w:rPr>
          <w:lang w:val="es-ES"/>
        </w:rPr>
        <w:t>Data d’emissió del xec, en lletres.</w:t>
      </w:r>
    </w:p>
    <w:p w:rsidR="00AA52D2" w:rsidRPr="00432DE2" w:rsidRDefault="001C0465" w:rsidP="0015113F">
      <w:pPr>
        <w:pStyle w:val="Pargrafdellista"/>
        <w:numPr>
          <w:ilvl w:val="0"/>
          <w:numId w:val="20"/>
        </w:numPr>
        <w:spacing w:before="155" w:line="288" w:lineRule="auto"/>
        <w:ind w:left="1418" w:right="516"/>
        <w:contextualSpacing/>
        <w:jc w:val="both"/>
        <w:rPr>
          <w:lang w:val="es-ES"/>
        </w:rPr>
      </w:pPr>
      <w:r w:rsidRPr="00432DE2">
        <w:rPr>
          <w:lang w:val="es-ES"/>
        </w:rPr>
        <w:t>La signatura, de pròpia mà, de qui expedeix el xec, anomenat lliurador. En el cas de tractar-se d’una persona jurídica, haurà de signar el representant</w:t>
      </w:r>
      <w:r w:rsidRPr="00432DE2">
        <w:rPr>
          <w:spacing w:val="-12"/>
          <w:lang w:val="es-ES"/>
        </w:rPr>
        <w:t xml:space="preserve"> </w:t>
      </w:r>
      <w:r w:rsidRPr="00432DE2">
        <w:rPr>
          <w:lang w:val="es-ES"/>
        </w:rPr>
        <w:t>legal.</w:t>
      </w:r>
    </w:p>
    <w:p w:rsidR="00AA52D2" w:rsidRPr="003655EF" w:rsidRDefault="00AA52D2" w:rsidP="00B3761B">
      <w:pPr>
        <w:pStyle w:val="Textindependent"/>
        <w:ind w:left="567"/>
        <w:rPr>
          <w:lang w:val="es-ES"/>
        </w:rPr>
      </w:pPr>
    </w:p>
    <w:p w:rsidR="00AA52D2" w:rsidRPr="003655EF" w:rsidRDefault="001C0465" w:rsidP="00B3761B">
      <w:pPr>
        <w:ind w:left="567"/>
        <w:rPr>
          <w:rFonts w:ascii="Microsoft Sans Serif"/>
          <w:sz w:val="15"/>
          <w:lang w:val="es-ES"/>
        </w:rPr>
      </w:pPr>
      <w:r>
        <w:rPr>
          <w:noProof/>
          <w:lang w:val="es-ES" w:eastAsia="es-ES"/>
        </w:rPr>
        <w:drawing>
          <wp:anchor distT="0" distB="0" distL="0" distR="0" simplePos="0" relativeHeight="2560" behindDoc="0" locked="0" layoutInCell="1" allowOverlap="1">
            <wp:simplePos x="0" y="0"/>
            <wp:positionH relativeFrom="page">
              <wp:posOffset>720001</wp:posOffset>
            </wp:positionH>
            <wp:positionV relativeFrom="paragraph">
              <wp:posOffset>201593</wp:posOffset>
            </wp:positionV>
            <wp:extent cx="4469701" cy="2030539"/>
            <wp:effectExtent l="0" t="0" r="0" b="0"/>
            <wp:wrapTopAndBottom/>
            <wp:docPr id="67"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5.jpeg"/>
                    <pic:cNvPicPr/>
                  </pic:nvPicPr>
                  <pic:blipFill>
                    <a:blip r:embed="rId35" cstate="print"/>
                    <a:stretch>
                      <a:fillRect/>
                    </a:stretch>
                  </pic:blipFill>
                  <pic:spPr>
                    <a:xfrm>
                      <a:off x="0" y="0"/>
                      <a:ext cx="4469701" cy="2030539"/>
                    </a:xfrm>
                    <a:prstGeom prst="rect">
                      <a:avLst/>
                    </a:prstGeom>
                  </pic:spPr>
                </pic:pic>
              </a:graphicData>
            </a:graphic>
          </wp:anchor>
        </w:drawing>
      </w:r>
      <w:bookmarkStart w:id="18" w:name="_bookmark21"/>
      <w:bookmarkEnd w:id="18"/>
    </w:p>
    <w:p w:rsidR="00AA52D2" w:rsidRPr="003655EF" w:rsidRDefault="00AA52D2" w:rsidP="00B3761B">
      <w:pPr>
        <w:pStyle w:val="Textindependent"/>
        <w:ind w:left="567"/>
        <w:rPr>
          <w:rFonts w:ascii="Microsoft Sans Serif"/>
          <w:sz w:val="16"/>
          <w:lang w:val="es-ES"/>
        </w:rPr>
      </w:pPr>
    </w:p>
    <w:p w:rsidR="00AA52D2" w:rsidRPr="003655EF" w:rsidRDefault="00AA52D2" w:rsidP="00B3761B">
      <w:pPr>
        <w:pStyle w:val="Textindependent"/>
        <w:ind w:left="567"/>
        <w:rPr>
          <w:rFonts w:ascii="Microsoft Sans Serif"/>
          <w:sz w:val="16"/>
          <w:lang w:val="es-ES"/>
        </w:rPr>
      </w:pPr>
    </w:p>
    <w:p w:rsidR="00AA52D2" w:rsidRPr="003655EF" w:rsidRDefault="00AA52D2" w:rsidP="00B3761B">
      <w:pPr>
        <w:pStyle w:val="Textindependent"/>
        <w:spacing w:before="3"/>
        <w:ind w:left="567"/>
        <w:rPr>
          <w:rFonts w:ascii="Microsoft Sans Serif"/>
          <w:sz w:val="23"/>
          <w:lang w:val="es-ES"/>
        </w:rPr>
      </w:pPr>
    </w:p>
    <w:p w:rsidR="00AA52D2" w:rsidRDefault="001C0465" w:rsidP="00B3761B">
      <w:pPr>
        <w:spacing w:before="1"/>
        <w:ind w:left="567"/>
        <w:rPr>
          <w:rFonts w:ascii="Arial" w:hAnsi="Arial"/>
          <w:b/>
          <w:sz w:val="20"/>
          <w:lang w:val="es-ES"/>
        </w:rPr>
      </w:pPr>
      <w:r w:rsidRPr="003655EF">
        <w:rPr>
          <w:rFonts w:ascii="Arial" w:hAnsi="Arial"/>
          <w:b/>
          <w:sz w:val="20"/>
          <w:lang w:val="es-ES"/>
        </w:rPr>
        <w:t>Formes d’emetre els xecs</w:t>
      </w:r>
    </w:p>
    <w:p w:rsidR="00432DE2" w:rsidRDefault="00432DE2" w:rsidP="00B3761B">
      <w:pPr>
        <w:spacing w:before="1"/>
        <w:ind w:left="567"/>
        <w:rPr>
          <w:rFonts w:ascii="Arial" w:hAnsi="Arial"/>
          <w:sz w:val="20"/>
          <w:lang w:val="es-ES"/>
        </w:rPr>
      </w:pPr>
    </w:p>
    <w:p w:rsidR="00432DE2" w:rsidRDefault="00432DE2" w:rsidP="00432DE2">
      <w:pPr>
        <w:spacing w:before="1"/>
        <w:ind w:left="567"/>
        <w:rPr>
          <w:rFonts w:ascii="Arial" w:hAnsi="Arial"/>
          <w:sz w:val="20"/>
          <w:lang w:val="es-ES"/>
        </w:rPr>
      </w:pPr>
      <w:r w:rsidRPr="00432DE2">
        <w:rPr>
          <w:rFonts w:ascii="Arial" w:hAnsi="Arial"/>
          <w:sz w:val="20"/>
          <w:lang w:val="es-ES"/>
        </w:rPr>
        <w:t>Segons com estigui designat el prenedor (beneficiari) en l’apartat “pagueu per aquest xec a...”, hi ha dues formes d’emetre el xec:</w:t>
      </w:r>
    </w:p>
    <w:p w:rsidR="00432DE2" w:rsidRPr="00432DE2" w:rsidRDefault="00432DE2" w:rsidP="00432DE2">
      <w:pPr>
        <w:spacing w:before="1"/>
        <w:ind w:left="567"/>
        <w:rPr>
          <w:rFonts w:ascii="Arial" w:hAnsi="Arial"/>
          <w:sz w:val="20"/>
          <w:lang w:val="es-ES"/>
        </w:rPr>
      </w:pPr>
    </w:p>
    <w:p w:rsidR="00432DE2" w:rsidRPr="00432DE2" w:rsidRDefault="00432DE2" w:rsidP="0015113F">
      <w:pPr>
        <w:pStyle w:val="Pargrafdellista"/>
        <w:numPr>
          <w:ilvl w:val="0"/>
          <w:numId w:val="21"/>
        </w:numPr>
        <w:spacing w:before="1"/>
        <w:rPr>
          <w:rFonts w:ascii="Arial" w:hAnsi="Arial"/>
          <w:sz w:val="20"/>
          <w:lang w:val="es-ES"/>
        </w:rPr>
      </w:pPr>
      <w:r w:rsidRPr="00432DE2">
        <w:rPr>
          <w:rFonts w:ascii="Arial" w:hAnsi="Arial"/>
          <w:b/>
          <w:sz w:val="20"/>
          <w:lang w:val="es-ES"/>
        </w:rPr>
        <w:t>Al portador</w:t>
      </w:r>
      <w:r w:rsidRPr="00432DE2">
        <w:rPr>
          <w:rFonts w:ascii="Arial" w:hAnsi="Arial"/>
          <w:sz w:val="20"/>
          <w:lang w:val="es-ES"/>
        </w:rPr>
        <w:t xml:space="preserve">: s’ha d’escriure l’expressió </w:t>
      </w:r>
      <w:r w:rsidRPr="00432DE2">
        <w:rPr>
          <w:rFonts w:ascii="Arial" w:hAnsi="Arial"/>
          <w:i/>
          <w:sz w:val="20"/>
          <w:lang w:val="es-ES"/>
        </w:rPr>
        <w:t>al portador</w:t>
      </w:r>
      <w:r w:rsidRPr="00432DE2">
        <w:rPr>
          <w:rFonts w:ascii="Arial" w:hAnsi="Arial"/>
          <w:sz w:val="20"/>
          <w:lang w:val="es-ES"/>
        </w:rPr>
        <w:t xml:space="preserve">. Es caracteritza perquè </w:t>
      </w:r>
      <w:r w:rsidRPr="00432DE2">
        <w:rPr>
          <w:rFonts w:ascii="Arial" w:hAnsi="Arial"/>
          <w:b/>
          <w:sz w:val="20"/>
          <w:lang w:val="es-ES"/>
        </w:rPr>
        <w:t>el xec es paga a qualsevol persona que el presenti al cobrament</w:t>
      </w:r>
      <w:r w:rsidRPr="00432DE2">
        <w:rPr>
          <w:rFonts w:ascii="Arial" w:hAnsi="Arial"/>
          <w:sz w:val="20"/>
          <w:lang w:val="es-ES"/>
        </w:rPr>
        <w:t xml:space="preserve">. </w:t>
      </w:r>
    </w:p>
    <w:p w:rsidR="00432DE2" w:rsidRDefault="00432DE2" w:rsidP="00B3761B">
      <w:pPr>
        <w:spacing w:before="1"/>
        <w:ind w:left="567"/>
        <w:rPr>
          <w:rFonts w:ascii="Arial" w:hAnsi="Arial"/>
          <w:sz w:val="20"/>
          <w:lang w:val="es-ES"/>
        </w:rPr>
      </w:pPr>
    </w:p>
    <w:p w:rsidR="00432DE2" w:rsidRPr="00432DE2" w:rsidRDefault="00432DE2" w:rsidP="0015113F">
      <w:pPr>
        <w:pStyle w:val="Pargrafdellista"/>
        <w:numPr>
          <w:ilvl w:val="0"/>
          <w:numId w:val="21"/>
        </w:numPr>
        <w:spacing w:before="1"/>
        <w:rPr>
          <w:rFonts w:ascii="Arial" w:hAnsi="Arial"/>
          <w:sz w:val="20"/>
          <w:lang w:val="es-ES"/>
        </w:rPr>
      </w:pPr>
      <w:r w:rsidRPr="00432DE2">
        <w:rPr>
          <w:rFonts w:ascii="Arial" w:hAnsi="Arial"/>
          <w:b/>
          <w:sz w:val="20"/>
          <w:lang w:val="es-ES"/>
        </w:rPr>
        <w:t xml:space="preserve">Nominatiu </w:t>
      </w:r>
      <w:r w:rsidRPr="00432DE2">
        <w:rPr>
          <w:rFonts w:ascii="Arial" w:hAnsi="Arial"/>
          <w:sz w:val="20"/>
          <w:lang w:val="es-ES"/>
        </w:rPr>
        <w:t xml:space="preserve">o </w:t>
      </w:r>
      <w:r w:rsidRPr="00432DE2">
        <w:rPr>
          <w:rFonts w:ascii="Arial" w:hAnsi="Arial"/>
          <w:b/>
          <w:sz w:val="20"/>
          <w:lang w:val="es-ES"/>
        </w:rPr>
        <w:t>emesos a favor d’una persona determinada</w:t>
      </w:r>
      <w:r w:rsidRPr="00432DE2">
        <w:rPr>
          <w:rFonts w:ascii="Arial" w:hAnsi="Arial"/>
          <w:sz w:val="20"/>
          <w:lang w:val="es-ES"/>
        </w:rPr>
        <w:t xml:space="preserve">: hi ha de figurar el nom d’una persona física o jurídica, i </w:t>
      </w:r>
      <w:r w:rsidRPr="00432DE2">
        <w:rPr>
          <w:rFonts w:ascii="Arial" w:hAnsi="Arial"/>
          <w:b/>
          <w:sz w:val="20"/>
          <w:lang w:val="es-ES"/>
        </w:rPr>
        <w:t>només pot cobrar el xec aquesta persona</w:t>
      </w:r>
      <w:r w:rsidRPr="00432DE2">
        <w:rPr>
          <w:rFonts w:ascii="Arial" w:hAnsi="Arial"/>
          <w:sz w:val="20"/>
          <w:lang w:val="es-ES"/>
        </w:rPr>
        <w:t xml:space="preserve">, després d’haver-se identificat i haver signat en el revers </w:t>
      </w:r>
      <w:r>
        <w:rPr>
          <w:rFonts w:ascii="Arial" w:hAnsi="Arial"/>
          <w:sz w:val="20"/>
          <w:lang w:val="es-ES"/>
        </w:rPr>
        <w:t xml:space="preserve">del xec. </w:t>
      </w: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432DE2" w:rsidRPr="00432DE2" w:rsidRDefault="00432DE2" w:rsidP="00432DE2">
      <w:pPr>
        <w:spacing w:before="1"/>
        <w:ind w:left="567"/>
        <w:rPr>
          <w:rFonts w:ascii="Arial" w:hAnsi="Arial"/>
          <w:b/>
          <w:sz w:val="20"/>
          <w:lang w:val="es-ES"/>
        </w:rPr>
      </w:pPr>
      <w:r w:rsidRPr="00432DE2">
        <w:rPr>
          <w:rFonts w:ascii="Arial" w:hAnsi="Arial"/>
          <w:b/>
          <w:sz w:val="20"/>
          <w:lang w:val="es-ES"/>
        </w:rPr>
        <w:t>Tipus de xecs</w:t>
      </w: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r w:rsidRPr="00432DE2">
        <w:rPr>
          <w:rFonts w:ascii="Arial" w:hAnsi="Arial"/>
          <w:sz w:val="20"/>
          <w:lang w:val="es-ES"/>
        </w:rPr>
        <w:t xml:space="preserve">Amb la finalitat de millorar la seguretat del xec, hi ha unes modalitats de </w:t>
      </w:r>
      <w:r w:rsidRPr="00432DE2">
        <w:rPr>
          <w:rFonts w:ascii="Arial" w:hAnsi="Arial"/>
          <w:b/>
          <w:sz w:val="20"/>
          <w:lang w:val="es-ES"/>
        </w:rPr>
        <w:t xml:space="preserve">xecs </w:t>
      </w:r>
      <w:r w:rsidRPr="00432DE2">
        <w:rPr>
          <w:rFonts w:ascii="Arial" w:hAnsi="Arial"/>
          <w:sz w:val="20"/>
          <w:lang w:val="es-ES"/>
        </w:rPr>
        <w:t xml:space="preserve">que podríem considerar </w:t>
      </w:r>
      <w:r w:rsidRPr="00432DE2">
        <w:rPr>
          <w:rFonts w:ascii="Arial" w:hAnsi="Arial"/>
          <w:b/>
          <w:sz w:val="20"/>
          <w:lang w:val="es-ES"/>
        </w:rPr>
        <w:t>especials</w:t>
      </w:r>
    </w:p>
    <w:p w:rsidR="00432DE2" w:rsidRDefault="00432DE2" w:rsidP="00B3761B">
      <w:pPr>
        <w:spacing w:before="1"/>
        <w:ind w:left="567"/>
        <w:rPr>
          <w:rFonts w:ascii="Arial" w:hAnsi="Arial"/>
          <w:sz w:val="20"/>
          <w:lang w:val="es-ES"/>
        </w:rPr>
      </w:pPr>
    </w:p>
    <w:p w:rsidR="00432DE2" w:rsidRPr="00432DE2" w:rsidRDefault="00432DE2" w:rsidP="0015113F">
      <w:pPr>
        <w:numPr>
          <w:ilvl w:val="0"/>
          <w:numId w:val="11"/>
        </w:numPr>
        <w:spacing w:before="1"/>
        <w:rPr>
          <w:rFonts w:ascii="Arial" w:hAnsi="Arial"/>
          <w:sz w:val="20"/>
        </w:rPr>
      </w:pPr>
      <w:r w:rsidRPr="00432DE2">
        <w:rPr>
          <w:rFonts w:ascii="Arial" w:hAnsi="Arial"/>
          <w:b/>
          <w:sz w:val="20"/>
          <w:lang w:val="es-ES"/>
        </w:rPr>
        <w:t>Xec barrat</w:t>
      </w:r>
      <w:r w:rsidRPr="00432DE2">
        <w:rPr>
          <w:rFonts w:ascii="Arial" w:hAnsi="Arial"/>
          <w:sz w:val="20"/>
          <w:lang w:val="es-ES"/>
        </w:rPr>
        <w:t xml:space="preserve">: per barrar un xec s’han de posar dues línies diagonals pa- ral·leles sobre l’anvers del xec. La finalitat de barrar un xec és la d’evitar que el puguin cobrar persones distintes d’aquelles a favor de les quals s’ha estès, ja que el barrat </w:t>
      </w:r>
      <w:r w:rsidRPr="00432DE2">
        <w:rPr>
          <w:rFonts w:ascii="Arial" w:hAnsi="Arial"/>
          <w:b/>
          <w:sz w:val="20"/>
          <w:lang w:val="es-ES"/>
        </w:rPr>
        <w:t>obliga el prenedor a ingressar-ne l’import en un compte d’una entitat de crèdit</w:t>
      </w:r>
      <w:r w:rsidRPr="00432DE2">
        <w:rPr>
          <w:rFonts w:ascii="Arial" w:hAnsi="Arial"/>
          <w:sz w:val="20"/>
          <w:lang w:val="es-ES"/>
        </w:rPr>
        <w:t xml:space="preserve">. </w:t>
      </w:r>
      <w:r w:rsidRPr="00432DE2">
        <w:rPr>
          <w:rFonts w:ascii="Arial" w:hAnsi="Arial"/>
          <w:sz w:val="20"/>
        </w:rPr>
        <w:t>Dintre dels xecs barrats hem de diferenciar:</w:t>
      </w:r>
    </w:p>
    <w:p w:rsidR="00432DE2" w:rsidRPr="00432DE2" w:rsidRDefault="00432DE2" w:rsidP="00432DE2">
      <w:pPr>
        <w:spacing w:before="1"/>
        <w:ind w:left="567"/>
        <w:rPr>
          <w:rFonts w:ascii="Arial" w:hAnsi="Arial"/>
          <w:sz w:val="20"/>
        </w:rPr>
      </w:pPr>
    </w:p>
    <w:p w:rsidR="00432DE2" w:rsidRDefault="00432DE2" w:rsidP="00432DE2">
      <w:pPr>
        <w:spacing w:before="1"/>
        <w:ind w:left="1701"/>
        <w:rPr>
          <w:rFonts w:ascii="Arial" w:hAnsi="Arial"/>
          <w:sz w:val="20"/>
          <w:lang w:val="es-ES"/>
        </w:rPr>
      </w:pPr>
      <w:r w:rsidRPr="00432DE2">
        <w:rPr>
          <w:rFonts w:ascii="Arial" w:hAnsi="Arial"/>
          <w:b/>
          <w:sz w:val="20"/>
          <w:lang w:val="es-ES"/>
        </w:rPr>
        <w:t xml:space="preserve">–Xec barrat general </w:t>
      </w:r>
      <w:r w:rsidRPr="00432DE2">
        <w:rPr>
          <w:rFonts w:ascii="Arial" w:hAnsi="Arial"/>
          <w:sz w:val="20"/>
          <w:lang w:val="es-ES"/>
        </w:rPr>
        <w:t xml:space="preserve">: dintre de les dues línies que travessen el xec hi figuren les expressions </w:t>
      </w:r>
      <w:r w:rsidRPr="00432DE2">
        <w:rPr>
          <w:rFonts w:ascii="Arial" w:hAnsi="Arial"/>
          <w:b/>
          <w:i/>
          <w:sz w:val="20"/>
          <w:lang w:val="es-ES"/>
        </w:rPr>
        <w:t xml:space="preserve">Banc </w:t>
      </w:r>
      <w:r w:rsidRPr="00432DE2">
        <w:rPr>
          <w:rFonts w:ascii="Arial" w:hAnsi="Arial"/>
          <w:sz w:val="20"/>
          <w:lang w:val="es-ES"/>
        </w:rPr>
        <w:t xml:space="preserve">o </w:t>
      </w:r>
      <w:r w:rsidRPr="00432DE2">
        <w:rPr>
          <w:rFonts w:ascii="Arial" w:hAnsi="Arial"/>
          <w:b/>
          <w:i/>
          <w:sz w:val="20"/>
          <w:lang w:val="es-ES"/>
        </w:rPr>
        <w:t>i Cia</w:t>
      </w:r>
      <w:r w:rsidRPr="00432DE2">
        <w:rPr>
          <w:rFonts w:ascii="Arial" w:hAnsi="Arial"/>
          <w:sz w:val="20"/>
          <w:lang w:val="es-ES"/>
        </w:rPr>
        <w:t xml:space="preserve">, o bé </w:t>
      </w:r>
      <w:r w:rsidRPr="00432DE2">
        <w:rPr>
          <w:rFonts w:ascii="Arial" w:hAnsi="Arial"/>
          <w:b/>
          <w:sz w:val="20"/>
          <w:lang w:val="es-ES"/>
        </w:rPr>
        <w:t>no hi figura res</w:t>
      </w:r>
      <w:r w:rsidRPr="00432DE2">
        <w:rPr>
          <w:rFonts w:ascii="Arial" w:hAnsi="Arial"/>
          <w:sz w:val="20"/>
          <w:lang w:val="es-ES"/>
        </w:rPr>
        <w:t xml:space="preserve">. En aquest cas, el prenedor pot cobrar el xec ingressant-ne l’import en </w:t>
      </w:r>
      <w:r w:rsidRPr="00432DE2">
        <w:rPr>
          <w:rFonts w:ascii="Arial" w:hAnsi="Arial"/>
          <w:b/>
          <w:sz w:val="20"/>
          <w:lang w:val="es-ES"/>
        </w:rPr>
        <w:t>qualsevol entitat de crèdit</w:t>
      </w:r>
      <w:r w:rsidRPr="00432DE2">
        <w:rPr>
          <w:rFonts w:ascii="Arial" w:hAnsi="Arial"/>
          <w:sz w:val="20"/>
          <w:lang w:val="es-ES"/>
        </w:rPr>
        <w:t xml:space="preserve">. </w:t>
      </w:r>
    </w:p>
    <w:p w:rsidR="00432DE2" w:rsidRPr="00432DE2" w:rsidRDefault="00432DE2" w:rsidP="00432DE2">
      <w:pPr>
        <w:spacing w:before="1"/>
        <w:ind w:left="1701"/>
        <w:rPr>
          <w:rFonts w:ascii="Arial" w:hAnsi="Arial"/>
          <w:sz w:val="20"/>
          <w:lang w:val="es-ES"/>
        </w:rPr>
      </w:pPr>
    </w:p>
    <w:p w:rsidR="00432DE2" w:rsidRPr="00432DE2" w:rsidRDefault="00432DE2" w:rsidP="00432DE2">
      <w:pPr>
        <w:spacing w:before="1"/>
        <w:ind w:left="1701"/>
        <w:rPr>
          <w:rFonts w:ascii="Arial" w:hAnsi="Arial"/>
          <w:sz w:val="20"/>
          <w:lang w:val="es-ES"/>
        </w:rPr>
      </w:pPr>
      <w:r w:rsidRPr="00432DE2">
        <w:rPr>
          <w:rFonts w:ascii="Arial" w:hAnsi="Arial"/>
          <w:b/>
          <w:sz w:val="20"/>
          <w:lang w:val="es-ES"/>
        </w:rPr>
        <w:t xml:space="preserve">–Xec barrat especial </w:t>
      </w:r>
      <w:r w:rsidRPr="00432DE2">
        <w:rPr>
          <w:rFonts w:ascii="Arial" w:hAnsi="Arial"/>
          <w:sz w:val="20"/>
          <w:lang w:val="es-ES"/>
        </w:rPr>
        <w:t xml:space="preserve">: dintre de les dues línies que travessen el xec figura el nom d’una determinada entitat de crèdit. En aquest cas, el xec </w:t>
      </w:r>
      <w:r w:rsidRPr="00432DE2">
        <w:rPr>
          <w:rFonts w:ascii="Arial" w:hAnsi="Arial"/>
          <w:b/>
          <w:sz w:val="20"/>
          <w:lang w:val="es-ES"/>
        </w:rPr>
        <w:t xml:space="preserve">únicament pot cobrar-se </w:t>
      </w:r>
      <w:r w:rsidRPr="00432DE2">
        <w:rPr>
          <w:rFonts w:ascii="Arial" w:hAnsi="Arial"/>
          <w:sz w:val="20"/>
          <w:lang w:val="es-ES"/>
        </w:rPr>
        <w:t xml:space="preserve">ingressant-ne l’import en un compte obert </w:t>
      </w:r>
      <w:r w:rsidRPr="00432DE2">
        <w:rPr>
          <w:rFonts w:ascii="Arial" w:hAnsi="Arial"/>
          <w:b/>
          <w:sz w:val="20"/>
          <w:lang w:val="es-ES"/>
        </w:rPr>
        <w:t>en l’entitat de crèdit indicada</w:t>
      </w:r>
      <w:r w:rsidRPr="00432DE2">
        <w:rPr>
          <w:rFonts w:ascii="Arial" w:hAnsi="Arial"/>
          <w:sz w:val="20"/>
          <w:lang w:val="es-ES"/>
        </w:rPr>
        <w:t xml:space="preserve">. </w:t>
      </w: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15113F" w:rsidRPr="0015113F" w:rsidRDefault="0015113F" w:rsidP="0015113F">
      <w:pPr>
        <w:numPr>
          <w:ilvl w:val="1"/>
          <w:numId w:val="13"/>
        </w:numPr>
        <w:spacing w:before="1"/>
        <w:rPr>
          <w:rFonts w:ascii="Arial" w:hAnsi="Arial"/>
          <w:sz w:val="20"/>
        </w:rPr>
      </w:pPr>
      <w:r w:rsidRPr="0015113F">
        <w:rPr>
          <w:rFonts w:ascii="Arial" w:hAnsi="Arial"/>
          <w:b/>
          <w:sz w:val="20"/>
          <w:lang w:val="es-ES"/>
        </w:rPr>
        <w:t>Xec conformat</w:t>
      </w:r>
      <w:r w:rsidRPr="0015113F">
        <w:rPr>
          <w:rFonts w:ascii="Arial" w:hAnsi="Arial"/>
          <w:sz w:val="20"/>
          <w:lang w:val="es-ES"/>
        </w:rPr>
        <w:t xml:space="preserve">: el banc lliurat haurà donat la seva conformitat al xec. La conformitat de l’entitat de crèdit suposa que la signatura és autèntica i que </w:t>
      </w:r>
      <w:r w:rsidRPr="0015113F">
        <w:rPr>
          <w:rFonts w:ascii="Arial" w:hAnsi="Arial"/>
          <w:b/>
          <w:sz w:val="20"/>
          <w:lang w:val="es-ES"/>
        </w:rPr>
        <w:t>el compte de lliurador disposa de fons suficients per fer front al pagament del xec</w:t>
      </w:r>
      <w:r w:rsidRPr="0015113F">
        <w:rPr>
          <w:rFonts w:ascii="Arial" w:hAnsi="Arial"/>
          <w:sz w:val="20"/>
          <w:lang w:val="es-ES"/>
        </w:rPr>
        <w:t xml:space="preserve">. Quan l’entitat de crèdit conforma el xec bloqueja en el compte corrent del lliurador la quantitat indicada en el xec fins a la data en què    la conformitat és vàlida.  La clàusula de conformitat figura per </w:t>
      </w:r>
      <w:r w:rsidRPr="0015113F">
        <w:rPr>
          <w:rFonts w:ascii="Arial" w:hAnsi="Arial"/>
          <w:b/>
          <w:sz w:val="20"/>
          <w:lang w:val="es-ES"/>
        </w:rPr>
        <w:t xml:space="preserve">escrit </w:t>
      </w:r>
      <w:r w:rsidRPr="0015113F">
        <w:rPr>
          <w:rFonts w:ascii="Arial" w:hAnsi="Arial"/>
          <w:sz w:val="20"/>
          <w:lang w:val="es-ES"/>
        </w:rPr>
        <w:t>en  el revers del xec i s’hi ha de fer constar la data fins a la qual és vàlida   la conformitat</w:t>
      </w: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15113F" w:rsidRPr="0015113F" w:rsidRDefault="0015113F" w:rsidP="0015113F">
      <w:pPr>
        <w:numPr>
          <w:ilvl w:val="2"/>
          <w:numId w:val="13"/>
        </w:numPr>
        <w:spacing w:before="1"/>
        <w:ind w:left="709"/>
        <w:rPr>
          <w:rFonts w:ascii="Arial" w:hAnsi="Arial"/>
          <w:sz w:val="20"/>
          <w:lang w:val="es-ES"/>
        </w:rPr>
      </w:pPr>
      <w:r w:rsidRPr="0015113F">
        <w:rPr>
          <w:rFonts w:ascii="Arial" w:hAnsi="Arial"/>
          <w:b/>
          <w:sz w:val="20"/>
          <w:lang w:val="es-ES"/>
        </w:rPr>
        <w:t>Xec bancari</w:t>
      </w:r>
      <w:r w:rsidRPr="0015113F">
        <w:rPr>
          <w:rFonts w:ascii="Arial" w:hAnsi="Arial"/>
          <w:sz w:val="20"/>
          <w:lang w:val="es-ES"/>
        </w:rPr>
        <w:t xml:space="preserve">: es caracteritza perquè </w:t>
      </w:r>
      <w:r w:rsidRPr="0015113F">
        <w:rPr>
          <w:rFonts w:ascii="Arial" w:hAnsi="Arial"/>
          <w:b/>
          <w:sz w:val="20"/>
          <w:lang w:val="es-ES"/>
        </w:rPr>
        <w:t xml:space="preserve">l’expedeix l’entitat de crèdit </w:t>
      </w:r>
      <w:r w:rsidRPr="0015113F">
        <w:rPr>
          <w:rFonts w:ascii="Arial" w:hAnsi="Arial"/>
          <w:sz w:val="20"/>
          <w:lang w:val="es-ES"/>
        </w:rPr>
        <w:t>a petició del titular d’un compte corrent i té la garantia que sempre és pagarà. Les entitats de crèdit cobren una comissió, en funció de l’import del xec, a la persona que el sol·licita.</w:t>
      </w: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15113F" w:rsidRDefault="0015113F" w:rsidP="0015113F">
      <w:pPr>
        <w:pStyle w:val="Ttol11"/>
        <w:numPr>
          <w:ilvl w:val="2"/>
          <w:numId w:val="18"/>
        </w:numPr>
        <w:ind w:left="1560"/>
        <w:jc w:val="left"/>
        <w:rPr>
          <w:rFonts w:ascii="Arial"/>
        </w:rPr>
      </w:pPr>
      <w:r>
        <w:rPr>
          <w:rFonts w:ascii="Arial"/>
        </w:rPr>
        <w:t>La lletra de</w:t>
      </w:r>
      <w:r>
        <w:rPr>
          <w:rFonts w:ascii="Arial"/>
          <w:spacing w:val="-19"/>
        </w:rPr>
        <w:t xml:space="preserve"> </w:t>
      </w:r>
      <w:r>
        <w:rPr>
          <w:rFonts w:ascii="Arial"/>
        </w:rPr>
        <w:t>canvi</w:t>
      </w:r>
    </w:p>
    <w:p w:rsidR="00432DE2" w:rsidRDefault="00432DE2" w:rsidP="00B3761B">
      <w:pPr>
        <w:spacing w:before="1"/>
        <w:ind w:left="567"/>
        <w:rPr>
          <w:rFonts w:ascii="Arial" w:hAnsi="Arial"/>
          <w:sz w:val="20"/>
          <w:lang w:val="es-ES"/>
        </w:rPr>
      </w:pPr>
    </w:p>
    <w:p w:rsidR="0015113F" w:rsidRPr="0015113F" w:rsidRDefault="0015113F" w:rsidP="0015113F">
      <w:pPr>
        <w:spacing w:before="1"/>
        <w:ind w:left="567"/>
        <w:rPr>
          <w:rFonts w:ascii="Arial" w:hAnsi="Arial"/>
          <w:sz w:val="20"/>
          <w:lang w:val="es-ES"/>
        </w:rPr>
      </w:pPr>
      <w:r w:rsidRPr="0015113F">
        <w:rPr>
          <w:rFonts w:ascii="Arial" w:hAnsi="Arial"/>
          <w:sz w:val="20"/>
          <w:lang w:val="es-ES"/>
        </w:rPr>
        <w:t xml:space="preserve">La </w:t>
      </w:r>
      <w:r w:rsidRPr="0015113F">
        <w:rPr>
          <w:rFonts w:ascii="Arial" w:hAnsi="Arial"/>
          <w:b/>
          <w:sz w:val="20"/>
          <w:lang w:val="es-ES"/>
        </w:rPr>
        <w:t xml:space="preserve">lletra de canvi </w:t>
      </w:r>
      <w:r w:rsidRPr="0015113F">
        <w:rPr>
          <w:rFonts w:ascii="Arial" w:hAnsi="Arial"/>
          <w:sz w:val="20"/>
          <w:lang w:val="es-ES"/>
        </w:rPr>
        <w:t>és un document on una persona (</w:t>
      </w:r>
      <w:r w:rsidRPr="0015113F">
        <w:rPr>
          <w:rFonts w:ascii="Arial" w:hAnsi="Arial"/>
          <w:b/>
          <w:sz w:val="20"/>
          <w:lang w:val="es-ES"/>
        </w:rPr>
        <w:t>lliurador</w:t>
      </w:r>
      <w:r w:rsidRPr="0015113F">
        <w:rPr>
          <w:rFonts w:ascii="Arial" w:hAnsi="Arial"/>
          <w:sz w:val="20"/>
          <w:lang w:val="es-ES"/>
        </w:rPr>
        <w:t>) ordena a un altre (</w:t>
      </w:r>
      <w:r w:rsidRPr="0015113F">
        <w:rPr>
          <w:rFonts w:ascii="Arial" w:hAnsi="Arial"/>
          <w:b/>
          <w:sz w:val="20"/>
          <w:lang w:val="es-ES"/>
        </w:rPr>
        <w:t>lliurat</w:t>
      </w:r>
      <w:r w:rsidRPr="0015113F">
        <w:rPr>
          <w:rFonts w:ascii="Arial" w:hAnsi="Arial"/>
          <w:sz w:val="20"/>
          <w:lang w:val="es-ES"/>
        </w:rPr>
        <w:t>) pagar una determinada quantitat de diners en una data concreta (</w:t>
      </w:r>
      <w:r w:rsidRPr="0015113F">
        <w:rPr>
          <w:rFonts w:ascii="Arial" w:hAnsi="Arial"/>
          <w:b/>
          <w:sz w:val="20"/>
          <w:lang w:val="es-ES"/>
        </w:rPr>
        <w:t>venciment</w:t>
      </w:r>
      <w:r w:rsidRPr="0015113F">
        <w:rPr>
          <w:rFonts w:ascii="Arial" w:hAnsi="Arial"/>
          <w:sz w:val="20"/>
          <w:lang w:val="es-ES"/>
        </w:rPr>
        <w:t>) a una tercera persona (</w:t>
      </w:r>
      <w:r w:rsidRPr="0015113F">
        <w:rPr>
          <w:rFonts w:ascii="Arial" w:hAnsi="Arial"/>
          <w:b/>
          <w:sz w:val="20"/>
          <w:lang w:val="es-ES"/>
        </w:rPr>
        <w:t>tenidor</w:t>
      </w:r>
      <w:r w:rsidRPr="0015113F">
        <w:rPr>
          <w:rFonts w:ascii="Arial" w:hAnsi="Arial"/>
          <w:sz w:val="20"/>
          <w:lang w:val="es-ES"/>
        </w:rPr>
        <w:t>), normalment una entitat de crèdit.</w:t>
      </w:r>
    </w:p>
    <w:p w:rsidR="00432DE2" w:rsidRDefault="00432DE2" w:rsidP="00B3761B">
      <w:pPr>
        <w:spacing w:before="1"/>
        <w:ind w:left="567"/>
        <w:rPr>
          <w:rFonts w:ascii="Arial" w:hAnsi="Arial"/>
          <w:sz w:val="20"/>
          <w:lang w:val="es-ES"/>
        </w:rPr>
      </w:pPr>
    </w:p>
    <w:p w:rsidR="0015113F" w:rsidRPr="0015113F" w:rsidRDefault="0015113F" w:rsidP="0015113F">
      <w:pPr>
        <w:spacing w:before="1"/>
        <w:ind w:left="567"/>
        <w:rPr>
          <w:rFonts w:ascii="Arial" w:hAnsi="Arial"/>
          <w:sz w:val="20"/>
          <w:lang w:val="es-ES"/>
        </w:rPr>
      </w:pPr>
      <w:r w:rsidRPr="0015113F">
        <w:rPr>
          <w:rFonts w:ascii="Arial" w:hAnsi="Arial"/>
          <w:sz w:val="20"/>
          <w:lang w:val="es-ES"/>
        </w:rPr>
        <w:t xml:space="preserve">Les </w:t>
      </w:r>
      <w:r w:rsidRPr="0015113F">
        <w:rPr>
          <w:rFonts w:ascii="Arial" w:hAnsi="Arial"/>
          <w:b/>
          <w:sz w:val="20"/>
          <w:lang w:val="es-ES"/>
        </w:rPr>
        <w:t xml:space="preserve">persones que intervenen </w:t>
      </w:r>
      <w:r w:rsidRPr="0015113F">
        <w:rPr>
          <w:rFonts w:ascii="Arial" w:hAnsi="Arial"/>
          <w:sz w:val="20"/>
          <w:lang w:val="es-ES"/>
        </w:rPr>
        <w:t>en la lletra de canvi són les següents:</w:t>
      </w:r>
    </w:p>
    <w:p w:rsidR="0015113F" w:rsidRPr="0015113F" w:rsidRDefault="0015113F" w:rsidP="0015113F">
      <w:pPr>
        <w:spacing w:before="1"/>
        <w:ind w:left="567"/>
        <w:rPr>
          <w:rFonts w:ascii="Arial" w:hAnsi="Arial"/>
          <w:sz w:val="20"/>
          <w:lang w:val="es-ES"/>
        </w:rPr>
      </w:pPr>
    </w:p>
    <w:p w:rsidR="0015113F" w:rsidRPr="0015113F" w:rsidRDefault="0015113F" w:rsidP="0015113F">
      <w:pPr>
        <w:numPr>
          <w:ilvl w:val="2"/>
          <w:numId w:val="13"/>
        </w:numPr>
        <w:spacing w:before="1"/>
        <w:ind w:left="1701"/>
        <w:rPr>
          <w:rFonts w:ascii="Arial" w:hAnsi="Arial"/>
          <w:sz w:val="20"/>
          <w:lang w:val="es-ES"/>
        </w:rPr>
      </w:pPr>
      <w:r w:rsidRPr="0015113F">
        <w:rPr>
          <w:rFonts w:ascii="Arial" w:hAnsi="Arial"/>
          <w:b/>
          <w:sz w:val="20"/>
          <w:lang w:val="es-ES"/>
        </w:rPr>
        <w:t>Lliurador</w:t>
      </w:r>
      <w:r w:rsidRPr="0015113F">
        <w:rPr>
          <w:rFonts w:ascii="Arial" w:hAnsi="Arial"/>
          <w:sz w:val="20"/>
          <w:lang w:val="es-ES"/>
        </w:rPr>
        <w:t>: persona que crea la lletra de canvi i dóna l’ordre de pagament.</w:t>
      </w:r>
    </w:p>
    <w:p w:rsidR="0015113F" w:rsidRPr="0015113F" w:rsidRDefault="0015113F" w:rsidP="0015113F">
      <w:pPr>
        <w:numPr>
          <w:ilvl w:val="2"/>
          <w:numId w:val="13"/>
        </w:numPr>
        <w:spacing w:before="1"/>
        <w:ind w:left="1701"/>
        <w:rPr>
          <w:rFonts w:ascii="Arial" w:hAnsi="Arial"/>
          <w:b/>
          <w:sz w:val="20"/>
          <w:lang w:val="es-ES"/>
        </w:rPr>
      </w:pPr>
      <w:r w:rsidRPr="0015113F">
        <w:rPr>
          <w:rFonts w:ascii="Arial" w:hAnsi="Arial"/>
          <w:b/>
          <w:sz w:val="20"/>
          <w:lang w:val="es-ES"/>
        </w:rPr>
        <w:t>Lliurat</w:t>
      </w:r>
      <w:r w:rsidRPr="0015113F">
        <w:rPr>
          <w:rFonts w:ascii="Arial" w:hAnsi="Arial"/>
          <w:sz w:val="20"/>
          <w:lang w:val="es-ES"/>
        </w:rPr>
        <w:t>: persona que rep l’ordre de pagament, és a dir, s’ha de fer càrrec del pagament quan arribi el venciment</w:t>
      </w:r>
      <w:r w:rsidRPr="0015113F">
        <w:rPr>
          <w:rFonts w:ascii="Arial" w:hAnsi="Arial"/>
          <w:b/>
          <w:sz w:val="20"/>
          <w:lang w:val="es-ES"/>
        </w:rPr>
        <w:t>.</w:t>
      </w:r>
    </w:p>
    <w:p w:rsidR="0015113F" w:rsidRPr="0015113F" w:rsidRDefault="0015113F" w:rsidP="0015113F">
      <w:pPr>
        <w:numPr>
          <w:ilvl w:val="2"/>
          <w:numId w:val="13"/>
        </w:numPr>
        <w:spacing w:before="1"/>
        <w:ind w:left="1701"/>
        <w:rPr>
          <w:rFonts w:ascii="Arial" w:hAnsi="Arial"/>
          <w:sz w:val="20"/>
          <w:lang w:val="es-ES"/>
        </w:rPr>
      </w:pPr>
      <w:r w:rsidRPr="0015113F">
        <w:rPr>
          <w:rFonts w:ascii="Arial" w:hAnsi="Arial"/>
          <w:b/>
          <w:sz w:val="20"/>
          <w:lang w:val="es-ES"/>
        </w:rPr>
        <w:t>Tenidor</w:t>
      </w:r>
      <w:r w:rsidRPr="0015113F">
        <w:rPr>
          <w:rFonts w:ascii="Arial" w:hAnsi="Arial"/>
          <w:sz w:val="20"/>
          <w:lang w:val="es-ES"/>
        </w:rPr>
        <w:t>: banc a qui el lliurador transmet la lletra perquè el lliurat la pagui.</w:t>
      </w:r>
    </w:p>
    <w:p w:rsidR="00432DE2" w:rsidRDefault="00432DE2" w:rsidP="00B3761B">
      <w:pPr>
        <w:spacing w:before="1"/>
        <w:ind w:left="567"/>
        <w:rPr>
          <w:rFonts w:ascii="Arial" w:hAnsi="Arial"/>
          <w:sz w:val="20"/>
          <w:lang w:val="es-ES"/>
        </w:rPr>
      </w:pPr>
    </w:p>
    <w:p w:rsidR="00432DE2" w:rsidRDefault="00432DE2" w:rsidP="00B3761B">
      <w:pPr>
        <w:spacing w:before="1"/>
        <w:ind w:left="567"/>
        <w:rPr>
          <w:rFonts w:ascii="Arial" w:hAnsi="Arial"/>
          <w:sz w:val="20"/>
          <w:lang w:val="es-ES"/>
        </w:rPr>
      </w:pPr>
    </w:p>
    <w:p w:rsidR="009F6901" w:rsidRDefault="009F6901" w:rsidP="009F6901">
      <w:pPr>
        <w:spacing w:before="1"/>
        <w:ind w:left="567"/>
        <w:rPr>
          <w:rFonts w:ascii="Arial" w:hAnsi="Arial"/>
          <w:sz w:val="20"/>
          <w:lang w:val="es-ES"/>
        </w:rPr>
      </w:pPr>
      <w:r w:rsidRPr="009F6901">
        <w:rPr>
          <w:rFonts w:ascii="Arial" w:hAnsi="Arial"/>
          <w:sz w:val="20"/>
          <w:lang w:val="es-ES"/>
        </w:rPr>
        <w:t xml:space="preserve">En determinats casos, a la lletra de canvi també poden intervenir-hi altres persones que són els </w:t>
      </w:r>
      <w:r w:rsidRPr="009F6901">
        <w:rPr>
          <w:rFonts w:ascii="Arial" w:hAnsi="Arial"/>
          <w:b/>
          <w:sz w:val="20"/>
          <w:lang w:val="es-ES"/>
        </w:rPr>
        <w:t>avalistes</w:t>
      </w:r>
      <w:r w:rsidRPr="009F6901">
        <w:rPr>
          <w:rFonts w:ascii="Arial" w:hAnsi="Arial"/>
          <w:sz w:val="20"/>
          <w:lang w:val="es-ES"/>
        </w:rPr>
        <w:t xml:space="preserve">, els </w:t>
      </w:r>
      <w:r w:rsidRPr="009F6901">
        <w:rPr>
          <w:rFonts w:ascii="Arial" w:hAnsi="Arial"/>
          <w:b/>
          <w:sz w:val="20"/>
          <w:lang w:val="es-ES"/>
        </w:rPr>
        <w:t xml:space="preserve">endossants </w:t>
      </w:r>
      <w:r w:rsidRPr="009F6901">
        <w:rPr>
          <w:rFonts w:ascii="Arial" w:hAnsi="Arial"/>
          <w:sz w:val="20"/>
          <w:lang w:val="es-ES"/>
        </w:rPr>
        <w:t xml:space="preserve">i els </w:t>
      </w:r>
      <w:r w:rsidRPr="009F6901">
        <w:rPr>
          <w:rFonts w:ascii="Arial" w:hAnsi="Arial"/>
          <w:b/>
          <w:sz w:val="20"/>
          <w:lang w:val="es-ES"/>
        </w:rPr>
        <w:t>endossataris</w:t>
      </w:r>
      <w:r w:rsidRPr="009F6901">
        <w:rPr>
          <w:rFonts w:ascii="Arial" w:hAnsi="Arial"/>
          <w:sz w:val="20"/>
          <w:lang w:val="es-ES"/>
        </w:rPr>
        <w:t>.</w:t>
      </w:r>
    </w:p>
    <w:p w:rsidR="006916AA" w:rsidRDefault="006916AA" w:rsidP="009F6901">
      <w:pPr>
        <w:spacing w:before="1"/>
        <w:ind w:left="567"/>
        <w:rPr>
          <w:rFonts w:ascii="Arial" w:hAnsi="Arial"/>
          <w:sz w:val="20"/>
          <w:lang w:val="es-ES"/>
        </w:rPr>
      </w:pPr>
    </w:p>
    <w:p w:rsidR="006916AA" w:rsidRPr="006916AA" w:rsidRDefault="006916AA" w:rsidP="006916AA">
      <w:pPr>
        <w:tabs>
          <w:tab w:val="left" w:pos="1005"/>
        </w:tabs>
        <w:spacing w:before="1"/>
        <w:ind w:left="567"/>
        <w:rPr>
          <w:rFonts w:ascii="Arial" w:hAnsi="Arial"/>
          <w:sz w:val="20"/>
          <w:lang w:val="es-ES"/>
        </w:rPr>
      </w:pPr>
      <w:r w:rsidRPr="006916AA">
        <w:rPr>
          <w:rFonts w:ascii="Arial" w:hAnsi="Arial"/>
          <w:sz w:val="20"/>
          <w:lang w:val="es-ES"/>
        </w:rPr>
        <w:t>Amb aquest document el creditor ordena al deutor pagar l’import que deu (per una compra efectuada) a un intermediari (el banc) quan arribi la data del venciment.</w:t>
      </w:r>
    </w:p>
    <w:p w:rsidR="006916AA" w:rsidRPr="006916AA" w:rsidRDefault="006916AA" w:rsidP="006916AA">
      <w:pPr>
        <w:tabs>
          <w:tab w:val="left" w:pos="1005"/>
        </w:tabs>
        <w:spacing w:before="1"/>
        <w:ind w:left="567"/>
        <w:rPr>
          <w:rFonts w:ascii="Arial" w:hAnsi="Arial"/>
          <w:sz w:val="20"/>
          <w:lang w:val="es-ES"/>
        </w:rPr>
      </w:pPr>
    </w:p>
    <w:p w:rsidR="006916AA" w:rsidRDefault="006916AA" w:rsidP="006916AA">
      <w:pPr>
        <w:tabs>
          <w:tab w:val="left" w:pos="1005"/>
        </w:tabs>
        <w:spacing w:before="1"/>
        <w:ind w:left="567"/>
        <w:rPr>
          <w:rFonts w:ascii="Arial" w:hAnsi="Arial"/>
          <w:sz w:val="20"/>
          <w:lang w:val="es-ES"/>
        </w:rPr>
      </w:pPr>
      <w:r>
        <w:rPr>
          <w:rFonts w:ascii="Arial" w:hAnsi="Arial"/>
          <w:sz w:val="20"/>
          <w:lang w:val="es-ES"/>
        </w:rPr>
        <w:t>A continuació po</w:t>
      </w:r>
      <w:r w:rsidRPr="006916AA">
        <w:rPr>
          <w:rFonts w:ascii="Arial" w:hAnsi="Arial"/>
          <w:sz w:val="20"/>
          <w:lang w:val="es-ES"/>
        </w:rPr>
        <w:t>deu veure esquemàticament el procés de pagament mitjançant lletra de canvi.</w:t>
      </w:r>
    </w:p>
    <w:p w:rsidR="006916AA" w:rsidRDefault="006916AA" w:rsidP="006916AA">
      <w:pPr>
        <w:tabs>
          <w:tab w:val="left" w:pos="1005"/>
        </w:tabs>
        <w:spacing w:before="1"/>
        <w:ind w:left="567"/>
        <w:rPr>
          <w:rFonts w:ascii="Arial" w:hAnsi="Arial"/>
          <w:sz w:val="20"/>
          <w:lang w:val="es-ES"/>
        </w:rPr>
      </w:pPr>
    </w:p>
    <w:p w:rsidR="006916AA" w:rsidRPr="006916AA" w:rsidRDefault="006916AA" w:rsidP="006916AA">
      <w:pPr>
        <w:tabs>
          <w:tab w:val="left" w:pos="1005"/>
        </w:tabs>
        <w:spacing w:before="1"/>
        <w:ind w:left="567"/>
        <w:rPr>
          <w:rFonts w:ascii="Arial" w:hAnsi="Arial"/>
          <w:sz w:val="20"/>
          <w:lang w:val="es-ES"/>
        </w:rPr>
      </w:pPr>
    </w:p>
    <w:p w:rsidR="006916AA" w:rsidRPr="006916AA" w:rsidRDefault="006916AA" w:rsidP="006916AA">
      <w:pPr>
        <w:tabs>
          <w:tab w:val="left" w:pos="1005"/>
        </w:tabs>
        <w:spacing w:before="1"/>
        <w:ind w:left="567"/>
        <w:rPr>
          <w:rFonts w:ascii="Arial" w:hAnsi="Arial"/>
          <w:sz w:val="20"/>
        </w:rPr>
      </w:pPr>
      <w:r w:rsidRPr="006916AA">
        <w:rPr>
          <w:rFonts w:ascii="Arial" w:hAnsi="Arial"/>
          <w:noProof/>
          <w:sz w:val="20"/>
          <w:lang w:val="es-ES" w:eastAsia="es-ES"/>
        </w:rPr>
        <w:lastRenderedPageBreak/>
        <w:drawing>
          <wp:inline distT="0" distB="0" distL="0" distR="0">
            <wp:extent cx="3789044" cy="1525905"/>
            <wp:effectExtent l="0" t="0" r="0" b="0"/>
            <wp:docPr id="16" name="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4.jpeg"/>
                    <pic:cNvPicPr/>
                  </pic:nvPicPr>
                  <pic:blipFill>
                    <a:blip r:embed="rId36" cstate="print"/>
                    <a:stretch>
                      <a:fillRect/>
                    </a:stretch>
                  </pic:blipFill>
                  <pic:spPr>
                    <a:xfrm>
                      <a:off x="0" y="0"/>
                      <a:ext cx="3789044" cy="1525905"/>
                    </a:xfrm>
                    <a:prstGeom prst="rect">
                      <a:avLst/>
                    </a:prstGeom>
                  </pic:spPr>
                </pic:pic>
              </a:graphicData>
            </a:graphic>
          </wp:inline>
        </w:drawing>
      </w:r>
    </w:p>
    <w:p w:rsidR="006916AA" w:rsidRPr="006916AA" w:rsidRDefault="006916AA" w:rsidP="006916AA">
      <w:pPr>
        <w:tabs>
          <w:tab w:val="left" w:pos="1005"/>
        </w:tabs>
        <w:spacing w:before="1"/>
        <w:ind w:left="567"/>
        <w:rPr>
          <w:rFonts w:ascii="Arial" w:hAnsi="Arial"/>
          <w:sz w:val="20"/>
        </w:rPr>
      </w:pPr>
    </w:p>
    <w:p w:rsidR="006916AA" w:rsidRDefault="006916AA" w:rsidP="006916AA">
      <w:pPr>
        <w:tabs>
          <w:tab w:val="left" w:pos="1005"/>
        </w:tabs>
        <w:spacing w:before="1"/>
        <w:ind w:left="567"/>
        <w:rPr>
          <w:rFonts w:ascii="Arial" w:hAnsi="Arial"/>
          <w:sz w:val="20"/>
          <w:lang w:val="es-ES"/>
        </w:rPr>
      </w:pPr>
    </w:p>
    <w:p w:rsidR="0015113F" w:rsidRDefault="009F6901" w:rsidP="00B3761B">
      <w:pPr>
        <w:spacing w:before="1"/>
        <w:ind w:left="567"/>
        <w:rPr>
          <w:rFonts w:ascii="Arial" w:hAnsi="Arial"/>
          <w:sz w:val="20"/>
          <w:lang w:val="es-ES"/>
        </w:rPr>
      </w:pPr>
      <w:r w:rsidRPr="009F6901">
        <w:rPr>
          <w:rFonts w:ascii="Arial" w:hAnsi="Arial"/>
          <w:sz w:val="20"/>
          <w:lang w:val="es-ES"/>
        </w:rPr>
        <w:t>La lletra de canvi s’ha d’</w:t>
      </w:r>
      <w:r w:rsidRPr="009F6901">
        <w:rPr>
          <w:rFonts w:ascii="Arial" w:hAnsi="Arial"/>
          <w:b/>
          <w:sz w:val="20"/>
          <w:lang w:val="es-ES"/>
        </w:rPr>
        <w:t xml:space="preserve">emplenar utilitzant el model oficial </w:t>
      </w:r>
      <w:r w:rsidRPr="009F6901">
        <w:rPr>
          <w:rFonts w:ascii="Arial" w:hAnsi="Arial"/>
          <w:sz w:val="20"/>
          <w:lang w:val="es-ES"/>
        </w:rPr>
        <w:t xml:space="preserve">aprovat per la Llei canviària i del xec. A </w:t>
      </w:r>
      <w:r>
        <w:rPr>
          <w:rFonts w:ascii="Arial" w:hAnsi="Arial"/>
          <w:sz w:val="20"/>
          <w:lang w:val="es-ES"/>
        </w:rPr>
        <w:t xml:space="preserve">continuació </w:t>
      </w:r>
      <w:r w:rsidRPr="009F6901">
        <w:rPr>
          <w:rFonts w:ascii="Arial" w:hAnsi="Arial"/>
          <w:sz w:val="20"/>
          <w:lang w:val="es-ES"/>
        </w:rPr>
        <w:t>podeu veure l’anvers</w:t>
      </w:r>
      <w:r>
        <w:rPr>
          <w:rFonts w:ascii="Arial" w:hAnsi="Arial"/>
          <w:sz w:val="20"/>
          <w:lang w:val="es-ES"/>
        </w:rPr>
        <w:t xml:space="preserve"> i el revers</w:t>
      </w:r>
      <w:r w:rsidRPr="009F6901">
        <w:rPr>
          <w:rFonts w:ascii="Arial" w:hAnsi="Arial"/>
          <w:sz w:val="20"/>
          <w:lang w:val="es-ES"/>
        </w:rPr>
        <w:t xml:space="preserve"> del model oficial de lletra de canvi</w:t>
      </w:r>
      <w:r>
        <w:rPr>
          <w:rFonts w:ascii="Arial" w:hAnsi="Arial"/>
          <w:sz w:val="20"/>
          <w:lang w:val="es-ES"/>
        </w:rPr>
        <w:t>.</w:t>
      </w:r>
    </w:p>
    <w:p w:rsidR="0015113F" w:rsidRDefault="0015113F" w:rsidP="00B3761B">
      <w:pPr>
        <w:spacing w:before="1"/>
        <w:ind w:left="567"/>
        <w:rPr>
          <w:rFonts w:ascii="Arial" w:hAnsi="Arial"/>
          <w:sz w:val="20"/>
          <w:lang w:val="es-ES"/>
        </w:rPr>
      </w:pPr>
    </w:p>
    <w:p w:rsidR="0015113F" w:rsidRDefault="009F6901" w:rsidP="00B3761B">
      <w:pPr>
        <w:spacing w:before="1"/>
        <w:ind w:left="567"/>
        <w:rPr>
          <w:rFonts w:ascii="Arial" w:hAnsi="Arial"/>
          <w:sz w:val="20"/>
          <w:lang w:val="es-ES"/>
        </w:rPr>
      </w:pPr>
      <w:r w:rsidRPr="003655EF">
        <w:rPr>
          <w:rFonts w:ascii="Microsoft Sans Serif"/>
          <w:sz w:val="15"/>
          <w:lang w:val="es-ES"/>
        </w:rPr>
        <w:t>Anvers del model oficial de lletra de  canvi</w:t>
      </w:r>
    </w:p>
    <w:p w:rsidR="0015113F" w:rsidRDefault="0015113F" w:rsidP="00B3761B">
      <w:pPr>
        <w:spacing w:before="1"/>
        <w:ind w:left="567"/>
        <w:rPr>
          <w:rFonts w:ascii="Arial" w:hAnsi="Arial"/>
          <w:sz w:val="20"/>
          <w:lang w:val="es-ES"/>
        </w:rPr>
      </w:pPr>
    </w:p>
    <w:p w:rsidR="0015113F" w:rsidRDefault="009F6901" w:rsidP="00B3761B">
      <w:pPr>
        <w:spacing w:before="1"/>
        <w:ind w:left="567"/>
        <w:rPr>
          <w:rFonts w:ascii="Arial" w:hAnsi="Arial"/>
          <w:sz w:val="20"/>
          <w:lang w:val="es-ES"/>
        </w:rPr>
      </w:pPr>
      <w:r w:rsidRPr="009F6901">
        <w:rPr>
          <w:rFonts w:ascii="Arial" w:hAnsi="Arial"/>
          <w:noProof/>
          <w:sz w:val="20"/>
          <w:lang w:val="es-ES" w:eastAsia="es-ES"/>
        </w:rPr>
        <w:drawing>
          <wp:anchor distT="0" distB="0" distL="0" distR="0" simplePos="0" relativeHeight="251662336" behindDoc="0" locked="0" layoutInCell="1" allowOverlap="1">
            <wp:simplePos x="0" y="0"/>
            <wp:positionH relativeFrom="page">
              <wp:posOffset>736979</wp:posOffset>
            </wp:positionH>
            <wp:positionV relativeFrom="paragraph">
              <wp:posOffset>-135956</wp:posOffset>
            </wp:positionV>
            <wp:extent cx="6114197" cy="2593074"/>
            <wp:effectExtent l="0" t="0" r="0" b="0"/>
            <wp:wrapTopAndBottom/>
            <wp:docPr id="6"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2.jpeg"/>
                    <pic:cNvPicPr/>
                  </pic:nvPicPr>
                  <pic:blipFill>
                    <a:blip r:embed="rId37" cstate="print"/>
                    <a:stretch>
                      <a:fillRect/>
                    </a:stretch>
                  </pic:blipFill>
                  <pic:spPr>
                    <a:xfrm>
                      <a:off x="0" y="0"/>
                      <a:ext cx="6120383" cy="2590800"/>
                    </a:xfrm>
                    <a:prstGeom prst="rect">
                      <a:avLst/>
                    </a:prstGeom>
                  </pic:spPr>
                </pic:pic>
              </a:graphicData>
            </a:graphic>
          </wp:anchor>
        </w:drawing>
      </w:r>
    </w:p>
    <w:p w:rsidR="0015113F" w:rsidRDefault="009F6901" w:rsidP="00B3761B">
      <w:pPr>
        <w:spacing w:before="1"/>
        <w:ind w:left="567"/>
        <w:rPr>
          <w:rFonts w:ascii="Arial" w:hAnsi="Arial"/>
          <w:sz w:val="20"/>
          <w:lang w:val="es-ES"/>
        </w:rPr>
      </w:pPr>
      <w:r w:rsidRPr="003655EF">
        <w:rPr>
          <w:rFonts w:ascii="Microsoft Sans Serif"/>
          <w:sz w:val="15"/>
          <w:lang w:val="es-ES"/>
        </w:rPr>
        <w:t>Revers del model oficial de lletra de  canvi</w:t>
      </w:r>
    </w:p>
    <w:p w:rsidR="0015113F" w:rsidRDefault="0015113F" w:rsidP="00B3761B">
      <w:pPr>
        <w:spacing w:before="1"/>
        <w:ind w:left="567"/>
        <w:rPr>
          <w:rFonts w:ascii="Arial" w:hAnsi="Arial"/>
          <w:sz w:val="20"/>
          <w:lang w:val="es-ES"/>
        </w:rPr>
      </w:pPr>
    </w:p>
    <w:p w:rsidR="0015113F" w:rsidRDefault="009F6901" w:rsidP="00B3761B">
      <w:pPr>
        <w:spacing w:before="1"/>
        <w:ind w:left="567"/>
        <w:rPr>
          <w:rFonts w:ascii="Arial" w:hAnsi="Arial"/>
          <w:sz w:val="20"/>
          <w:lang w:val="es-ES"/>
        </w:rPr>
      </w:pPr>
      <w:r w:rsidRPr="009F6901">
        <w:rPr>
          <w:rFonts w:ascii="Arial" w:hAnsi="Arial"/>
          <w:noProof/>
          <w:sz w:val="20"/>
          <w:lang w:val="es-ES" w:eastAsia="es-ES"/>
        </w:rPr>
        <w:drawing>
          <wp:anchor distT="0" distB="0" distL="0" distR="0" simplePos="0" relativeHeight="251664384" behindDoc="0" locked="0" layoutInCell="1" allowOverlap="1">
            <wp:simplePos x="0" y="0"/>
            <wp:positionH relativeFrom="page">
              <wp:posOffset>736979</wp:posOffset>
            </wp:positionH>
            <wp:positionV relativeFrom="paragraph">
              <wp:posOffset>-84313</wp:posOffset>
            </wp:positionV>
            <wp:extent cx="6114197" cy="2593075"/>
            <wp:effectExtent l="0" t="0" r="0" b="0"/>
            <wp:wrapTopAndBottom/>
            <wp:docPr id="8"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3.jpeg"/>
                    <pic:cNvPicPr/>
                  </pic:nvPicPr>
                  <pic:blipFill>
                    <a:blip r:embed="rId38" cstate="print"/>
                    <a:stretch>
                      <a:fillRect/>
                    </a:stretch>
                  </pic:blipFill>
                  <pic:spPr>
                    <a:xfrm>
                      <a:off x="0" y="0"/>
                      <a:ext cx="6120383" cy="2590800"/>
                    </a:xfrm>
                    <a:prstGeom prst="rect">
                      <a:avLst/>
                    </a:prstGeom>
                  </pic:spPr>
                </pic:pic>
              </a:graphicData>
            </a:graphic>
          </wp:anchor>
        </w:drawing>
      </w:r>
    </w:p>
    <w:p w:rsidR="0015113F" w:rsidRDefault="0015113F" w:rsidP="00B3761B">
      <w:pPr>
        <w:spacing w:before="1"/>
        <w:ind w:left="567"/>
        <w:rPr>
          <w:rFonts w:ascii="Arial" w:hAnsi="Arial"/>
          <w:sz w:val="20"/>
          <w:lang w:val="es-ES"/>
        </w:rPr>
      </w:pPr>
    </w:p>
    <w:p w:rsidR="009F6901" w:rsidRPr="009F6901" w:rsidRDefault="009F6901" w:rsidP="009F6901">
      <w:pPr>
        <w:spacing w:before="1"/>
        <w:ind w:left="567"/>
        <w:rPr>
          <w:rFonts w:ascii="Arial" w:hAnsi="Arial"/>
          <w:b/>
          <w:sz w:val="20"/>
          <w:lang w:val="es-ES"/>
        </w:rPr>
      </w:pPr>
      <w:r w:rsidRPr="009F6901">
        <w:rPr>
          <w:rFonts w:ascii="Arial" w:hAnsi="Arial"/>
          <w:b/>
          <w:sz w:val="20"/>
          <w:lang w:val="es-ES"/>
        </w:rPr>
        <w:t>Orientacions per emplenar el model oficial de la lletra de canvi</w:t>
      </w:r>
    </w:p>
    <w:p w:rsidR="009F6901" w:rsidRPr="009F6901" w:rsidRDefault="009F6901" w:rsidP="009F6901">
      <w:pPr>
        <w:spacing w:before="1"/>
        <w:ind w:left="567"/>
        <w:rPr>
          <w:rFonts w:ascii="Arial" w:hAnsi="Arial"/>
          <w:b/>
          <w:sz w:val="20"/>
          <w:lang w:val="es-ES"/>
        </w:rPr>
      </w:pPr>
    </w:p>
    <w:p w:rsidR="009F6901" w:rsidRPr="009F6901" w:rsidRDefault="009F6901" w:rsidP="009F6901">
      <w:pPr>
        <w:spacing w:before="1"/>
        <w:ind w:left="567"/>
        <w:rPr>
          <w:rFonts w:ascii="Arial" w:hAnsi="Arial"/>
          <w:sz w:val="20"/>
        </w:rPr>
      </w:pPr>
      <w:r w:rsidRPr="009F6901">
        <w:rPr>
          <w:rFonts w:ascii="Arial" w:hAnsi="Arial"/>
          <w:sz w:val="20"/>
          <w:lang w:val="es-ES"/>
        </w:rPr>
        <w:t xml:space="preserve">Per emplenar el model oficial de la lletra de canvi cal tenir clar el significat de cada una de les dades que demana. </w:t>
      </w:r>
      <w:r w:rsidRPr="009F6901">
        <w:rPr>
          <w:rFonts w:ascii="Arial" w:hAnsi="Arial"/>
          <w:sz w:val="20"/>
        </w:rPr>
        <w:t xml:space="preserve">Així, </w:t>
      </w:r>
      <w:r w:rsidRPr="009F6901">
        <w:rPr>
          <w:rFonts w:ascii="Arial" w:hAnsi="Arial"/>
          <w:b/>
          <w:sz w:val="20"/>
        </w:rPr>
        <w:t xml:space="preserve">en l’anvers </w:t>
      </w:r>
      <w:r w:rsidRPr="009F6901">
        <w:rPr>
          <w:rFonts w:ascii="Arial" w:hAnsi="Arial"/>
          <w:sz w:val="20"/>
        </w:rPr>
        <w:t>de la lletra hi trobem:</w:t>
      </w:r>
    </w:p>
    <w:p w:rsidR="009F6901" w:rsidRPr="009F6901" w:rsidRDefault="009F6901" w:rsidP="009F6901">
      <w:pPr>
        <w:spacing w:before="1"/>
        <w:ind w:left="567"/>
        <w:rPr>
          <w:rFonts w:ascii="Arial" w:hAnsi="Arial"/>
          <w:sz w:val="20"/>
        </w:rPr>
      </w:pP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t>Lloc de lliurament</w:t>
      </w:r>
      <w:r w:rsidRPr="009F6901">
        <w:rPr>
          <w:rFonts w:ascii="Arial" w:hAnsi="Arial"/>
          <w:sz w:val="20"/>
          <w:lang w:val="es-ES"/>
        </w:rPr>
        <w:t>: localitat o població en què es lliura la lletra.</w:t>
      </w: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t>Moneda</w:t>
      </w:r>
      <w:r w:rsidRPr="009F6901">
        <w:rPr>
          <w:rFonts w:ascii="Arial" w:hAnsi="Arial"/>
          <w:sz w:val="20"/>
          <w:lang w:val="es-ES"/>
        </w:rPr>
        <w:t>: moneda en què està expressat l’import de la lletra, per exemple euro, dòlar, etc.</w:t>
      </w: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t>Import</w:t>
      </w:r>
      <w:r w:rsidRPr="009F6901">
        <w:rPr>
          <w:rFonts w:ascii="Arial" w:hAnsi="Arial"/>
          <w:sz w:val="20"/>
          <w:lang w:val="es-ES"/>
        </w:rPr>
        <w:t>: import de la lletra expressat en xifres.</w:t>
      </w: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t>Data de lliurament</w:t>
      </w:r>
      <w:r w:rsidRPr="009F6901">
        <w:rPr>
          <w:rFonts w:ascii="Arial" w:hAnsi="Arial"/>
          <w:sz w:val="20"/>
          <w:lang w:val="es-ES"/>
        </w:rPr>
        <w:t>: dia, mes i any en què es lliura la lletra.</w:t>
      </w: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lastRenderedPageBreak/>
        <w:t>Venciment</w:t>
      </w:r>
      <w:r w:rsidRPr="009F6901">
        <w:rPr>
          <w:rFonts w:ascii="Arial" w:hAnsi="Arial"/>
          <w:sz w:val="20"/>
          <w:lang w:val="es-ES"/>
        </w:rPr>
        <w:t>: data en què s’ha de fer el pagament de la lletra.</w:t>
      </w: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t>Per aquesta lletra de canvi heu de pagar, al venciment expressat, a</w:t>
      </w:r>
      <w:r w:rsidRPr="009F6901">
        <w:rPr>
          <w:rFonts w:ascii="Arial" w:hAnsi="Arial"/>
          <w:sz w:val="20"/>
          <w:lang w:val="es-ES"/>
        </w:rPr>
        <w:t>: nom del tenidor, és el nom de la persona o entitat bancària a l’ordre de la qual s’ha de fer el pagament de la lletra.</w:t>
      </w: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t>La quantitat de</w:t>
      </w:r>
      <w:r w:rsidRPr="009F6901">
        <w:rPr>
          <w:rFonts w:ascii="Arial" w:hAnsi="Arial"/>
          <w:sz w:val="20"/>
          <w:lang w:val="es-ES"/>
        </w:rPr>
        <w:t>: import de la lletra expressat en lletres.</w:t>
      </w:r>
    </w:p>
    <w:p w:rsidR="009F6901" w:rsidRPr="009F6901" w:rsidRDefault="009F6901" w:rsidP="009F6901">
      <w:pPr>
        <w:numPr>
          <w:ilvl w:val="2"/>
          <w:numId w:val="13"/>
        </w:numPr>
        <w:spacing w:before="1"/>
        <w:ind w:left="1418"/>
        <w:rPr>
          <w:rFonts w:ascii="Arial" w:hAnsi="Arial"/>
          <w:sz w:val="20"/>
        </w:rPr>
      </w:pPr>
      <w:r w:rsidRPr="009F6901">
        <w:rPr>
          <w:rFonts w:ascii="Arial" w:hAnsi="Arial"/>
          <w:b/>
          <w:sz w:val="20"/>
          <w:lang w:val="es-ES"/>
        </w:rPr>
        <w:t>Persona o entitat/Domicili o oficina/Població</w:t>
      </w:r>
      <w:r w:rsidRPr="009F6901">
        <w:rPr>
          <w:rFonts w:ascii="Arial" w:hAnsi="Arial"/>
          <w:sz w:val="20"/>
          <w:lang w:val="es-ES"/>
        </w:rPr>
        <w:t xml:space="preserve">: persona a qui s’ha de fer el pagament i domicili en què s’ha de fer. </w:t>
      </w:r>
      <w:r w:rsidRPr="009F6901">
        <w:rPr>
          <w:rFonts w:ascii="Arial" w:hAnsi="Arial"/>
          <w:sz w:val="20"/>
        </w:rPr>
        <w:t>Normalment és una entitat bancària.</w:t>
      </w: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t>CCC</w:t>
      </w:r>
      <w:r w:rsidRPr="009F6901">
        <w:rPr>
          <w:rFonts w:ascii="Arial" w:hAnsi="Arial"/>
          <w:sz w:val="20"/>
          <w:lang w:val="es-ES"/>
        </w:rPr>
        <w:t>: codi del compte bancari on el lliurat domicilia el pagament.</w:t>
      </w: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t>Clàusules</w:t>
      </w:r>
      <w:r w:rsidRPr="009F6901">
        <w:rPr>
          <w:rFonts w:ascii="Arial" w:hAnsi="Arial"/>
          <w:sz w:val="20"/>
          <w:lang w:val="es-ES"/>
        </w:rPr>
        <w:t>: hi ha difernts clàusules que es pode fer constar relacionades amb la devolució, endossament, interessos, etc.</w:t>
      </w: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t>Lliurat</w:t>
      </w:r>
      <w:r w:rsidRPr="009F6901">
        <w:rPr>
          <w:rFonts w:ascii="Arial" w:hAnsi="Arial"/>
          <w:sz w:val="20"/>
          <w:lang w:val="es-ES"/>
        </w:rPr>
        <w:t>: dades d’identificació de lliurat, que és qui ha de pagar la lletra en la data de venciment.</w:t>
      </w: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t>Lliurador</w:t>
      </w:r>
      <w:r w:rsidRPr="009F6901">
        <w:rPr>
          <w:rFonts w:ascii="Arial" w:hAnsi="Arial"/>
          <w:sz w:val="20"/>
          <w:lang w:val="es-ES"/>
        </w:rPr>
        <w:t>: domicili i signatura, de pròpia mà, del lliurador.</w:t>
      </w: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t xml:space="preserve">Hi estic d’acord </w:t>
      </w:r>
      <w:r w:rsidRPr="009F6901">
        <w:rPr>
          <w:rFonts w:ascii="Arial" w:hAnsi="Arial"/>
          <w:sz w:val="20"/>
          <w:lang w:val="es-ES"/>
        </w:rPr>
        <w:t xml:space="preserve">i </w:t>
      </w:r>
      <w:r w:rsidRPr="009F6901">
        <w:rPr>
          <w:rFonts w:ascii="Arial" w:hAnsi="Arial"/>
          <w:b/>
          <w:sz w:val="20"/>
          <w:lang w:val="es-ES"/>
        </w:rPr>
        <w:t>Data</w:t>
      </w:r>
      <w:r w:rsidRPr="009F6901">
        <w:rPr>
          <w:rFonts w:ascii="Arial" w:hAnsi="Arial"/>
          <w:sz w:val="20"/>
          <w:lang w:val="es-ES"/>
        </w:rPr>
        <w:t>: correspon a l’</w:t>
      </w:r>
      <w:r w:rsidRPr="009F6901">
        <w:rPr>
          <w:rFonts w:ascii="Arial" w:hAnsi="Arial"/>
          <w:b/>
          <w:sz w:val="20"/>
          <w:lang w:val="es-ES"/>
        </w:rPr>
        <w:t>acceptació de la lletra</w:t>
      </w:r>
      <w:r w:rsidRPr="009F6901">
        <w:rPr>
          <w:rFonts w:ascii="Arial" w:hAnsi="Arial"/>
          <w:sz w:val="20"/>
          <w:lang w:val="es-ES"/>
        </w:rPr>
        <w:t xml:space="preserve">. El lliurat signa, de pròpia mà, per tal de mostrar la seva conformitat amb la lletra. No és un requisit essencial, però reforça la confiança en el pagament. A partir d’aquesta data es calculen els terminis de venciments a </w:t>
      </w:r>
      <w:r w:rsidRPr="009F6901">
        <w:rPr>
          <w:rFonts w:ascii="Arial" w:hAnsi="Arial"/>
          <w:i/>
          <w:sz w:val="20"/>
          <w:lang w:val="es-ES"/>
        </w:rPr>
        <w:t xml:space="preserve">Dies vista </w:t>
      </w:r>
      <w:r w:rsidRPr="009F6901">
        <w:rPr>
          <w:rFonts w:ascii="Arial" w:hAnsi="Arial"/>
          <w:sz w:val="20"/>
          <w:lang w:val="es-ES"/>
        </w:rPr>
        <w:t xml:space="preserve">i </w:t>
      </w:r>
      <w:r w:rsidRPr="009F6901">
        <w:rPr>
          <w:rFonts w:ascii="Arial" w:hAnsi="Arial"/>
          <w:i/>
          <w:sz w:val="20"/>
          <w:lang w:val="es-ES"/>
        </w:rPr>
        <w:t>Mesos vista</w:t>
      </w:r>
      <w:r w:rsidRPr="009F6901">
        <w:rPr>
          <w:rFonts w:ascii="Arial" w:hAnsi="Arial"/>
          <w:sz w:val="20"/>
          <w:lang w:val="es-ES"/>
        </w:rPr>
        <w:t>.</w:t>
      </w:r>
    </w:p>
    <w:p w:rsidR="009F6901" w:rsidRPr="009F6901" w:rsidRDefault="009F6901" w:rsidP="009F6901">
      <w:pPr>
        <w:spacing w:before="1"/>
        <w:ind w:left="567"/>
        <w:rPr>
          <w:rFonts w:ascii="Arial" w:hAnsi="Arial"/>
          <w:sz w:val="20"/>
          <w:lang w:val="es-ES"/>
        </w:rPr>
      </w:pPr>
    </w:p>
    <w:p w:rsidR="009F6901" w:rsidRPr="009F6901" w:rsidRDefault="009F6901" w:rsidP="009F6901">
      <w:pPr>
        <w:spacing w:before="1"/>
        <w:ind w:left="567"/>
        <w:rPr>
          <w:rFonts w:ascii="Arial" w:hAnsi="Arial"/>
          <w:sz w:val="20"/>
          <w:lang w:val="es-ES"/>
        </w:rPr>
      </w:pPr>
      <w:r w:rsidRPr="009F6901">
        <w:rPr>
          <w:rFonts w:ascii="Arial" w:hAnsi="Arial"/>
          <w:sz w:val="20"/>
          <w:lang w:val="es-ES"/>
        </w:rPr>
        <w:t xml:space="preserve">D’altra banda, </w:t>
      </w:r>
      <w:r w:rsidRPr="009F6901">
        <w:rPr>
          <w:rFonts w:ascii="Arial" w:hAnsi="Arial"/>
          <w:b/>
          <w:sz w:val="20"/>
          <w:lang w:val="es-ES"/>
        </w:rPr>
        <w:t xml:space="preserve">en el revers </w:t>
      </w:r>
      <w:r w:rsidRPr="009F6901">
        <w:rPr>
          <w:rFonts w:ascii="Arial" w:hAnsi="Arial"/>
          <w:sz w:val="20"/>
          <w:lang w:val="es-ES"/>
        </w:rPr>
        <w:t>de la lletra hi trobem:</w:t>
      </w:r>
    </w:p>
    <w:p w:rsidR="009F6901" w:rsidRPr="009F6901" w:rsidRDefault="009F6901" w:rsidP="009F6901">
      <w:pPr>
        <w:spacing w:before="1"/>
        <w:ind w:left="567"/>
        <w:rPr>
          <w:rFonts w:ascii="Arial" w:hAnsi="Arial"/>
          <w:sz w:val="20"/>
          <w:lang w:val="es-ES"/>
        </w:rPr>
      </w:pPr>
    </w:p>
    <w:p w:rsidR="009F6901" w:rsidRPr="009F6901" w:rsidRDefault="009F6901" w:rsidP="009F6901">
      <w:pPr>
        <w:numPr>
          <w:ilvl w:val="2"/>
          <w:numId w:val="13"/>
        </w:numPr>
        <w:spacing w:before="1"/>
        <w:ind w:left="1418"/>
        <w:rPr>
          <w:rFonts w:ascii="Arial" w:hAnsi="Arial"/>
          <w:sz w:val="20"/>
        </w:rPr>
      </w:pPr>
      <w:r w:rsidRPr="009F6901">
        <w:rPr>
          <w:rFonts w:ascii="Arial" w:hAnsi="Arial"/>
          <w:b/>
          <w:sz w:val="20"/>
          <w:lang w:val="es-ES"/>
        </w:rPr>
        <w:t>Per un aval de</w:t>
      </w:r>
      <w:r w:rsidRPr="009F6901">
        <w:rPr>
          <w:rFonts w:ascii="Arial" w:hAnsi="Arial"/>
          <w:sz w:val="20"/>
          <w:lang w:val="es-ES"/>
        </w:rPr>
        <w:t xml:space="preserve">: indicació de la persona a qui s’avala i la data de l’aval. </w:t>
      </w:r>
      <w:r w:rsidRPr="009F6901">
        <w:rPr>
          <w:rFonts w:ascii="Arial" w:hAnsi="Arial"/>
          <w:sz w:val="20"/>
        </w:rPr>
        <w:t>Es pot avalar a qualsevol obligat canviari (acceptant, lliurat o endossant).</w:t>
      </w:r>
    </w:p>
    <w:p w:rsidR="009F6901" w:rsidRPr="009F6901" w:rsidRDefault="009F6901" w:rsidP="009F6901">
      <w:pPr>
        <w:numPr>
          <w:ilvl w:val="2"/>
          <w:numId w:val="13"/>
        </w:numPr>
        <w:spacing w:before="1"/>
        <w:ind w:left="1418"/>
        <w:rPr>
          <w:rFonts w:ascii="Arial" w:hAnsi="Arial"/>
          <w:sz w:val="20"/>
          <w:lang w:val="es-ES"/>
        </w:rPr>
      </w:pPr>
      <w:r w:rsidRPr="009F6901">
        <w:rPr>
          <w:rFonts w:ascii="Arial" w:hAnsi="Arial"/>
          <w:b/>
          <w:sz w:val="20"/>
          <w:lang w:val="es-ES"/>
        </w:rPr>
        <w:t>Nom i domicili de qui avala</w:t>
      </w:r>
      <w:r w:rsidRPr="009F6901">
        <w:rPr>
          <w:rFonts w:ascii="Arial" w:hAnsi="Arial"/>
          <w:sz w:val="20"/>
          <w:lang w:val="es-ES"/>
        </w:rPr>
        <w:t>: dades d’identificació de l’</w:t>
      </w:r>
      <w:r w:rsidRPr="009F6901">
        <w:rPr>
          <w:rFonts w:ascii="Arial" w:hAnsi="Arial"/>
          <w:b/>
          <w:sz w:val="20"/>
          <w:lang w:val="es-ES"/>
        </w:rPr>
        <w:t xml:space="preserve">avalador </w:t>
      </w:r>
      <w:r w:rsidRPr="009F6901">
        <w:rPr>
          <w:rFonts w:ascii="Arial" w:hAnsi="Arial"/>
          <w:sz w:val="20"/>
          <w:lang w:val="es-ES"/>
        </w:rPr>
        <w:t>amb la signatura.</w:t>
      </w:r>
    </w:p>
    <w:p w:rsidR="009F6901" w:rsidRPr="009F6901" w:rsidRDefault="009F6901" w:rsidP="009F6901">
      <w:pPr>
        <w:numPr>
          <w:ilvl w:val="1"/>
          <w:numId w:val="13"/>
        </w:numPr>
        <w:spacing w:before="1"/>
        <w:ind w:left="1418"/>
        <w:rPr>
          <w:rFonts w:ascii="Arial" w:hAnsi="Arial"/>
          <w:sz w:val="20"/>
          <w:lang w:val="es-ES"/>
        </w:rPr>
      </w:pPr>
      <w:r w:rsidRPr="009F6901">
        <w:rPr>
          <w:rFonts w:ascii="Arial" w:hAnsi="Arial"/>
          <w:b/>
          <w:sz w:val="20"/>
          <w:lang w:val="es-ES"/>
        </w:rPr>
        <w:t>Pagueu-ho a</w:t>
      </w:r>
      <w:r w:rsidRPr="009F6901">
        <w:rPr>
          <w:rFonts w:ascii="Arial" w:hAnsi="Arial"/>
          <w:sz w:val="20"/>
          <w:lang w:val="es-ES"/>
        </w:rPr>
        <w:t>: indicació de l’</w:t>
      </w:r>
      <w:r w:rsidRPr="009F6901">
        <w:rPr>
          <w:rFonts w:ascii="Arial" w:hAnsi="Arial"/>
          <w:b/>
          <w:sz w:val="20"/>
          <w:lang w:val="es-ES"/>
        </w:rPr>
        <w:t xml:space="preserve">endossatari </w:t>
      </w:r>
      <w:r w:rsidRPr="009F6901">
        <w:rPr>
          <w:rFonts w:ascii="Arial" w:hAnsi="Arial"/>
          <w:sz w:val="20"/>
          <w:lang w:val="es-ES"/>
        </w:rPr>
        <w:t>i data de l’endós.</w:t>
      </w:r>
    </w:p>
    <w:p w:rsidR="009F6901" w:rsidRPr="009F6901" w:rsidRDefault="009F6901" w:rsidP="009F6901">
      <w:pPr>
        <w:numPr>
          <w:ilvl w:val="1"/>
          <w:numId w:val="13"/>
        </w:numPr>
        <w:spacing w:before="1"/>
        <w:ind w:left="1418"/>
        <w:rPr>
          <w:rFonts w:ascii="Arial" w:hAnsi="Arial"/>
          <w:sz w:val="20"/>
          <w:lang w:val="es-ES"/>
        </w:rPr>
      </w:pPr>
      <w:r w:rsidRPr="009F6901">
        <w:rPr>
          <w:rFonts w:ascii="Arial" w:hAnsi="Arial"/>
          <w:b/>
          <w:sz w:val="20"/>
          <w:lang w:val="es-ES"/>
        </w:rPr>
        <w:t>Nom i domicili de qui fa l’endós</w:t>
      </w:r>
      <w:r w:rsidRPr="009F6901">
        <w:rPr>
          <w:rFonts w:ascii="Arial" w:hAnsi="Arial"/>
          <w:sz w:val="20"/>
          <w:lang w:val="es-ES"/>
        </w:rPr>
        <w:t>: dades d’identificació de l’</w:t>
      </w:r>
      <w:r w:rsidRPr="009F6901">
        <w:rPr>
          <w:rFonts w:ascii="Arial" w:hAnsi="Arial"/>
          <w:b/>
          <w:sz w:val="20"/>
          <w:lang w:val="es-ES"/>
        </w:rPr>
        <w:t xml:space="preserve">endossant </w:t>
      </w:r>
      <w:r w:rsidRPr="009F6901">
        <w:rPr>
          <w:rFonts w:ascii="Arial" w:hAnsi="Arial"/>
          <w:sz w:val="20"/>
          <w:lang w:val="es-ES"/>
        </w:rPr>
        <w:t>amb la signatura.</w:t>
      </w:r>
    </w:p>
    <w:p w:rsidR="009F6901" w:rsidRPr="009F6901" w:rsidRDefault="009F6901" w:rsidP="009F6901">
      <w:pPr>
        <w:numPr>
          <w:ilvl w:val="1"/>
          <w:numId w:val="13"/>
        </w:numPr>
        <w:spacing w:before="1"/>
        <w:ind w:left="1418"/>
        <w:rPr>
          <w:rFonts w:ascii="Arial" w:hAnsi="Arial"/>
          <w:sz w:val="20"/>
          <w:lang w:val="es-ES"/>
        </w:rPr>
      </w:pPr>
      <w:r w:rsidRPr="009F6901">
        <w:rPr>
          <w:rFonts w:ascii="Arial" w:hAnsi="Arial"/>
          <w:b/>
          <w:sz w:val="20"/>
          <w:lang w:val="es-ES"/>
        </w:rPr>
        <w:t>Espai en blanc</w:t>
      </w:r>
      <w:r w:rsidRPr="009F6901">
        <w:rPr>
          <w:rFonts w:ascii="Arial" w:hAnsi="Arial"/>
          <w:sz w:val="20"/>
          <w:lang w:val="es-ES"/>
        </w:rPr>
        <w:t>: destinat a nous endossos, avals, etc.</w:t>
      </w:r>
    </w:p>
    <w:p w:rsidR="009F6901" w:rsidRDefault="009F6901" w:rsidP="009F6901">
      <w:pPr>
        <w:spacing w:before="1"/>
        <w:ind w:left="567"/>
        <w:rPr>
          <w:rFonts w:ascii="Arial" w:hAnsi="Arial"/>
          <w:sz w:val="20"/>
          <w:lang w:val="es-ES"/>
        </w:rPr>
      </w:pPr>
    </w:p>
    <w:p w:rsidR="009F6901" w:rsidRDefault="009F6901" w:rsidP="009F6901">
      <w:pPr>
        <w:spacing w:before="1"/>
        <w:ind w:left="567"/>
        <w:rPr>
          <w:rFonts w:ascii="Arial" w:hAnsi="Arial"/>
          <w:sz w:val="20"/>
          <w:lang w:val="es-ES"/>
        </w:rPr>
      </w:pPr>
    </w:p>
    <w:p w:rsidR="009F6901" w:rsidRDefault="009F6901" w:rsidP="009F6901">
      <w:pPr>
        <w:spacing w:before="1"/>
        <w:ind w:left="567"/>
        <w:rPr>
          <w:rFonts w:ascii="Arial" w:hAnsi="Arial"/>
          <w:sz w:val="20"/>
          <w:lang w:val="es-ES"/>
        </w:rPr>
      </w:pPr>
    </w:p>
    <w:p w:rsidR="009F6901" w:rsidRDefault="009F6901" w:rsidP="009F6901">
      <w:pPr>
        <w:spacing w:before="1"/>
        <w:ind w:left="567"/>
        <w:rPr>
          <w:rFonts w:ascii="Arial" w:hAnsi="Arial"/>
          <w:sz w:val="20"/>
          <w:lang w:val="es-ES"/>
        </w:rPr>
      </w:pPr>
    </w:p>
    <w:p w:rsidR="009F6901" w:rsidRPr="009F6901" w:rsidRDefault="009F6901" w:rsidP="009F6901">
      <w:pPr>
        <w:spacing w:before="1"/>
        <w:ind w:left="567"/>
        <w:rPr>
          <w:rFonts w:ascii="Arial" w:hAnsi="Arial"/>
          <w:b/>
          <w:sz w:val="20"/>
          <w:lang w:val="es-ES"/>
        </w:rPr>
      </w:pPr>
      <w:r w:rsidRPr="009F6901">
        <w:rPr>
          <w:rFonts w:ascii="Arial" w:hAnsi="Arial"/>
          <w:b/>
          <w:sz w:val="20"/>
          <w:lang w:val="es-ES"/>
        </w:rPr>
        <w:t>Venciment</w:t>
      </w:r>
    </w:p>
    <w:p w:rsidR="009F6901" w:rsidRPr="009F6901" w:rsidRDefault="009F6901" w:rsidP="009F6901">
      <w:pPr>
        <w:spacing w:before="1"/>
        <w:ind w:left="567"/>
        <w:rPr>
          <w:rFonts w:ascii="Arial" w:hAnsi="Arial"/>
          <w:b/>
          <w:sz w:val="20"/>
          <w:lang w:val="es-ES"/>
        </w:rPr>
      </w:pPr>
    </w:p>
    <w:p w:rsidR="009F6901" w:rsidRPr="009F6901" w:rsidRDefault="009F6901" w:rsidP="009F6901">
      <w:pPr>
        <w:spacing w:before="1"/>
        <w:ind w:left="567"/>
        <w:rPr>
          <w:rFonts w:ascii="Arial" w:hAnsi="Arial"/>
          <w:sz w:val="20"/>
          <w:lang w:val="es-ES"/>
        </w:rPr>
      </w:pPr>
      <w:r w:rsidRPr="009F6901">
        <w:rPr>
          <w:rFonts w:ascii="Arial" w:hAnsi="Arial"/>
          <w:sz w:val="20"/>
          <w:lang w:val="es-ES"/>
        </w:rPr>
        <w:t xml:space="preserve">La lletra de canvi s’ha de presentar al </w:t>
      </w:r>
      <w:r w:rsidRPr="009F6901">
        <w:rPr>
          <w:rFonts w:ascii="Arial" w:hAnsi="Arial"/>
          <w:b/>
          <w:sz w:val="20"/>
          <w:lang w:val="es-ES"/>
        </w:rPr>
        <w:t xml:space="preserve">pagament </w:t>
      </w:r>
      <w:r w:rsidRPr="009F6901">
        <w:rPr>
          <w:rFonts w:ascii="Arial" w:hAnsi="Arial"/>
          <w:sz w:val="20"/>
          <w:lang w:val="es-ES"/>
        </w:rPr>
        <w:t xml:space="preserve">en el lloc assenyalat el </w:t>
      </w:r>
      <w:r w:rsidRPr="009F6901">
        <w:rPr>
          <w:rFonts w:ascii="Arial" w:hAnsi="Arial"/>
          <w:b/>
          <w:sz w:val="20"/>
          <w:lang w:val="es-ES"/>
        </w:rPr>
        <w:t>dia del seu venciment o en un dels dos dies laborables següents</w:t>
      </w:r>
      <w:r w:rsidRPr="009F6901">
        <w:rPr>
          <w:rFonts w:ascii="Arial" w:hAnsi="Arial"/>
          <w:sz w:val="20"/>
          <w:lang w:val="es-ES"/>
        </w:rPr>
        <w:t>.</w:t>
      </w:r>
    </w:p>
    <w:p w:rsidR="009F6901" w:rsidRPr="009F6901" w:rsidRDefault="009F6901" w:rsidP="009F6901">
      <w:pPr>
        <w:spacing w:before="1"/>
        <w:ind w:left="567"/>
        <w:rPr>
          <w:rFonts w:ascii="Arial" w:hAnsi="Arial"/>
          <w:sz w:val="20"/>
          <w:lang w:val="es-ES"/>
        </w:rPr>
      </w:pPr>
    </w:p>
    <w:p w:rsidR="009F6901" w:rsidRPr="009F6901" w:rsidRDefault="009F6901" w:rsidP="009F6901">
      <w:pPr>
        <w:spacing w:before="1"/>
        <w:ind w:left="567"/>
        <w:rPr>
          <w:rFonts w:ascii="Arial" w:hAnsi="Arial"/>
          <w:sz w:val="20"/>
          <w:lang w:val="es-ES"/>
        </w:rPr>
      </w:pPr>
      <w:r w:rsidRPr="009F6901">
        <w:rPr>
          <w:rFonts w:ascii="Arial" w:hAnsi="Arial"/>
          <w:sz w:val="20"/>
          <w:lang w:val="es-ES"/>
        </w:rPr>
        <w:t>La llei estableix diferents formes d’expressar el venciment</w:t>
      </w:r>
    </w:p>
    <w:p w:rsidR="009F6901" w:rsidRDefault="009F6901" w:rsidP="009F6901">
      <w:pPr>
        <w:spacing w:before="1"/>
        <w:ind w:left="567"/>
        <w:rPr>
          <w:rFonts w:ascii="Arial" w:hAnsi="Arial"/>
          <w:sz w:val="20"/>
          <w:lang w:val="es-ES"/>
        </w:rPr>
      </w:pPr>
    </w:p>
    <w:p w:rsidR="009F6901" w:rsidRPr="003655EF" w:rsidRDefault="009F6901" w:rsidP="009F6901">
      <w:pPr>
        <w:tabs>
          <w:tab w:val="left" w:pos="2595"/>
          <w:tab w:val="left" w:pos="4957"/>
        </w:tabs>
        <w:spacing w:before="41" w:after="57"/>
        <w:ind w:left="233"/>
        <w:rPr>
          <w:rFonts w:ascii="Arial" w:hAnsi="Arial"/>
          <w:b/>
          <w:sz w:val="14"/>
          <w:lang w:val="es-ES"/>
        </w:rPr>
      </w:pPr>
      <w:r w:rsidRPr="003655EF">
        <w:rPr>
          <w:rFonts w:ascii="Arial" w:hAnsi="Arial"/>
          <w:b/>
          <w:sz w:val="14"/>
          <w:lang w:val="es-ES"/>
        </w:rPr>
        <w:t>Forma d’expressar</w:t>
      </w:r>
      <w:r w:rsidRPr="003655EF">
        <w:rPr>
          <w:rFonts w:ascii="Arial" w:hAnsi="Arial"/>
          <w:b/>
          <w:spacing w:val="-11"/>
          <w:sz w:val="14"/>
          <w:lang w:val="es-ES"/>
        </w:rPr>
        <w:t xml:space="preserve"> </w:t>
      </w:r>
      <w:r w:rsidRPr="003655EF">
        <w:rPr>
          <w:rFonts w:ascii="Arial" w:hAnsi="Arial"/>
          <w:b/>
          <w:sz w:val="14"/>
          <w:lang w:val="es-ES"/>
        </w:rPr>
        <w:t>el</w:t>
      </w:r>
      <w:r w:rsidRPr="003655EF">
        <w:rPr>
          <w:rFonts w:ascii="Arial" w:hAnsi="Arial"/>
          <w:b/>
          <w:spacing w:val="-6"/>
          <w:sz w:val="14"/>
          <w:lang w:val="es-ES"/>
        </w:rPr>
        <w:t xml:space="preserve"> </w:t>
      </w:r>
      <w:r w:rsidRPr="003655EF">
        <w:rPr>
          <w:rFonts w:ascii="Arial" w:hAnsi="Arial"/>
          <w:b/>
          <w:sz w:val="14"/>
          <w:lang w:val="es-ES"/>
        </w:rPr>
        <w:t>venciment</w:t>
      </w:r>
      <w:r w:rsidRPr="003655EF">
        <w:rPr>
          <w:rFonts w:ascii="Arial" w:hAnsi="Arial"/>
          <w:b/>
          <w:sz w:val="14"/>
          <w:lang w:val="es-ES"/>
        </w:rPr>
        <w:tab/>
        <w:t>Característiques</w:t>
      </w:r>
      <w:r w:rsidRPr="003655EF">
        <w:rPr>
          <w:rFonts w:ascii="Arial" w:hAnsi="Arial"/>
          <w:b/>
          <w:sz w:val="14"/>
          <w:lang w:val="es-ES"/>
        </w:rPr>
        <w:tab/>
        <w:t>Exemple de</w:t>
      </w:r>
      <w:r w:rsidRPr="003655EF">
        <w:rPr>
          <w:rFonts w:ascii="Arial" w:hAnsi="Arial"/>
          <w:b/>
          <w:spacing w:val="-10"/>
          <w:sz w:val="14"/>
          <w:lang w:val="es-ES"/>
        </w:rPr>
        <w:t xml:space="preserve"> </w:t>
      </w:r>
      <w:r w:rsidRPr="003655EF">
        <w:rPr>
          <w:rFonts w:ascii="Arial" w:hAnsi="Arial"/>
          <w:b/>
          <w:sz w:val="14"/>
          <w:lang w:val="es-ES"/>
        </w:rPr>
        <w:t>venciment</w:t>
      </w:r>
    </w:p>
    <w:p w:rsidR="009F6901" w:rsidRDefault="007F14D7" w:rsidP="009F6901">
      <w:pPr>
        <w:pStyle w:val="Textindependent"/>
        <w:spacing w:line="20" w:lineRule="exact"/>
        <w:ind w:left="109"/>
        <w:rPr>
          <w:rFonts w:ascii="Arial"/>
          <w:sz w:val="2"/>
        </w:rPr>
      </w:pPr>
      <w:r>
        <w:rPr>
          <w:rFonts w:ascii="Arial"/>
          <w:noProof/>
          <w:sz w:val="2"/>
          <w:lang w:val="es-ES" w:eastAsia="es-ES"/>
        </w:rPr>
      </w:r>
      <w:r w:rsidRPr="007F14D7">
        <w:rPr>
          <w:rFonts w:ascii="Arial"/>
          <w:noProof/>
          <w:sz w:val="2"/>
          <w:lang w:val="es-ES" w:eastAsia="es-ES"/>
        </w:rPr>
        <w:pict>
          <v:group id="Group 90" o:spid="_x0000_s1143" style="width:354.75pt;height:.4pt;mso-position-horizontal-relative:char;mso-position-vertical-relative:line" coordsize="7095,8">
            <v:line id="Line 92" o:spid="_x0000_s1144" style="position:absolute;visibility:visible;mso-wrap-style:square" from="4,4" to="7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77t8QAAADcAAAADwAAAGRycy9kb3ducmV2LnhtbESPQWvCQBSE74L/YXlCb7rJEqqkrlJt&#10;C4InY+n5kX1NUrNvw+5W03/vFgo9DjPzDbPejrYXV/Khc6whX2QgiGtnOm40vJ/f5isQISIb7B2T&#10;hh8KsN1MJ2ssjbvxia5VbESCcChRQxvjUEoZ6pYshoUbiJP36bzFmKRvpPF4S3DbS5Vlj9Jix2mh&#10;xYH2LdWX6ttq6NRyzGPxcTnmx93rl1fF6kU5rR9m4/MTiEhj/A//tQ9Gg1IF/J5JR0B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3vu3xAAAANwAAAAPAAAAAAAAAAAA&#10;AAAAAKECAABkcnMvZG93bnJldi54bWxQSwUGAAAAAAQABAD5AAAAkgMAAAAA&#10;" strokeweight=".14042mm"/>
            <v:line id="Line 91" o:spid="_x0000_s1145" style="position:absolute;visibility:visible;mso-wrap-style:square" from="4,4" to="7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JeLMQAAADcAAAADwAAAGRycy9kb3ducmV2LnhtbESPQWsCMRSE7wX/Q3iCt5rdYFtZjaK1&#10;BcFTVTw/Ns/d1c3LkqS6/femUOhxmJlvmPmyt624kQ+NYw35OANBXDrTcKXhePh8noIIEdlg65g0&#10;/FCA5WLwNMfCuDt/0W0fK5EgHArUUMfYFVKGsiaLYew64uSdnbcYk/SVNB7vCW5bqbLsVVpsOC3U&#10;2NF7TeV1/201NOqtz+PkdN3lu/XHxavJdKOc1qNhv5qBiNTH//Bfe2s0KPUCv2fS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kl4sxAAAANwAAAAPAAAAAAAAAAAA&#10;AAAAAKECAABkcnMvZG93bnJldi54bWxQSwUGAAAAAAQABAD5AAAAkgMAAAAA&#10;" strokeweight=".14042mm"/>
            <w10:wrap type="none"/>
            <w10:anchorlock/>
          </v:group>
        </w:pict>
      </w:r>
    </w:p>
    <w:p w:rsidR="009F6901" w:rsidRDefault="009F6901" w:rsidP="009F6901">
      <w:pPr>
        <w:pStyle w:val="Textindependent"/>
        <w:spacing w:before="4"/>
        <w:rPr>
          <w:rFonts w:ascii="Arial"/>
          <w:b/>
          <w:sz w:val="12"/>
        </w:rPr>
      </w:pPr>
    </w:p>
    <w:p w:rsidR="009F6901" w:rsidRDefault="009F6901" w:rsidP="009F6901">
      <w:pPr>
        <w:rPr>
          <w:rFonts w:ascii="Arial"/>
          <w:sz w:val="12"/>
        </w:rPr>
        <w:sectPr w:rsidR="009F6901">
          <w:headerReference w:type="default" r:id="rId39"/>
          <w:pgSz w:w="11910" w:h="16840"/>
          <w:pgMar w:top="800" w:right="1020" w:bottom="280" w:left="1020" w:header="606" w:footer="0" w:gutter="0"/>
          <w:pgNumType w:start="25"/>
          <w:cols w:space="720"/>
        </w:sectPr>
      </w:pPr>
    </w:p>
    <w:p w:rsidR="009F6901" w:rsidRPr="003655EF" w:rsidRDefault="009F6901" w:rsidP="009F6901">
      <w:pPr>
        <w:tabs>
          <w:tab w:val="left" w:pos="2595"/>
        </w:tabs>
        <w:spacing w:before="76" w:line="290" w:lineRule="auto"/>
        <w:ind w:left="2595" w:hanging="2363"/>
        <w:rPr>
          <w:rFonts w:ascii="Microsoft Sans Serif" w:hAnsi="Microsoft Sans Serif"/>
          <w:sz w:val="14"/>
          <w:lang w:val="es-ES"/>
        </w:rPr>
      </w:pPr>
      <w:r w:rsidRPr="003655EF">
        <w:rPr>
          <w:rFonts w:ascii="Arial" w:hAnsi="Arial"/>
          <w:b/>
          <w:sz w:val="14"/>
          <w:lang w:val="es-ES"/>
        </w:rPr>
        <w:lastRenderedPageBreak/>
        <w:t>A</w:t>
      </w:r>
      <w:r w:rsidRPr="003655EF">
        <w:rPr>
          <w:rFonts w:ascii="Arial" w:hAnsi="Arial"/>
          <w:b/>
          <w:spacing w:val="-2"/>
          <w:sz w:val="14"/>
          <w:lang w:val="es-ES"/>
        </w:rPr>
        <w:t xml:space="preserve"> </w:t>
      </w:r>
      <w:r w:rsidRPr="003655EF">
        <w:rPr>
          <w:rFonts w:ascii="Arial" w:hAnsi="Arial"/>
          <w:b/>
          <w:sz w:val="14"/>
          <w:lang w:val="es-ES"/>
        </w:rPr>
        <w:t>dia</w:t>
      </w:r>
      <w:r w:rsidRPr="003655EF">
        <w:rPr>
          <w:rFonts w:ascii="Arial" w:hAnsi="Arial"/>
          <w:b/>
          <w:spacing w:val="-2"/>
          <w:sz w:val="14"/>
          <w:lang w:val="es-ES"/>
        </w:rPr>
        <w:t xml:space="preserve"> </w:t>
      </w:r>
      <w:r w:rsidRPr="003655EF">
        <w:rPr>
          <w:rFonts w:ascii="Arial" w:hAnsi="Arial"/>
          <w:b/>
          <w:sz w:val="14"/>
          <w:lang w:val="es-ES"/>
        </w:rPr>
        <w:t>cert</w:t>
      </w:r>
      <w:r w:rsidRPr="003655EF">
        <w:rPr>
          <w:rFonts w:ascii="Arial" w:hAnsi="Arial"/>
          <w:b/>
          <w:sz w:val="14"/>
          <w:lang w:val="es-ES"/>
        </w:rPr>
        <w:tab/>
      </w:r>
      <w:r w:rsidRPr="003655EF">
        <w:rPr>
          <w:rFonts w:ascii="Microsoft Sans Serif" w:hAnsi="Microsoft Sans Serif"/>
          <w:sz w:val="14"/>
          <w:lang w:val="es-ES"/>
        </w:rPr>
        <w:t>S’indica el dia, mes i any</w:t>
      </w:r>
      <w:r w:rsidRPr="003655EF">
        <w:rPr>
          <w:rFonts w:ascii="Microsoft Sans Serif" w:hAnsi="Microsoft Sans Serif"/>
          <w:spacing w:val="-7"/>
          <w:sz w:val="14"/>
          <w:lang w:val="es-ES"/>
        </w:rPr>
        <w:t xml:space="preserve"> </w:t>
      </w:r>
      <w:r w:rsidRPr="003655EF">
        <w:rPr>
          <w:rFonts w:ascii="Microsoft Sans Serif" w:hAnsi="Microsoft Sans Serif"/>
          <w:sz w:val="14"/>
          <w:lang w:val="es-ES"/>
        </w:rPr>
        <w:t>en</w:t>
      </w:r>
      <w:r w:rsidRPr="003655EF">
        <w:rPr>
          <w:rFonts w:ascii="Microsoft Sans Serif" w:hAnsi="Microsoft Sans Serif"/>
          <w:spacing w:val="-2"/>
          <w:sz w:val="14"/>
          <w:lang w:val="es-ES"/>
        </w:rPr>
        <w:t xml:space="preserve"> </w:t>
      </w:r>
      <w:r w:rsidRPr="003655EF">
        <w:rPr>
          <w:rFonts w:ascii="Microsoft Sans Serif" w:hAnsi="Microsoft Sans Serif"/>
          <w:sz w:val="14"/>
          <w:lang w:val="es-ES"/>
        </w:rPr>
        <w:t>què</w:t>
      </w:r>
      <w:r w:rsidRPr="003655EF">
        <w:rPr>
          <w:rFonts w:ascii="Microsoft Sans Serif" w:hAnsi="Microsoft Sans Serif"/>
          <w:w w:val="99"/>
          <w:sz w:val="14"/>
          <w:lang w:val="es-ES"/>
        </w:rPr>
        <w:t xml:space="preserve"> </w:t>
      </w:r>
      <w:r w:rsidRPr="003655EF">
        <w:rPr>
          <w:rFonts w:ascii="Microsoft Sans Serif" w:hAnsi="Microsoft Sans Serif"/>
          <w:sz w:val="14"/>
          <w:lang w:val="es-ES"/>
        </w:rPr>
        <w:t>ha de pagar-se la</w:t>
      </w:r>
      <w:r w:rsidRPr="003655EF">
        <w:rPr>
          <w:rFonts w:ascii="Microsoft Sans Serif" w:hAnsi="Microsoft Sans Serif"/>
          <w:spacing w:val="-6"/>
          <w:sz w:val="14"/>
          <w:lang w:val="es-ES"/>
        </w:rPr>
        <w:t xml:space="preserve"> </w:t>
      </w:r>
      <w:r w:rsidRPr="003655EF">
        <w:rPr>
          <w:rFonts w:ascii="Microsoft Sans Serif" w:hAnsi="Microsoft Sans Serif"/>
          <w:sz w:val="14"/>
          <w:lang w:val="es-ES"/>
        </w:rPr>
        <w:t>lletra.</w:t>
      </w:r>
    </w:p>
    <w:p w:rsidR="009F6901" w:rsidRPr="003655EF" w:rsidRDefault="009F6901" w:rsidP="009F6901">
      <w:pPr>
        <w:spacing w:before="75"/>
        <w:ind w:left="233"/>
        <w:rPr>
          <w:rFonts w:ascii="Arial"/>
          <w:b/>
          <w:sz w:val="14"/>
          <w:lang w:val="es-ES"/>
        </w:rPr>
      </w:pPr>
      <w:r w:rsidRPr="003655EF">
        <w:rPr>
          <w:lang w:val="es-ES"/>
        </w:rPr>
        <w:br w:type="column"/>
      </w:r>
      <w:r w:rsidRPr="003655EF">
        <w:rPr>
          <w:rFonts w:ascii="Arial"/>
          <w:b/>
          <w:sz w:val="14"/>
          <w:lang w:val="es-ES"/>
        </w:rPr>
        <w:lastRenderedPageBreak/>
        <w:t>07/10/20XX</w:t>
      </w:r>
    </w:p>
    <w:p w:rsidR="009F6901" w:rsidRPr="003655EF" w:rsidRDefault="009F6901" w:rsidP="009F6901">
      <w:pPr>
        <w:rPr>
          <w:rFonts w:ascii="Arial"/>
          <w:sz w:val="14"/>
          <w:lang w:val="es-ES"/>
        </w:rPr>
        <w:sectPr w:rsidR="009F6901" w:rsidRPr="003655EF">
          <w:type w:val="continuous"/>
          <w:pgSz w:w="11910" w:h="16840"/>
          <w:pgMar w:top="220" w:right="1020" w:bottom="0" w:left="1020" w:header="720" w:footer="720" w:gutter="0"/>
          <w:cols w:num="2" w:space="720" w:equalWidth="0">
            <w:col w:w="4594" w:space="130"/>
            <w:col w:w="5146"/>
          </w:cols>
        </w:sectPr>
      </w:pPr>
    </w:p>
    <w:p w:rsidR="009F6901" w:rsidRPr="003655EF" w:rsidRDefault="009F6901" w:rsidP="009F6901">
      <w:pPr>
        <w:pStyle w:val="Textindependent"/>
        <w:spacing w:before="8"/>
        <w:rPr>
          <w:rFonts w:ascii="Arial"/>
          <w:b/>
          <w:sz w:val="14"/>
          <w:lang w:val="es-ES"/>
        </w:rPr>
      </w:pPr>
    </w:p>
    <w:p w:rsidR="009F6901" w:rsidRPr="003655EF" w:rsidRDefault="009F6901" w:rsidP="009F6901">
      <w:pPr>
        <w:tabs>
          <w:tab w:val="left" w:pos="2595"/>
        </w:tabs>
        <w:spacing w:line="285" w:lineRule="auto"/>
        <w:ind w:left="2595" w:hanging="2363"/>
        <w:rPr>
          <w:rFonts w:ascii="Microsoft Sans Serif" w:hAnsi="Microsoft Sans Serif"/>
          <w:sz w:val="14"/>
          <w:lang w:val="es-ES"/>
        </w:rPr>
      </w:pPr>
      <w:r w:rsidRPr="003655EF">
        <w:rPr>
          <w:rFonts w:ascii="Arial" w:hAnsi="Arial"/>
          <w:b/>
          <w:sz w:val="14"/>
          <w:lang w:val="es-ES"/>
        </w:rPr>
        <w:t>A</w:t>
      </w:r>
      <w:r w:rsidRPr="003655EF">
        <w:rPr>
          <w:rFonts w:ascii="Arial" w:hAnsi="Arial"/>
          <w:b/>
          <w:spacing w:val="-2"/>
          <w:sz w:val="14"/>
          <w:lang w:val="es-ES"/>
        </w:rPr>
        <w:t xml:space="preserve"> </w:t>
      </w:r>
      <w:r w:rsidRPr="003655EF">
        <w:rPr>
          <w:rFonts w:ascii="Arial" w:hAnsi="Arial"/>
          <w:b/>
          <w:sz w:val="14"/>
          <w:lang w:val="es-ES"/>
        </w:rPr>
        <w:t>la</w:t>
      </w:r>
      <w:r w:rsidRPr="003655EF">
        <w:rPr>
          <w:rFonts w:ascii="Arial" w:hAnsi="Arial"/>
          <w:b/>
          <w:spacing w:val="-2"/>
          <w:sz w:val="14"/>
          <w:lang w:val="es-ES"/>
        </w:rPr>
        <w:t xml:space="preserve"> </w:t>
      </w:r>
      <w:r w:rsidRPr="003655EF">
        <w:rPr>
          <w:rFonts w:ascii="Arial" w:hAnsi="Arial"/>
          <w:b/>
          <w:sz w:val="14"/>
          <w:lang w:val="es-ES"/>
        </w:rPr>
        <w:t>vista</w:t>
      </w:r>
      <w:r w:rsidRPr="003655EF">
        <w:rPr>
          <w:rFonts w:ascii="Arial" w:hAnsi="Arial"/>
          <w:b/>
          <w:sz w:val="14"/>
          <w:lang w:val="es-ES"/>
        </w:rPr>
        <w:tab/>
      </w:r>
      <w:r w:rsidRPr="003655EF">
        <w:rPr>
          <w:rFonts w:ascii="Microsoft Sans Serif" w:hAnsi="Microsoft Sans Serif"/>
          <w:sz w:val="14"/>
          <w:lang w:val="es-ES"/>
        </w:rPr>
        <w:t>La lletra es paga el dia de</w:t>
      </w:r>
      <w:r w:rsidRPr="003655EF">
        <w:rPr>
          <w:rFonts w:ascii="Microsoft Sans Serif" w:hAnsi="Microsoft Sans Serif"/>
          <w:spacing w:val="-2"/>
          <w:sz w:val="14"/>
          <w:lang w:val="es-ES"/>
        </w:rPr>
        <w:t xml:space="preserve"> </w:t>
      </w:r>
      <w:r w:rsidRPr="003655EF">
        <w:rPr>
          <w:rFonts w:ascii="Microsoft Sans Serif" w:hAnsi="Microsoft Sans Serif"/>
          <w:sz w:val="14"/>
          <w:lang w:val="es-ES"/>
        </w:rPr>
        <w:t>la</w:t>
      </w:r>
      <w:r w:rsidRPr="003655EF">
        <w:rPr>
          <w:rFonts w:ascii="Microsoft Sans Serif" w:hAnsi="Microsoft Sans Serif"/>
          <w:spacing w:val="-1"/>
          <w:sz w:val="14"/>
          <w:lang w:val="es-ES"/>
        </w:rPr>
        <w:t xml:space="preserve"> </w:t>
      </w:r>
      <w:r w:rsidRPr="003655EF">
        <w:rPr>
          <w:rFonts w:ascii="Microsoft Sans Serif" w:hAnsi="Microsoft Sans Serif"/>
          <w:spacing w:val="-3"/>
          <w:sz w:val="14"/>
          <w:lang w:val="es-ES"/>
        </w:rPr>
        <w:t>seva</w:t>
      </w:r>
      <w:r w:rsidRPr="003655EF">
        <w:rPr>
          <w:rFonts w:ascii="Microsoft Sans Serif" w:hAnsi="Microsoft Sans Serif"/>
          <w:w w:val="99"/>
          <w:sz w:val="14"/>
          <w:lang w:val="es-ES"/>
        </w:rPr>
        <w:t xml:space="preserve"> </w:t>
      </w:r>
      <w:r w:rsidRPr="003655EF">
        <w:rPr>
          <w:rFonts w:ascii="Microsoft Sans Serif" w:hAnsi="Microsoft Sans Serif"/>
          <w:sz w:val="14"/>
          <w:lang w:val="es-ES"/>
        </w:rPr>
        <w:t>presentació.</w:t>
      </w:r>
    </w:p>
    <w:p w:rsidR="009F6901" w:rsidRPr="003655EF" w:rsidRDefault="009F6901" w:rsidP="009F6901">
      <w:pPr>
        <w:spacing w:before="4" w:line="290" w:lineRule="auto"/>
        <w:ind w:left="2595" w:right="60"/>
        <w:rPr>
          <w:rFonts w:ascii="Microsoft Sans Serif" w:hAnsi="Microsoft Sans Serif"/>
          <w:sz w:val="14"/>
          <w:lang w:val="es-ES"/>
        </w:rPr>
      </w:pPr>
      <w:r w:rsidRPr="003655EF">
        <w:rPr>
          <w:rFonts w:ascii="Microsoft Sans Serif" w:hAnsi="Microsoft Sans Serif"/>
          <w:sz w:val="14"/>
          <w:lang w:val="es-ES"/>
        </w:rPr>
        <w:t>El termini màxim de presentació és d’un any.</w:t>
      </w:r>
    </w:p>
    <w:p w:rsidR="009F6901" w:rsidRPr="003655EF" w:rsidRDefault="009F6901" w:rsidP="009F6901">
      <w:pPr>
        <w:spacing w:line="290" w:lineRule="auto"/>
        <w:ind w:left="2595"/>
        <w:rPr>
          <w:rFonts w:ascii="Microsoft Sans Serif" w:hAnsi="Microsoft Sans Serif"/>
          <w:sz w:val="14"/>
          <w:lang w:val="es-ES"/>
        </w:rPr>
      </w:pPr>
      <w:r w:rsidRPr="003655EF">
        <w:rPr>
          <w:rFonts w:ascii="Microsoft Sans Serif" w:hAnsi="Microsoft Sans Serif"/>
          <w:sz w:val="14"/>
          <w:lang w:val="es-ES"/>
        </w:rPr>
        <w:t>En cas de què no s’indiqui venciment es considera que el venciment és a la vista.</w:t>
      </w:r>
    </w:p>
    <w:p w:rsidR="009F6901" w:rsidRPr="003655EF" w:rsidRDefault="009F6901" w:rsidP="009F6901">
      <w:pPr>
        <w:pStyle w:val="Textindependent"/>
        <w:spacing w:before="10"/>
        <w:rPr>
          <w:rFonts w:ascii="Microsoft Sans Serif"/>
          <w:sz w:val="14"/>
          <w:lang w:val="es-ES"/>
        </w:rPr>
      </w:pPr>
      <w:r w:rsidRPr="003655EF">
        <w:rPr>
          <w:lang w:val="es-ES"/>
        </w:rPr>
        <w:br w:type="column"/>
      </w:r>
    </w:p>
    <w:p w:rsidR="009F6901" w:rsidRDefault="009F6901" w:rsidP="009F6901">
      <w:pPr>
        <w:pStyle w:val="Pargrafdellista"/>
        <w:numPr>
          <w:ilvl w:val="0"/>
          <w:numId w:val="10"/>
        </w:numPr>
        <w:tabs>
          <w:tab w:val="left" w:pos="319"/>
        </w:tabs>
        <w:ind w:firstLine="0"/>
        <w:rPr>
          <w:rFonts w:ascii="Microsoft Sans Serif"/>
          <w:sz w:val="14"/>
        </w:rPr>
      </w:pPr>
      <w:r>
        <w:rPr>
          <w:rFonts w:ascii="Arial"/>
          <w:b/>
          <w:sz w:val="14"/>
        </w:rPr>
        <w:t>a la</w:t>
      </w:r>
      <w:r>
        <w:rPr>
          <w:rFonts w:ascii="Arial"/>
          <w:b/>
          <w:spacing w:val="-5"/>
          <w:sz w:val="14"/>
        </w:rPr>
        <w:t xml:space="preserve"> </w:t>
      </w:r>
      <w:r>
        <w:rPr>
          <w:rFonts w:ascii="Arial"/>
          <w:b/>
          <w:sz w:val="14"/>
        </w:rPr>
        <w:t>vista</w:t>
      </w:r>
      <w:r>
        <w:rPr>
          <w:rFonts w:ascii="Microsoft Sans Serif"/>
          <w:sz w:val="14"/>
        </w:rPr>
        <w:t>.</w:t>
      </w:r>
    </w:p>
    <w:p w:rsidR="009F6901" w:rsidRDefault="009F6901" w:rsidP="009F6901">
      <w:pPr>
        <w:pStyle w:val="Pargrafdellista"/>
        <w:numPr>
          <w:ilvl w:val="0"/>
          <w:numId w:val="10"/>
        </w:numPr>
        <w:tabs>
          <w:tab w:val="left" w:pos="319"/>
        </w:tabs>
        <w:spacing w:before="33"/>
        <w:ind w:left="318" w:hanging="85"/>
        <w:rPr>
          <w:rFonts w:ascii="Microsoft Sans Serif"/>
          <w:sz w:val="14"/>
        </w:rPr>
      </w:pPr>
      <w:r>
        <w:rPr>
          <w:rFonts w:ascii="Microsoft Sans Serif"/>
          <w:sz w:val="14"/>
        </w:rPr>
        <w:t>(sense</w:t>
      </w:r>
      <w:r>
        <w:rPr>
          <w:rFonts w:ascii="Microsoft Sans Serif"/>
          <w:spacing w:val="-9"/>
          <w:sz w:val="14"/>
        </w:rPr>
        <w:t xml:space="preserve"> </w:t>
      </w:r>
      <w:r>
        <w:rPr>
          <w:rFonts w:ascii="Microsoft Sans Serif"/>
          <w:sz w:val="14"/>
        </w:rPr>
        <w:t>venciment).</w:t>
      </w:r>
    </w:p>
    <w:p w:rsidR="009F6901" w:rsidRDefault="009F6901" w:rsidP="009F6901">
      <w:pPr>
        <w:rPr>
          <w:rFonts w:ascii="Microsoft Sans Serif"/>
          <w:sz w:val="14"/>
        </w:rPr>
        <w:sectPr w:rsidR="009F6901">
          <w:type w:val="continuous"/>
          <w:pgSz w:w="11910" w:h="16840"/>
          <w:pgMar w:top="220" w:right="1020" w:bottom="0" w:left="1020" w:header="720" w:footer="720" w:gutter="0"/>
          <w:cols w:num="2" w:space="720" w:equalWidth="0">
            <w:col w:w="4665" w:space="60"/>
            <w:col w:w="5145"/>
          </w:cols>
        </w:sectPr>
      </w:pPr>
    </w:p>
    <w:p w:rsidR="009F6901" w:rsidRDefault="009F6901" w:rsidP="009F6901">
      <w:pPr>
        <w:pStyle w:val="Textindependent"/>
        <w:spacing w:before="3"/>
        <w:rPr>
          <w:rFonts w:ascii="Microsoft Sans Serif"/>
          <w:sz w:val="12"/>
        </w:rPr>
      </w:pPr>
    </w:p>
    <w:p w:rsidR="009F6901" w:rsidRDefault="009F6901" w:rsidP="009F6901">
      <w:pPr>
        <w:pStyle w:val="Pargrafdellista"/>
        <w:numPr>
          <w:ilvl w:val="0"/>
          <w:numId w:val="10"/>
        </w:numPr>
        <w:tabs>
          <w:tab w:val="left" w:pos="319"/>
        </w:tabs>
        <w:spacing w:before="1"/>
        <w:ind w:left="318" w:hanging="85"/>
        <w:rPr>
          <w:rFonts w:ascii="Arial"/>
          <w:b/>
          <w:sz w:val="14"/>
        </w:rPr>
      </w:pPr>
      <w:r>
        <w:rPr>
          <w:rFonts w:ascii="Arial"/>
          <w:b/>
          <w:sz w:val="14"/>
        </w:rPr>
        <w:t>Dies</w:t>
      </w:r>
      <w:r>
        <w:rPr>
          <w:rFonts w:ascii="Arial"/>
          <w:b/>
          <w:spacing w:val="-4"/>
          <w:sz w:val="14"/>
        </w:rPr>
        <w:t xml:space="preserve"> </w:t>
      </w:r>
      <w:r>
        <w:rPr>
          <w:rFonts w:ascii="Arial"/>
          <w:b/>
          <w:sz w:val="14"/>
        </w:rPr>
        <w:t>data</w:t>
      </w:r>
    </w:p>
    <w:p w:rsidR="009F6901" w:rsidRDefault="009F6901" w:rsidP="009F6901">
      <w:pPr>
        <w:pStyle w:val="Pargrafdellista"/>
        <w:numPr>
          <w:ilvl w:val="0"/>
          <w:numId w:val="10"/>
        </w:numPr>
        <w:tabs>
          <w:tab w:val="left" w:pos="319"/>
        </w:tabs>
        <w:spacing w:before="31"/>
        <w:ind w:left="318" w:hanging="85"/>
        <w:rPr>
          <w:rFonts w:ascii="Arial"/>
          <w:b/>
          <w:sz w:val="14"/>
        </w:rPr>
      </w:pPr>
      <w:r>
        <w:rPr>
          <w:rFonts w:ascii="Arial"/>
          <w:b/>
          <w:sz w:val="14"/>
        </w:rPr>
        <w:t>Mesos</w:t>
      </w:r>
      <w:r>
        <w:rPr>
          <w:rFonts w:ascii="Arial"/>
          <w:b/>
          <w:spacing w:val="-4"/>
          <w:sz w:val="14"/>
        </w:rPr>
        <w:t xml:space="preserve"> </w:t>
      </w:r>
      <w:r>
        <w:rPr>
          <w:rFonts w:ascii="Arial"/>
          <w:b/>
          <w:sz w:val="14"/>
        </w:rPr>
        <w:t>data</w:t>
      </w:r>
    </w:p>
    <w:p w:rsidR="009F6901" w:rsidRDefault="009F6901" w:rsidP="009F6901">
      <w:pPr>
        <w:pStyle w:val="Textindependent"/>
        <w:spacing w:before="1"/>
        <w:rPr>
          <w:rFonts w:ascii="Arial"/>
          <w:b/>
          <w:sz w:val="12"/>
        </w:rPr>
      </w:pPr>
      <w:r>
        <w:br w:type="column"/>
      </w:r>
    </w:p>
    <w:p w:rsidR="009F6901" w:rsidRPr="003655EF" w:rsidRDefault="009F6901" w:rsidP="009F6901">
      <w:pPr>
        <w:spacing w:line="290" w:lineRule="auto"/>
        <w:ind w:left="233" w:right="-15"/>
        <w:rPr>
          <w:rFonts w:ascii="Microsoft Sans Serif"/>
          <w:sz w:val="14"/>
          <w:lang w:val="es-ES"/>
        </w:rPr>
      </w:pPr>
      <w:r w:rsidRPr="003655EF">
        <w:rPr>
          <w:rFonts w:ascii="Microsoft Sans Serif"/>
          <w:sz w:val="14"/>
          <w:lang w:val="es-ES"/>
        </w:rPr>
        <w:t>Es calcula el dia de venciment des de la data de lliurament</w:t>
      </w:r>
      <w:r w:rsidRPr="003655EF">
        <w:rPr>
          <w:rFonts w:ascii="Microsoft Sans Serif"/>
          <w:spacing w:val="-7"/>
          <w:sz w:val="14"/>
          <w:lang w:val="es-ES"/>
        </w:rPr>
        <w:t xml:space="preserve"> </w:t>
      </w:r>
      <w:r w:rsidRPr="003655EF">
        <w:rPr>
          <w:rFonts w:ascii="Microsoft Sans Serif"/>
          <w:sz w:val="14"/>
          <w:lang w:val="es-ES"/>
        </w:rPr>
        <w:t>que consta en la</w:t>
      </w:r>
      <w:r w:rsidRPr="003655EF">
        <w:rPr>
          <w:rFonts w:ascii="Microsoft Sans Serif"/>
          <w:spacing w:val="-6"/>
          <w:sz w:val="14"/>
          <w:lang w:val="es-ES"/>
        </w:rPr>
        <w:t xml:space="preserve"> </w:t>
      </w:r>
      <w:r w:rsidRPr="003655EF">
        <w:rPr>
          <w:rFonts w:ascii="Microsoft Sans Serif"/>
          <w:sz w:val="14"/>
          <w:lang w:val="es-ES"/>
        </w:rPr>
        <w:t>lletra</w:t>
      </w:r>
    </w:p>
    <w:p w:rsidR="009F6901" w:rsidRPr="003655EF" w:rsidRDefault="009F6901" w:rsidP="009F6901">
      <w:pPr>
        <w:pStyle w:val="Textindependent"/>
        <w:spacing w:before="4"/>
        <w:rPr>
          <w:rFonts w:ascii="Microsoft Sans Serif"/>
          <w:sz w:val="12"/>
          <w:lang w:val="es-ES"/>
        </w:rPr>
      </w:pPr>
      <w:r w:rsidRPr="003655EF">
        <w:rPr>
          <w:lang w:val="es-ES"/>
        </w:rPr>
        <w:br w:type="column"/>
      </w:r>
    </w:p>
    <w:p w:rsidR="009F6901" w:rsidRPr="003655EF" w:rsidRDefault="009F6901" w:rsidP="009F6901">
      <w:pPr>
        <w:pStyle w:val="Pargrafdellista"/>
        <w:numPr>
          <w:ilvl w:val="0"/>
          <w:numId w:val="10"/>
        </w:numPr>
        <w:tabs>
          <w:tab w:val="left" w:pos="319"/>
        </w:tabs>
        <w:spacing w:before="1" w:line="290" w:lineRule="auto"/>
        <w:ind w:right="2803" w:firstLine="0"/>
        <w:rPr>
          <w:rFonts w:ascii="Microsoft Sans Serif" w:hAnsi="Microsoft Sans Serif"/>
          <w:sz w:val="14"/>
          <w:lang w:val="es-ES"/>
        </w:rPr>
      </w:pPr>
      <w:r w:rsidRPr="003655EF">
        <w:rPr>
          <w:rFonts w:ascii="Arial" w:hAnsi="Arial"/>
          <w:b/>
          <w:sz w:val="14"/>
          <w:lang w:val="es-ES"/>
        </w:rPr>
        <w:t>60 d/d.</w:t>
      </w:r>
      <w:r w:rsidRPr="003655EF">
        <w:rPr>
          <w:rFonts w:ascii="Microsoft Sans Serif" w:hAnsi="Microsoft Sans Serif"/>
          <w:sz w:val="14"/>
          <w:lang w:val="es-ES"/>
        </w:rPr>
        <w:t>: serà 60 dies després de la data de</w:t>
      </w:r>
      <w:r w:rsidRPr="003655EF">
        <w:rPr>
          <w:rFonts w:ascii="Microsoft Sans Serif" w:hAnsi="Microsoft Sans Serif"/>
          <w:spacing w:val="-7"/>
          <w:sz w:val="14"/>
          <w:lang w:val="es-ES"/>
        </w:rPr>
        <w:t xml:space="preserve"> </w:t>
      </w:r>
      <w:r w:rsidRPr="003655EF">
        <w:rPr>
          <w:rFonts w:ascii="Microsoft Sans Serif" w:hAnsi="Microsoft Sans Serif"/>
          <w:sz w:val="14"/>
          <w:lang w:val="es-ES"/>
        </w:rPr>
        <w:t>lliurament.</w:t>
      </w:r>
    </w:p>
    <w:p w:rsidR="009F6901" w:rsidRPr="003655EF" w:rsidRDefault="009F6901" w:rsidP="009F6901">
      <w:pPr>
        <w:pStyle w:val="Pargrafdellista"/>
        <w:numPr>
          <w:ilvl w:val="0"/>
          <w:numId w:val="10"/>
        </w:numPr>
        <w:tabs>
          <w:tab w:val="left" w:pos="319"/>
        </w:tabs>
        <w:spacing w:line="290" w:lineRule="auto"/>
        <w:ind w:right="2958" w:firstLine="0"/>
        <w:rPr>
          <w:rFonts w:ascii="Microsoft Sans Serif" w:hAnsi="Microsoft Sans Serif"/>
          <w:sz w:val="14"/>
          <w:lang w:val="es-ES"/>
        </w:rPr>
      </w:pPr>
      <w:r w:rsidRPr="003655EF">
        <w:rPr>
          <w:rFonts w:ascii="Arial" w:hAnsi="Arial"/>
          <w:b/>
          <w:sz w:val="14"/>
          <w:lang w:val="es-ES"/>
        </w:rPr>
        <w:t>2 m/d.</w:t>
      </w:r>
      <w:r w:rsidRPr="003655EF">
        <w:rPr>
          <w:rFonts w:ascii="Microsoft Sans Serif" w:hAnsi="Microsoft Sans Serif"/>
          <w:sz w:val="14"/>
          <w:lang w:val="es-ES"/>
        </w:rPr>
        <w:t>: serà 2 mesos desprès de la data de</w:t>
      </w:r>
      <w:r w:rsidRPr="003655EF">
        <w:rPr>
          <w:rFonts w:ascii="Microsoft Sans Serif" w:hAnsi="Microsoft Sans Serif"/>
          <w:spacing w:val="-7"/>
          <w:sz w:val="14"/>
          <w:lang w:val="es-ES"/>
        </w:rPr>
        <w:t xml:space="preserve"> </w:t>
      </w:r>
      <w:r w:rsidRPr="003655EF">
        <w:rPr>
          <w:rFonts w:ascii="Microsoft Sans Serif" w:hAnsi="Microsoft Sans Serif"/>
          <w:sz w:val="14"/>
          <w:lang w:val="es-ES"/>
        </w:rPr>
        <w:t>lliurament.</w:t>
      </w:r>
    </w:p>
    <w:p w:rsidR="009F6901" w:rsidRPr="003655EF" w:rsidRDefault="009F6901" w:rsidP="009F6901">
      <w:pPr>
        <w:spacing w:line="290" w:lineRule="auto"/>
        <w:rPr>
          <w:rFonts w:ascii="Microsoft Sans Serif" w:hAnsi="Microsoft Sans Serif"/>
          <w:sz w:val="14"/>
          <w:lang w:val="es-ES"/>
        </w:rPr>
        <w:sectPr w:rsidR="009F6901" w:rsidRPr="003655EF">
          <w:type w:val="continuous"/>
          <w:pgSz w:w="11910" w:h="16840"/>
          <w:pgMar w:top="220" w:right="1020" w:bottom="0" w:left="1020" w:header="720" w:footer="720" w:gutter="0"/>
          <w:cols w:num="3" w:space="720" w:equalWidth="0">
            <w:col w:w="1079" w:space="1283"/>
            <w:col w:w="2217" w:space="145"/>
            <w:col w:w="5146"/>
          </w:cols>
        </w:sectPr>
      </w:pPr>
    </w:p>
    <w:p w:rsidR="009F6901" w:rsidRPr="003655EF" w:rsidRDefault="009F6901" w:rsidP="009F6901">
      <w:pPr>
        <w:pStyle w:val="Textindependent"/>
        <w:spacing w:before="4"/>
        <w:rPr>
          <w:rFonts w:ascii="Microsoft Sans Serif"/>
          <w:sz w:val="12"/>
          <w:lang w:val="es-ES"/>
        </w:rPr>
      </w:pPr>
    </w:p>
    <w:p w:rsidR="009F6901" w:rsidRDefault="009F6901" w:rsidP="009F6901">
      <w:pPr>
        <w:pStyle w:val="Pargrafdellista"/>
        <w:numPr>
          <w:ilvl w:val="0"/>
          <w:numId w:val="10"/>
        </w:numPr>
        <w:tabs>
          <w:tab w:val="left" w:pos="319"/>
        </w:tabs>
        <w:ind w:left="318" w:hanging="85"/>
        <w:rPr>
          <w:rFonts w:ascii="Arial"/>
          <w:b/>
          <w:sz w:val="14"/>
        </w:rPr>
      </w:pPr>
      <w:r>
        <w:rPr>
          <w:rFonts w:ascii="Arial"/>
          <w:b/>
          <w:sz w:val="14"/>
        </w:rPr>
        <w:t>Dies</w:t>
      </w:r>
      <w:r>
        <w:rPr>
          <w:rFonts w:ascii="Arial"/>
          <w:b/>
          <w:spacing w:val="-4"/>
          <w:sz w:val="14"/>
        </w:rPr>
        <w:t xml:space="preserve"> </w:t>
      </w:r>
      <w:r>
        <w:rPr>
          <w:rFonts w:ascii="Arial"/>
          <w:b/>
          <w:sz w:val="14"/>
        </w:rPr>
        <w:t>vista</w:t>
      </w:r>
    </w:p>
    <w:p w:rsidR="009F6901" w:rsidRDefault="009F6901" w:rsidP="009F6901">
      <w:pPr>
        <w:pStyle w:val="Pargrafdellista"/>
        <w:numPr>
          <w:ilvl w:val="0"/>
          <w:numId w:val="10"/>
        </w:numPr>
        <w:tabs>
          <w:tab w:val="left" w:pos="319"/>
        </w:tabs>
        <w:spacing w:before="31"/>
        <w:ind w:left="318" w:hanging="85"/>
        <w:rPr>
          <w:rFonts w:ascii="Arial"/>
          <w:b/>
          <w:sz w:val="14"/>
        </w:rPr>
      </w:pPr>
      <w:r>
        <w:rPr>
          <w:rFonts w:ascii="Arial"/>
          <w:b/>
          <w:sz w:val="14"/>
        </w:rPr>
        <w:t>Mesos</w:t>
      </w:r>
      <w:r>
        <w:rPr>
          <w:rFonts w:ascii="Arial"/>
          <w:b/>
          <w:spacing w:val="-4"/>
          <w:sz w:val="14"/>
        </w:rPr>
        <w:t xml:space="preserve"> </w:t>
      </w:r>
      <w:r>
        <w:rPr>
          <w:rFonts w:ascii="Arial"/>
          <w:b/>
          <w:sz w:val="14"/>
        </w:rPr>
        <w:t>vista</w:t>
      </w:r>
    </w:p>
    <w:p w:rsidR="009F6901" w:rsidRDefault="009F6901" w:rsidP="009F6901">
      <w:pPr>
        <w:pStyle w:val="Textindependent"/>
        <w:spacing w:before="1"/>
        <w:rPr>
          <w:rFonts w:ascii="Arial"/>
          <w:b/>
          <w:sz w:val="12"/>
        </w:rPr>
      </w:pPr>
      <w:r>
        <w:br w:type="column"/>
      </w:r>
    </w:p>
    <w:p w:rsidR="009F6901" w:rsidRPr="003655EF" w:rsidRDefault="009F6901" w:rsidP="009F6901">
      <w:pPr>
        <w:spacing w:line="290" w:lineRule="auto"/>
        <w:ind w:left="233" w:right="-17"/>
        <w:rPr>
          <w:rFonts w:ascii="Microsoft Sans Serif" w:hAnsi="Microsoft Sans Serif"/>
          <w:sz w:val="14"/>
          <w:lang w:val="es-ES"/>
        </w:rPr>
      </w:pPr>
      <w:r w:rsidRPr="003655EF">
        <w:rPr>
          <w:rFonts w:ascii="Microsoft Sans Serif" w:hAnsi="Microsoft Sans Serif"/>
          <w:sz w:val="14"/>
          <w:lang w:val="es-ES"/>
        </w:rPr>
        <w:t>Es calcula el dia de venciment des de la data d’acceptació. En aquest cas és imprescindible</w:t>
      </w:r>
      <w:r w:rsidRPr="003655EF">
        <w:rPr>
          <w:rFonts w:ascii="Microsoft Sans Serif" w:hAnsi="Microsoft Sans Serif"/>
          <w:spacing w:val="-10"/>
          <w:sz w:val="14"/>
          <w:lang w:val="es-ES"/>
        </w:rPr>
        <w:t xml:space="preserve"> </w:t>
      </w:r>
      <w:r w:rsidRPr="003655EF">
        <w:rPr>
          <w:rFonts w:ascii="Microsoft Sans Serif" w:hAnsi="Microsoft Sans Serif"/>
          <w:sz w:val="14"/>
          <w:lang w:val="es-ES"/>
        </w:rPr>
        <w:t>que la lletra de canvi estigui acceptada.</w:t>
      </w:r>
    </w:p>
    <w:p w:rsidR="009F6901" w:rsidRPr="003655EF" w:rsidRDefault="009F6901" w:rsidP="009F6901">
      <w:pPr>
        <w:pStyle w:val="Textindependent"/>
        <w:spacing w:before="4"/>
        <w:rPr>
          <w:rFonts w:ascii="Microsoft Sans Serif"/>
          <w:sz w:val="12"/>
          <w:lang w:val="es-ES"/>
        </w:rPr>
      </w:pPr>
      <w:r w:rsidRPr="003655EF">
        <w:rPr>
          <w:lang w:val="es-ES"/>
        </w:rPr>
        <w:br w:type="column"/>
      </w:r>
    </w:p>
    <w:p w:rsidR="009F6901" w:rsidRPr="003655EF" w:rsidRDefault="009F6901" w:rsidP="009F6901">
      <w:pPr>
        <w:pStyle w:val="Pargrafdellista"/>
        <w:numPr>
          <w:ilvl w:val="0"/>
          <w:numId w:val="10"/>
        </w:numPr>
        <w:tabs>
          <w:tab w:val="left" w:pos="319"/>
        </w:tabs>
        <w:spacing w:before="1" w:line="290" w:lineRule="auto"/>
        <w:ind w:right="2822" w:firstLine="0"/>
        <w:rPr>
          <w:rFonts w:ascii="Microsoft Sans Serif" w:hAnsi="Microsoft Sans Serif"/>
          <w:sz w:val="14"/>
          <w:lang w:val="es-ES"/>
        </w:rPr>
      </w:pPr>
      <w:r w:rsidRPr="003655EF">
        <w:rPr>
          <w:rFonts w:ascii="Arial" w:hAnsi="Arial"/>
          <w:b/>
          <w:sz w:val="14"/>
          <w:lang w:val="es-ES"/>
        </w:rPr>
        <w:t xml:space="preserve">30 </w:t>
      </w:r>
      <w:r w:rsidRPr="003655EF">
        <w:rPr>
          <w:rFonts w:ascii="Arial" w:hAnsi="Arial"/>
          <w:b/>
          <w:spacing w:val="-3"/>
          <w:sz w:val="14"/>
          <w:lang w:val="es-ES"/>
        </w:rPr>
        <w:t>d/v.</w:t>
      </w:r>
      <w:r w:rsidRPr="003655EF">
        <w:rPr>
          <w:rFonts w:ascii="Microsoft Sans Serif" w:hAnsi="Microsoft Sans Serif"/>
          <w:spacing w:val="-3"/>
          <w:sz w:val="14"/>
          <w:lang w:val="es-ES"/>
        </w:rPr>
        <w:t xml:space="preserve">: </w:t>
      </w:r>
      <w:r w:rsidRPr="003655EF">
        <w:rPr>
          <w:rFonts w:ascii="Microsoft Sans Serif" w:hAnsi="Microsoft Sans Serif"/>
          <w:sz w:val="14"/>
          <w:lang w:val="es-ES"/>
        </w:rPr>
        <w:t>serà 30 dies després de l’acceptació.</w:t>
      </w:r>
    </w:p>
    <w:p w:rsidR="009F6901" w:rsidRPr="009F6901" w:rsidRDefault="009F6901" w:rsidP="009F6901">
      <w:pPr>
        <w:pStyle w:val="Pargrafdellista"/>
        <w:numPr>
          <w:ilvl w:val="0"/>
          <w:numId w:val="10"/>
        </w:numPr>
        <w:tabs>
          <w:tab w:val="left" w:pos="319"/>
        </w:tabs>
        <w:spacing w:line="290" w:lineRule="auto"/>
        <w:ind w:right="2930" w:firstLine="0"/>
        <w:rPr>
          <w:rFonts w:ascii="Microsoft Sans Serif" w:hAnsi="Microsoft Sans Serif"/>
          <w:sz w:val="14"/>
          <w:lang w:val="es-ES"/>
        </w:rPr>
        <w:sectPr w:rsidR="009F6901" w:rsidRPr="009F6901">
          <w:type w:val="continuous"/>
          <w:pgSz w:w="11910" w:h="16840"/>
          <w:pgMar w:top="220" w:right="1020" w:bottom="0" w:left="1020" w:header="720" w:footer="720" w:gutter="0"/>
          <w:cols w:num="3" w:space="720" w:equalWidth="0">
            <w:col w:w="1110" w:space="1252"/>
            <w:col w:w="2293" w:space="69"/>
            <w:col w:w="5146"/>
          </w:cols>
        </w:sectPr>
      </w:pPr>
      <w:r w:rsidRPr="003655EF">
        <w:rPr>
          <w:rFonts w:ascii="Arial" w:hAnsi="Arial"/>
          <w:b/>
          <w:sz w:val="14"/>
          <w:lang w:val="es-ES"/>
        </w:rPr>
        <w:t xml:space="preserve">1 </w:t>
      </w:r>
      <w:r w:rsidRPr="003655EF">
        <w:rPr>
          <w:rFonts w:ascii="Arial" w:hAnsi="Arial"/>
          <w:b/>
          <w:spacing w:val="-3"/>
          <w:sz w:val="14"/>
          <w:lang w:val="es-ES"/>
        </w:rPr>
        <w:t>m/v.</w:t>
      </w:r>
      <w:r w:rsidRPr="003655EF">
        <w:rPr>
          <w:rFonts w:ascii="Microsoft Sans Serif" w:hAnsi="Microsoft Sans Serif"/>
          <w:spacing w:val="-3"/>
          <w:sz w:val="14"/>
          <w:lang w:val="es-ES"/>
        </w:rPr>
        <w:t xml:space="preserve">: </w:t>
      </w:r>
      <w:r w:rsidRPr="003655EF">
        <w:rPr>
          <w:rFonts w:ascii="Microsoft Sans Serif" w:hAnsi="Microsoft Sans Serif"/>
          <w:sz w:val="14"/>
          <w:lang w:val="es-ES"/>
        </w:rPr>
        <w:t>serà 1 mes després de l’acceptació.</w:t>
      </w:r>
    </w:p>
    <w:p w:rsidR="009F6901" w:rsidRPr="009F6901" w:rsidRDefault="009F6901" w:rsidP="009F6901">
      <w:pPr>
        <w:pStyle w:val="Textindependent"/>
        <w:spacing w:line="20" w:lineRule="exact"/>
        <w:rPr>
          <w:rFonts w:ascii="Microsoft Sans Serif"/>
          <w:sz w:val="2"/>
        </w:rPr>
      </w:pPr>
    </w:p>
    <w:p w:rsidR="009F6901" w:rsidRPr="009F6901" w:rsidRDefault="009F6901" w:rsidP="009F6901">
      <w:pPr>
        <w:spacing w:before="1"/>
        <w:ind w:left="567"/>
        <w:rPr>
          <w:rFonts w:ascii="Arial" w:hAnsi="Arial"/>
          <w:sz w:val="20"/>
        </w:rPr>
      </w:pPr>
      <w:r w:rsidRPr="009F6901">
        <w:rPr>
          <w:rFonts w:ascii="Arial" w:hAnsi="Arial"/>
          <w:sz w:val="20"/>
        </w:rPr>
        <w:t>Càlculs del venciment:</w:t>
      </w:r>
    </w:p>
    <w:p w:rsidR="00C407B7" w:rsidRDefault="00C407B7" w:rsidP="009F6901">
      <w:pPr>
        <w:spacing w:before="1"/>
        <w:ind w:left="567"/>
        <w:rPr>
          <w:rFonts w:ascii="Arial" w:hAnsi="Arial"/>
          <w:sz w:val="20"/>
          <w:lang w:val="es-ES"/>
        </w:rPr>
      </w:pPr>
    </w:p>
    <w:p w:rsidR="00C407B7" w:rsidRPr="00C407B7" w:rsidRDefault="00C407B7" w:rsidP="00C407B7">
      <w:pPr>
        <w:rPr>
          <w:rFonts w:ascii="Arial" w:hAnsi="Arial"/>
          <w:sz w:val="20"/>
          <w:lang w:val="es-ES"/>
        </w:rPr>
      </w:pPr>
    </w:p>
    <w:p w:rsidR="00C407B7" w:rsidRPr="00C407B7" w:rsidRDefault="00C407B7" w:rsidP="00C407B7">
      <w:pPr>
        <w:numPr>
          <w:ilvl w:val="1"/>
          <w:numId w:val="10"/>
        </w:numPr>
        <w:rPr>
          <w:rFonts w:ascii="Arial" w:hAnsi="Arial"/>
          <w:sz w:val="20"/>
        </w:rPr>
      </w:pPr>
      <w:r w:rsidRPr="00C407B7">
        <w:rPr>
          <w:rFonts w:ascii="Arial" w:hAnsi="Arial"/>
          <w:sz w:val="20"/>
        </w:rPr>
        <w:t xml:space="preserve">El còmput es fa per </w:t>
      </w:r>
      <w:r w:rsidRPr="00C407B7">
        <w:rPr>
          <w:rFonts w:ascii="Arial" w:hAnsi="Arial"/>
          <w:b/>
          <w:sz w:val="20"/>
        </w:rPr>
        <w:t>dies naturals</w:t>
      </w:r>
      <w:r w:rsidRPr="00C407B7">
        <w:rPr>
          <w:rFonts w:ascii="Arial" w:hAnsi="Arial"/>
          <w:sz w:val="20"/>
        </w:rPr>
        <w:t>, és a dir, incloent laborables i festius.</w:t>
      </w:r>
    </w:p>
    <w:p w:rsidR="00C407B7" w:rsidRPr="00C407B7" w:rsidRDefault="00C407B7" w:rsidP="00C407B7">
      <w:pPr>
        <w:numPr>
          <w:ilvl w:val="1"/>
          <w:numId w:val="10"/>
        </w:numPr>
        <w:rPr>
          <w:rFonts w:ascii="Arial" w:hAnsi="Arial"/>
          <w:sz w:val="20"/>
        </w:rPr>
      </w:pPr>
      <w:r w:rsidRPr="00C407B7">
        <w:rPr>
          <w:rFonts w:ascii="Arial" w:hAnsi="Arial"/>
          <w:sz w:val="20"/>
        </w:rPr>
        <w:t xml:space="preserve">Respecte als mesos, el còmput es fa per </w:t>
      </w:r>
      <w:r w:rsidRPr="00C407B7">
        <w:rPr>
          <w:rFonts w:ascii="Arial" w:hAnsi="Arial"/>
          <w:b/>
          <w:sz w:val="20"/>
        </w:rPr>
        <w:t>mesos sencers</w:t>
      </w:r>
      <w:r w:rsidRPr="00C407B7">
        <w:rPr>
          <w:rFonts w:ascii="Arial" w:hAnsi="Arial"/>
          <w:sz w:val="20"/>
        </w:rPr>
        <w:t>, independentment dels dies que tingui.</w:t>
      </w:r>
    </w:p>
    <w:p w:rsidR="00C407B7" w:rsidRPr="00C407B7" w:rsidRDefault="00C407B7" w:rsidP="00C407B7">
      <w:pPr>
        <w:numPr>
          <w:ilvl w:val="1"/>
          <w:numId w:val="10"/>
        </w:numPr>
        <w:rPr>
          <w:rFonts w:ascii="Arial" w:hAnsi="Arial"/>
          <w:sz w:val="20"/>
          <w:lang w:val="es-ES"/>
        </w:rPr>
      </w:pPr>
      <w:r w:rsidRPr="00C407B7">
        <w:rPr>
          <w:rFonts w:ascii="Arial" w:hAnsi="Arial"/>
          <w:sz w:val="20"/>
          <w:lang w:val="es-ES"/>
        </w:rPr>
        <w:t xml:space="preserve">Si el venciment és </w:t>
      </w:r>
      <w:r w:rsidRPr="00C407B7">
        <w:rPr>
          <w:rFonts w:ascii="Arial" w:hAnsi="Arial"/>
          <w:b/>
          <w:sz w:val="20"/>
          <w:lang w:val="es-ES"/>
        </w:rPr>
        <w:t xml:space="preserve">un dia festiu </w:t>
      </w:r>
      <w:r w:rsidRPr="00C407B7">
        <w:rPr>
          <w:rFonts w:ascii="Arial" w:hAnsi="Arial"/>
          <w:sz w:val="20"/>
          <w:lang w:val="es-ES"/>
        </w:rPr>
        <w:t>es trasllada al següent dia hàbil.</w:t>
      </w:r>
    </w:p>
    <w:p w:rsidR="00C407B7" w:rsidRDefault="00C407B7" w:rsidP="00C407B7">
      <w:pPr>
        <w:numPr>
          <w:ilvl w:val="1"/>
          <w:numId w:val="10"/>
        </w:numPr>
        <w:rPr>
          <w:rFonts w:ascii="Arial" w:hAnsi="Arial"/>
          <w:sz w:val="20"/>
          <w:lang w:val="es-ES"/>
        </w:rPr>
      </w:pPr>
      <w:r w:rsidRPr="00C407B7">
        <w:rPr>
          <w:rFonts w:ascii="Arial" w:hAnsi="Arial"/>
          <w:sz w:val="20"/>
          <w:lang w:val="es-ES"/>
        </w:rPr>
        <w:t xml:space="preserve">Si el venciment és </w:t>
      </w:r>
      <w:r w:rsidRPr="00C407B7">
        <w:rPr>
          <w:rFonts w:ascii="Arial" w:hAnsi="Arial"/>
          <w:b/>
          <w:sz w:val="20"/>
          <w:lang w:val="es-ES"/>
        </w:rPr>
        <w:t>un dia que no existeix</w:t>
      </w:r>
      <w:r w:rsidRPr="00C407B7">
        <w:rPr>
          <w:rFonts w:ascii="Arial" w:hAnsi="Arial"/>
          <w:sz w:val="20"/>
          <w:lang w:val="es-ES"/>
        </w:rPr>
        <w:t>, per exemple, 31 d’abril, es considera dia de venciment l’últim dia del mes.</w:t>
      </w:r>
    </w:p>
    <w:p w:rsidR="00C407B7" w:rsidRDefault="00C407B7" w:rsidP="00C407B7">
      <w:pPr>
        <w:rPr>
          <w:rFonts w:ascii="Arial" w:hAnsi="Arial"/>
          <w:sz w:val="20"/>
          <w:lang w:val="es-ES"/>
        </w:rPr>
      </w:pPr>
    </w:p>
    <w:p w:rsidR="00C407B7" w:rsidRDefault="00C407B7" w:rsidP="00C407B7">
      <w:pPr>
        <w:rPr>
          <w:rFonts w:ascii="Arial" w:hAnsi="Arial"/>
          <w:sz w:val="20"/>
          <w:lang w:val="es-ES"/>
        </w:rPr>
      </w:pPr>
      <w:r>
        <w:rPr>
          <w:rFonts w:ascii="Arial" w:hAnsi="Arial"/>
          <w:noProof/>
          <w:sz w:val="20"/>
          <w:lang w:val="es-ES" w:eastAsia="es-ES"/>
        </w:rPr>
        <w:drawing>
          <wp:anchor distT="0" distB="0" distL="0" distR="0" simplePos="0" relativeHeight="251666432" behindDoc="0" locked="0" layoutInCell="1" allowOverlap="1">
            <wp:simplePos x="0" y="0"/>
            <wp:positionH relativeFrom="page">
              <wp:posOffset>1343025</wp:posOffset>
            </wp:positionH>
            <wp:positionV relativeFrom="paragraph">
              <wp:posOffset>82550</wp:posOffset>
            </wp:positionV>
            <wp:extent cx="4467225" cy="2105025"/>
            <wp:effectExtent l="19050" t="0" r="9525" b="0"/>
            <wp:wrapTopAndBottom/>
            <wp:docPr id="12"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4.jpeg"/>
                    <pic:cNvPicPr/>
                  </pic:nvPicPr>
                  <pic:blipFill>
                    <a:blip r:embed="rId40" cstate="print"/>
                    <a:stretch>
                      <a:fillRect/>
                    </a:stretch>
                  </pic:blipFill>
                  <pic:spPr>
                    <a:xfrm>
                      <a:off x="0" y="0"/>
                      <a:ext cx="4467225" cy="2105025"/>
                    </a:xfrm>
                    <a:prstGeom prst="rect">
                      <a:avLst/>
                    </a:prstGeom>
                  </pic:spPr>
                </pic:pic>
              </a:graphicData>
            </a:graphic>
          </wp:anchor>
        </w:drawing>
      </w:r>
    </w:p>
    <w:p w:rsidR="00C407B7" w:rsidRDefault="00C407B7" w:rsidP="00C407B7">
      <w:pPr>
        <w:rPr>
          <w:rFonts w:ascii="Arial" w:hAnsi="Arial"/>
          <w:sz w:val="20"/>
          <w:lang w:val="es-ES"/>
        </w:rPr>
      </w:pPr>
    </w:p>
    <w:p w:rsidR="00C407B7" w:rsidRDefault="00C407B7" w:rsidP="00C407B7">
      <w:pPr>
        <w:rPr>
          <w:rFonts w:ascii="Arial" w:hAnsi="Arial"/>
          <w:sz w:val="20"/>
          <w:lang w:val="es-ES"/>
        </w:rPr>
      </w:pPr>
    </w:p>
    <w:p w:rsidR="00C407B7" w:rsidRDefault="00C407B7" w:rsidP="00C407B7">
      <w:pPr>
        <w:rPr>
          <w:rFonts w:ascii="Arial" w:hAnsi="Arial"/>
          <w:sz w:val="20"/>
          <w:lang w:val="es-ES"/>
        </w:rPr>
      </w:pPr>
    </w:p>
    <w:p w:rsidR="00C407B7" w:rsidRDefault="00C407B7" w:rsidP="00C407B7">
      <w:pPr>
        <w:rPr>
          <w:rFonts w:ascii="Arial" w:hAnsi="Arial"/>
          <w:sz w:val="20"/>
          <w:lang w:val="es-ES"/>
        </w:rPr>
      </w:pPr>
    </w:p>
    <w:p w:rsidR="00C407B7" w:rsidRDefault="00C407B7" w:rsidP="00C407B7">
      <w:pPr>
        <w:rPr>
          <w:rFonts w:ascii="Arial" w:hAnsi="Arial"/>
          <w:sz w:val="20"/>
          <w:lang w:val="es-ES"/>
        </w:rPr>
      </w:pPr>
    </w:p>
    <w:p w:rsidR="00AA52D2" w:rsidRDefault="001C0465" w:rsidP="00C407B7">
      <w:pPr>
        <w:pStyle w:val="Ttol11"/>
        <w:numPr>
          <w:ilvl w:val="2"/>
          <w:numId w:val="18"/>
        </w:numPr>
        <w:tabs>
          <w:tab w:val="left" w:pos="709"/>
        </w:tabs>
        <w:ind w:left="1276" w:hanging="548"/>
        <w:jc w:val="left"/>
        <w:rPr>
          <w:rFonts w:ascii="Arial" w:hAnsi="Arial"/>
        </w:rPr>
      </w:pPr>
      <w:bookmarkStart w:id="19" w:name="El_pagaré"/>
      <w:bookmarkStart w:id="20" w:name="_bookmark33"/>
      <w:bookmarkEnd w:id="19"/>
      <w:bookmarkEnd w:id="20"/>
      <w:r>
        <w:rPr>
          <w:rFonts w:ascii="Arial" w:hAnsi="Arial"/>
        </w:rPr>
        <w:t>El</w:t>
      </w:r>
      <w:r>
        <w:rPr>
          <w:rFonts w:ascii="Arial" w:hAnsi="Arial"/>
          <w:spacing w:val="-8"/>
        </w:rPr>
        <w:t xml:space="preserve"> </w:t>
      </w:r>
      <w:r>
        <w:rPr>
          <w:rFonts w:ascii="Arial" w:hAnsi="Arial"/>
        </w:rPr>
        <w:t>pagaré</w:t>
      </w:r>
    </w:p>
    <w:p w:rsidR="00AA52D2" w:rsidRDefault="00AA52D2">
      <w:pPr>
        <w:pStyle w:val="Textindependent"/>
        <w:rPr>
          <w:rFonts w:ascii="Arial"/>
          <w:b/>
          <w:sz w:val="20"/>
        </w:rPr>
      </w:pPr>
    </w:p>
    <w:p w:rsidR="00C407B7" w:rsidRPr="003655EF" w:rsidRDefault="00C407B7" w:rsidP="00C407B7">
      <w:pPr>
        <w:pStyle w:val="Textindependent"/>
        <w:spacing w:before="123" w:line="288" w:lineRule="auto"/>
        <w:ind w:left="260" w:right="313"/>
        <w:jc w:val="both"/>
        <w:rPr>
          <w:lang w:val="es-ES"/>
        </w:rPr>
      </w:pPr>
      <w:r w:rsidRPr="003655EF">
        <w:rPr>
          <w:b/>
          <w:lang w:val="es-ES"/>
        </w:rPr>
        <w:t xml:space="preserve">El pagaré </w:t>
      </w:r>
      <w:r w:rsidRPr="003655EF">
        <w:rPr>
          <w:lang w:val="es-ES"/>
        </w:rPr>
        <w:t xml:space="preserve">és un document que </w:t>
      </w:r>
      <w:r w:rsidRPr="003655EF">
        <w:rPr>
          <w:b/>
          <w:lang w:val="es-ES"/>
        </w:rPr>
        <w:t xml:space="preserve">conté una promesa de pagament </w:t>
      </w:r>
      <w:r w:rsidRPr="003655EF">
        <w:rPr>
          <w:lang w:val="es-ES"/>
        </w:rPr>
        <w:t>d’un determinat import, en el seu venciment i en el lloc indicat, a la persona indicada</w:t>
      </w:r>
      <w:r w:rsidRPr="003655EF">
        <w:rPr>
          <w:spacing w:val="-7"/>
          <w:lang w:val="es-ES"/>
        </w:rPr>
        <w:t xml:space="preserve"> </w:t>
      </w:r>
      <w:r w:rsidRPr="003655EF">
        <w:rPr>
          <w:lang w:val="es-ES"/>
        </w:rPr>
        <w:t>o</w:t>
      </w:r>
      <w:r w:rsidRPr="003655EF">
        <w:rPr>
          <w:spacing w:val="-7"/>
          <w:lang w:val="es-ES"/>
        </w:rPr>
        <w:t xml:space="preserve"> </w:t>
      </w:r>
      <w:r w:rsidRPr="003655EF">
        <w:rPr>
          <w:lang w:val="es-ES"/>
        </w:rPr>
        <w:t>a</w:t>
      </w:r>
      <w:r w:rsidRPr="003655EF">
        <w:rPr>
          <w:spacing w:val="-7"/>
          <w:lang w:val="es-ES"/>
        </w:rPr>
        <w:t xml:space="preserve"> </w:t>
      </w:r>
      <w:r w:rsidRPr="003655EF">
        <w:rPr>
          <w:lang w:val="es-ES"/>
        </w:rPr>
        <w:t>l’ordre</w:t>
      </w:r>
      <w:r w:rsidRPr="003655EF">
        <w:rPr>
          <w:spacing w:val="-7"/>
          <w:lang w:val="es-ES"/>
        </w:rPr>
        <w:t xml:space="preserve"> </w:t>
      </w:r>
      <w:r w:rsidRPr="003655EF">
        <w:rPr>
          <w:lang w:val="es-ES"/>
        </w:rPr>
        <w:t>d’aquesta</w:t>
      </w:r>
      <w:r w:rsidRPr="003655EF">
        <w:rPr>
          <w:spacing w:val="-7"/>
          <w:lang w:val="es-ES"/>
        </w:rPr>
        <w:t xml:space="preserve"> </w:t>
      </w:r>
      <w:r w:rsidRPr="003655EF">
        <w:rPr>
          <w:lang w:val="es-ES"/>
        </w:rPr>
        <w:t>o</w:t>
      </w:r>
      <w:r w:rsidRPr="003655EF">
        <w:rPr>
          <w:spacing w:val="-7"/>
          <w:lang w:val="es-ES"/>
        </w:rPr>
        <w:t xml:space="preserve"> </w:t>
      </w:r>
      <w:r w:rsidRPr="003655EF">
        <w:rPr>
          <w:lang w:val="es-ES"/>
        </w:rPr>
        <w:t>d’una</w:t>
      </w:r>
      <w:r w:rsidRPr="003655EF">
        <w:rPr>
          <w:spacing w:val="-7"/>
          <w:lang w:val="es-ES"/>
        </w:rPr>
        <w:t xml:space="preserve"> </w:t>
      </w:r>
      <w:r w:rsidRPr="003655EF">
        <w:rPr>
          <w:lang w:val="es-ES"/>
        </w:rPr>
        <w:t>altre</w:t>
      </w:r>
      <w:r w:rsidRPr="003655EF">
        <w:rPr>
          <w:spacing w:val="-7"/>
          <w:lang w:val="es-ES"/>
        </w:rPr>
        <w:t xml:space="preserve"> </w:t>
      </w:r>
      <w:r w:rsidRPr="003655EF">
        <w:rPr>
          <w:lang w:val="es-ES"/>
        </w:rPr>
        <w:t>persona</w:t>
      </w:r>
      <w:r w:rsidRPr="003655EF">
        <w:rPr>
          <w:spacing w:val="-7"/>
          <w:lang w:val="es-ES"/>
        </w:rPr>
        <w:t xml:space="preserve"> </w:t>
      </w:r>
      <w:r w:rsidRPr="003655EF">
        <w:rPr>
          <w:lang w:val="es-ES"/>
        </w:rPr>
        <w:t>igualment</w:t>
      </w:r>
      <w:r w:rsidRPr="003655EF">
        <w:rPr>
          <w:spacing w:val="-7"/>
          <w:lang w:val="es-ES"/>
        </w:rPr>
        <w:t xml:space="preserve"> </w:t>
      </w:r>
      <w:r w:rsidRPr="003655EF">
        <w:rPr>
          <w:lang w:val="es-ES"/>
        </w:rPr>
        <w:t>identificada.</w:t>
      </w:r>
    </w:p>
    <w:p w:rsidR="00AA52D2" w:rsidRDefault="00AA52D2">
      <w:pPr>
        <w:pStyle w:val="Textindependent"/>
        <w:rPr>
          <w:rFonts w:ascii="Arial"/>
          <w:b/>
          <w:sz w:val="20"/>
        </w:rPr>
      </w:pPr>
    </w:p>
    <w:p w:rsidR="00AA52D2" w:rsidRDefault="00AA52D2">
      <w:pPr>
        <w:pStyle w:val="Textindependent"/>
        <w:spacing w:before="9"/>
        <w:rPr>
          <w:rFonts w:ascii="Arial"/>
          <w:b/>
          <w:sz w:val="11"/>
        </w:rPr>
      </w:pPr>
    </w:p>
    <w:p w:rsidR="00AA52D2" w:rsidRDefault="00AA52D2">
      <w:pPr>
        <w:pStyle w:val="Textindependent"/>
        <w:spacing w:before="8"/>
        <w:rPr>
          <w:rFonts w:ascii="Arial"/>
          <w:b/>
          <w:sz w:val="6"/>
        </w:rPr>
      </w:pPr>
    </w:p>
    <w:p w:rsidR="00AA52D2" w:rsidRPr="003655EF" w:rsidRDefault="001C0465" w:rsidP="00C407B7">
      <w:pPr>
        <w:pStyle w:val="Textindependent"/>
        <w:spacing w:before="68" w:line="288" w:lineRule="auto"/>
        <w:ind w:left="284" w:right="212"/>
        <w:rPr>
          <w:lang w:val="es-ES"/>
        </w:rPr>
      </w:pPr>
      <w:r w:rsidRPr="003655EF">
        <w:rPr>
          <w:lang w:val="es-ES"/>
        </w:rPr>
        <w:t>La llei indica els requisits que ha de complir el pagaré per a tenir validesa legal, però no estableix el model oficial.</w:t>
      </w:r>
    </w:p>
    <w:p w:rsidR="00AA52D2" w:rsidRPr="003655EF" w:rsidRDefault="00AA52D2" w:rsidP="00C407B7">
      <w:pPr>
        <w:pStyle w:val="Textindependent"/>
        <w:spacing w:before="2"/>
        <w:ind w:left="284"/>
        <w:rPr>
          <w:sz w:val="17"/>
          <w:lang w:val="es-ES"/>
        </w:rPr>
      </w:pPr>
    </w:p>
    <w:p w:rsidR="00AA52D2" w:rsidRPr="003655EF" w:rsidRDefault="001C0465" w:rsidP="00C407B7">
      <w:pPr>
        <w:pStyle w:val="Textindependent"/>
        <w:ind w:left="284" w:right="212"/>
        <w:rPr>
          <w:lang w:val="es-ES"/>
        </w:rPr>
      </w:pPr>
      <w:r w:rsidRPr="003655EF">
        <w:rPr>
          <w:lang w:val="es-ES"/>
        </w:rPr>
        <w:t>En l’emissió d’un pagaré intervenen necessàriament:</w:t>
      </w:r>
    </w:p>
    <w:p w:rsidR="00AA52D2" w:rsidRPr="003655EF" w:rsidRDefault="00AA52D2" w:rsidP="00C407B7">
      <w:pPr>
        <w:pStyle w:val="Textindependent"/>
        <w:ind w:left="284"/>
        <w:rPr>
          <w:lang w:val="es-ES"/>
        </w:rPr>
      </w:pPr>
    </w:p>
    <w:p w:rsidR="00AA52D2" w:rsidRPr="003655EF" w:rsidRDefault="001C0465" w:rsidP="00C407B7">
      <w:pPr>
        <w:pStyle w:val="Pargrafdellista"/>
        <w:numPr>
          <w:ilvl w:val="2"/>
          <w:numId w:val="10"/>
        </w:numPr>
        <w:tabs>
          <w:tab w:val="left" w:pos="3208"/>
        </w:tabs>
        <w:spacing w:before="167" w:line="266" w:lineRule="auto"/>
        <w:ind w:left="993" w:right="195"/>
        <w:rPr>
          <w:lang w:val="es-ES"/>
        </w:rPr>
      </w:pPr>
      <w:r w:rsidRPr="003655EF">
        <w:rPr>
          <w:b/>
          <w:lang w:val="es-ES"/>
        </w:rPr>
        <w:t>El signant</w:t>
      </w:r>
      <w:r w:rsidRPr="003655EF">
        <w:rPr>
          <w:lang w:val="es-ES"/>
        </w:rPr>
        <w:t>: és qui emet el pagaré i es compromet al pagament el dia del venciment</w:t>
      </w:r>
      <w:r w:rsidRPr="003655EF">
        <w:rPr>
          <w:spacing w:val="-4"/>
          <w:lang w:val="es-ES"/>
        </w:rPr>
        <w:t xml:space="preserve"> </w:t>
      </w:r>
      <w:r w:rsidRPr="003655EF">
        <w:rPr>
          <w:lang w:val="es-ES"/>
        </w:rPr>
        <w:t>indicat</w:t>
      </w:r>
      <w:r w:rsidRPr="003655EF">
        <w:rPr>
          <w:spacing w:val="-4"/>
          <w:lang w:val="es-ES"/>
        </w:rPr>
        <w:t xml:space="preserve"> </w:t>
      </w:r>
      <w:r w:rsidRPr="003655EF">
        <w:rPr>
          <w:lang w:val="es-ES"/>
        </w:rPr>
        <w:t>en</w:t>
      </w:r>
      <w:r w:rsidRPr="003655EF">
        <w:rPr>
          <w:spacing w:val="-4"/>
          <w:lang w:val="es-ES"/>
        </w:rPr>
        <w:t xml:space="preserve"> </w:t>
      </w:r>
      <w:r w:rsidRPr="003655EF">
        <w:rPr>
          <w:lang w:val="es-ES"/>
        </w:rPr>
        <w:t>el</w:t>
      </w:r>
      <w:r w:rsidRPr="003655EF">
        <w:rPr>
          <w:spacing w:val="-4"/>
          <w:lang w:val="es-ES"/>
        </w:rPr>
        <w:t xml:space="preserve"> </w:t>
      </w:r>
      <w:r w:rsidRPr="003655EF">
        <w:rPr>
          <w:lang w:val="es-ES"/>
        </w:rPr>
        <w:t>pagaré</w:t>
      </w:r>
      <w:r w:rsidRPr="003655EF">
        <w:rPr>
          <w:spacing w:val="-4"/>
          <w:lang w:val="es-ES"/>
        </w:rPr>
        <w:t xml:space="preserve"> </w:t>
      </w:r>
      <w:r w:rsidRPr="003655EF">
        <w:rPr>
          <w:lang w:val="es-ES"/>
        </w:rPr>
        <w:t>mateix,</w:t>
      </w:r>
      <w:r w:rsidRPr="003655EF">
        <w:rPr>
          <w:spacing w:val="-4"/>
          <w:lang w:val="es-ES"/>
        </w:rPr>
        <w:t xml:space="preserve"> </w:t>
      </w:r>
      <w:r w:rsidRPr="003655EF">
        <w:rPr>
          <w:lang w:val="es-ES"/>
        </w:rPr>
        <w:t>amb</w:t>
      </w:r>
      <w:r w:rsidRPr="003655EF">
        <w:rPr>
          <w:spacing w:val="-4"/>
          <w:lang w:val="es-ES"/>
        </w:rPr>
        <w:t xml:space="preserve"> </w:t>
      </w:r>
      <w:r w:rsidRPr="003655EF">
        <w:rPr>
          <w:lang w:val="es-ES"/>
        </w:rPr>
        <w:t>càrrec</w:t>
      </w:r>
      <w:r w:rsidRPr="003655EF">
        <w:rPr>
          <w:spacing w:val="-4"/>
          <w:lang w:val="es-ES"/>
        </w:rPr>
        <w:t xml:space="preserve"> </w:t>
      </w:r>
      <w:r w:rsidRPr="003655EF">
        <w:rPr>
          <w:lang w:val="es-ES"/>
        </w:rPr>
        <w:t>en</w:t>
      </w:r>
      <w:r w:rsidRPr="003655EF">
        <w:rPr>
          <w:spacing w:val="-4"/>
          <w:lang w:val="es-ES"/>
        </w:rPr>
        <w:t xml:space="preserve"> </w:t>
      </w:r>
      <w:r w:rsidRPr="003655EF">
        <w:rPr>
          <w:lang w:val="es-ES"/>
        </w:rPr>
        <w:t>el</w:t>
      </w:r>
      <w:r w:rsidRPr="003655EF">
        <w:rPr>
          <w:spacing w:val="-4"/>
          <w:lang w:val="es-ES"/>
        </w:rPr>
        <w:t xml:space="preserve"> </w:t>
      </w:r>
      <w:r w:rsidRPr="003655EF">
        <w:rPr>
          <w:lang w:val="es-ES"/>
        </w:rPr>
        <w:t>seu</w:t>
      </w:r>
      <w:r w:rsidRPr="003655EF">
        <w:rPr>
          <w:spacing w:val="-4"/>
          <w:lang w:val="es-ES"/>
        </w:rPr>
        <w:t xml:space="preserve"> </w:t>
      </w:r>
      <w:r w:rsidRPr="003655EF">
        <w:rPr>
          <w:lang w:val="es-ES"/>
        </w:rPr>
        <w:t>compte.</w:t>
      </w:r>
    </w:p>
    <w:p w:rsidR="00AA52D2" w:rsidRPr="003655EF" w:rsidRDefault="00AA52D2" w:rsidP="00C407B7">
      <w:pPr>
        <w:pStyle w:val="Textindependent"/>
        <w:spacing w:before="6"/>
        <w:ind w:left="993"/>
        <w:rPr>
          <w:sz w:val="17"/>
          <w:lang w:val="es-ES"/>
        </w:rPr>
      </w:pPr>
    </w:p>
    <w:p w:rsidR="00AA52D2" w:rsidRPr="003655EF" w:rsidRDefault="001C0465" w:rsidP="00C407B7">
      <w:pPr>
        <w:pStyle w:val="Pargrafdellista"/>
        <w:numPr>
          <w:ilvl w:val="2"/>
          <w:numId w:val="10"/>
        </w:numPr>
        <w:tabs>
          <w:tab w:val="left" w:pos="3208"/>
        </w:tabs>
        <w:spacing w:before="1"/>
        <w:ind w:left="993"/>
        <w:rPr>
          <w:lang w:val="es-ES"/>
        </w:rPr>
      </w:pPr>
      <w:r w:rsidRPr="003655EF">
        <w:rPr>
          <w:b/>
          <w:lang w:val="es-ES"/>
        </w:rPr>
        <w:t>El</w:t>
      </w:r>
      <w:r w:rsidRPr="003655EF">
        <w:rPr>
          <w:b/>
          <w:spacing w:val="-6"/>
          <w:lang w:val="es-ES"/>
        </w:rPr>
        <w:t xml:space="preserve"> </w:t>
      </w:r>
      <w:r w:rsidRPr="003655EF">
        <w:rPr>
          <w:b/>
          <w:lang w:val="es-ES"/>
        </w:rPr>
        <w:t>tenidor</w:t>
      </w:r>
      <w:r w:rsidRPr="003655EF">
        <w:rPr>
          <w:lang w:val="es-ES"/>
        </w:rPr>
        <w:t>:</w:t>
      </w:r>
      <w:r w:rsidRPr="003655EF">
        <w:rPr>
          <w:spacing w:val="13"/>
          <w:lang w:val="es-ES"/>
        </w:rPr>
        <w:t xml:space="preserve"> </w:t>
      </w:r>
      <w:r w:rsidRPr="003655EF">
        <w:rPr>
          <w:lang w:val="es-ES"/>
        </w:rPr>
        <w:t>és</w:t>
      </w:r>
      <w:r w:rsidRPr="003655EF">
        <w:rPr>
          <w:spacing w:val="-6"/>
          <w:lang w:val="es-ES"/>
        </w:rPr>
        <w:t xml:space="preserve"> </w:t>
      </w:r>
      <w:r w:rsidRPr="003655EF">
        <w:rPr>
          <w:lang w:val="es-ES"/>
        </w:rPr>
        <w:t>el</w:t>
      </w:r>
      <w:r w:rsidRPr="003655EF">
        <w:rPr>
          <w:spacing w:val="-6"/>
          <w:lang w:val="es-ES"/>
        </w:rPr>
        <w:t xml:space="preserve"> </w:t>
      </w:r>
      <w:r w:rsidRPr="003655EF">
        <w:rPr>
          <w:lang w:val="es-ES"/>
        </w:rPr>
        <w:t>subjecte</w:t>
      </w:r>
      <w:r w:rsidRPr="003655EF">
        <w:rPr>
          <w:spacing w:val="-6"/>
          <w:lang w:val="es-ES"/>
        </w:rPr>
        <w:t xml:space="preserve"> </w:t>
      </w:r>
      <w:r w:rsidRPr="003655EF">
        <w:rPr>
          <w:lang w:val="es-ES"/>
        </w:rPr>
        <w:t>a</w:t>
      </w:r>
      <w:r w:rsidRPr="003655EF">
        <w:rPr>
          <w:spacing w:val="-6"/>
          <w:lang w:val="es-ES"/>
        </w:rPr>
        <w:t xml:space="preserve"> </w:t>
      </w:r>
      <w:r w:rsidRPr="003655EF">
        <w:rPr>
          <w:spacing w:val="-5"/>
          <w:lang w:val="es-ES"/>
        </w:rPr>
        <w:t>favor</w:t>
      </w:r>
      <w:r w:rsidRPr="003655EF">
        <w:rPr>
          <w:spacing w:val="-6"/>
          <w:lang w:val="es-ES"/>
        </w:rPr>
        <w:t xml:space="preserve"> </w:t>
      </w:r>
      <w:r w:rsidRPr="003655EF">
        <w:rPr>
          <w:lang w:val="es-ES"/>
        </w:rPr>
        <w:t>de</w:t>
      </w:r>
      <w:r w:rsidRPr="003655EF">
        <w:rPr>
          <w:spacing w:val="-6"/>
          <w:lang w:val="es-ES"/>
        </w:rPr>
        <w:t xml:space="preserve"> </w:t>
      </w:r>
      <w:r w:rsidRPr="003655EF">
        <w:rPr>
          <w:lang w:val="es-ES"/>
        </w:rPr>
        <w:t>qui</w:t>
      </w:r>
      <w:r w:rsidRPr="003655EF">
        <w:rPr>
          <w:spacing w:val="-6"/>
          <w:lang w:val="es-ES"/>
        </w:rPr>
        <w:t xml:space="preserve"> </w:t>
      </w:r>
      <w:r w:rsidRPr="003655EF">
        <w:rPr>
          <w:lang w:val="es-ES"/>
        </w:rPr>
        <w:t>s’emet</w:t>
      </w:r>
      <w:r w:rsidRPr="003655EF">
        <w:rPr>
          <w:spacing w:val="-6"/>
          <w:lang w:val="es-ES"/>
        </w:rPr>
        <w:t xml:space="preserve"> </w:t>
      </w:r>
      <w:r w:rsidRPr="003655EF">
        <w:rPr>
          <w:lang w:val="es-ES"/>
        </w:rPr>
        <w:t>el</w:t>
      </w:r>
      <w:r w:rsidRPr="003655EF">
        <w:rPr>
          <w:spacing w:val="-6"/>
          <w:lang w:val="es-ES"/>
        </w:rPr>
        <w:t xml:space="preserve"> </w:t>
      </w:r>
      <w:r w:rsidRPr="003655EF">
        <w:rPr>
          <w:lang w:val="es-ES"/>
        </w:rPr>
        <w:t>pagaré</w:t>
      </w:r>
      <w:r w:rsidRPr="003655EF">
        <w:rPr>
          <w:spacing w:val="-6"/>
          <w:lang w:val="es-ES"/>
        </w:rPr>
        <w:t xml:space="preserve"> </w:t>
      </w:r>
      <w:r w:rsidRPr="003655EF">
        <w:rPr>
          <w:lang w:val="es-ES"/>
        </w:rPr>
        <w:t>i</w:t>
      </w:r>
      <w:r w:rsidRPr="003655EF">
        <w:rPr>
          <w:spacing w:val="-6"/>
          <w:lang w:val="es-ES"/>
        </w:rPr>
        <w:t xml:space="preserve"> </w:t>
      </w:r>
      <w:r w:rsidRPr="003655EF">
        <w:rPr>
          <w:lang w:val="es-ES"/>
        </w:rPr>
        <w:t>qui</w:t>
      </w:r>
      <w:r w:rsidRPr="003655EF">
        <w:rPr>
          <w:spacing w:val="-6"/>
          <w:lang w:val="es-ES"/>
        </w:rPr>
        <w:t xml:space="preserve"> </w:t>
      </w:r>
      <w:r w:rsidRPr="003655EF">
        <w:rPr>
          <w:lang w:val="es-ES"/>
        </w:rPr>
        <w:t>rep</w:t>
      </w:r>
      <w:r w:rsidRPr="003655EF">
        <w:rPr>
          <w:spacing w:val="-6"/>
          <w:lang w:val="es-ES"/>
        </w:rPr>
        <w:t xml:space="preserve"> </w:t>
      </w:r>
      <w:r w:rsidRPr="003655EF">
        <w:rPr>
          <w:lang w:val="es-ES"/>
        </w:rPr>
        <w:t>l’import.</w:t>
      </w:r>
    </w:p>
    <w:p w:rsidR="00AA52D2" w:rsidRPr="003655EF" w:rsidRDefault="00AA52D2" w:rsidP="00C407B7">
      <w:pPr>
        <w:pStyle w:val="Textindependent"/>
        <w:ind w:left="284"/>
        <w:rPr>
          <w:lang w:val="es-ES"/>
        </w:rPr>
      </w:pPr>
    </w:p>
    <w:p w:rsidR="00AA52D2" w:rsidRPr="003655EF" w:rsidRDefault="001C0465" w:rsidP="00C407B7">
      <w:pPr>
        <w:pStyle w:val="Textindependent"/>
        <w:spacing w:before="174"/>
        <w:ind w:left="284" w:right="212"/>
        <w:rPr>
          <w:lang w:val="es-ES"/>
        </w:rPr>
      </w:pPr>
      <w:r w:rsidRPr="003655EF">
        <w:rPr>
          <w:lang w:val="es-ES"/>
        </w:rPr>
        <w:t>Els elements que obligatòriament s’hi hauran de consignar són:</w:t>
      </w:r>
    </w:p>
    <w:p w:rsidR="00AA52D2" w:rsidRPr="003655EF" w:rsidRDefault="00AA52D2" w:rsidP="00C407B7">
      <w:pPr>
        <w:pStyle w:val="Textindependent"/>
        <w:ind w:left="284"/>
        <w:rPr>
          <w:lang w:val="es-ES"/>
        </w:rPr>
      </w:pPr>
    </w:p>
    <w:p w:rsidR="00AA52D2" w:rsidRDefault="001C0465" w:rsidP="00C407B7">
      <w:pPr>
        <w:pStyle w:val="Pargrafdellista"/>
        <w:numPr>
          <w:ilvl w:val="2"/>
          <w:numId w:val="10"/>
        </w:numPr>
        <w:tabs>
          <w:tab w:val="left" w:pos="3208"/>
        </w:tabs>
        <w:spacing w:before="167"/>
        <w:ind w:left="993"/>
      </w:pPr>
      <w:r>
        <w:t>La paraula</w:t>
      </w:r>
      <w:r>
        <w:rPr>
          <w:spacing w:val="-3"/>
        </w:rPr>
        <w:t xml:space="preserve"> </w:t>
      </w:r>
      <w:r>
        <w:rPr>
          <w:i/>
          <w:spacing w:val="-3"/>
        </w:rPr>
        <w:t>pagaré</w:t>
      </w:r>
      <w:r>
        <w:rPr>
          <w:spacing w:val="-3"/>
        </w:rPr>
        <w:t>.</w:t>
      </w:r>
    </w:p>
    <w:p w:rsidR="00AA52D2" w:rsidRPr="003655EF" w:rsidRDefault="001C0465" w:rsidP="00C407B7">
      <w:pPr>
        <w:pStyle w:val="Pargrafdellista"/>
        <w:numPr>
          <w:ilvl w:val="2"/>
          <w:numId w:val="10"/>
        </w:numPr>
        <w:tabs>
          <w:tab w:val="left" w:pos="3208"/>
        </w:tabs>
        <w:spacing w:before="1"/>
        <w:ind w:left="993"/>
        <w:rPr>
          <w:lang w:val="es-ES"/>
        </w:rPr>
      </w:pPr>
      <w:r w:rsidRPr="003655EF">
        <w:rPr>
          <w:lang w:val="es-ES"/>
        </w:rPr>
        <w:t>La promesa de pagar una quantitat de diners en una data</w:t>
      </w:r>
      <w:r w:rsidRPr="003655EF">
        <w:rPr>
          <w:spacing w:val="-35"/>
          <w:lang w:val="es-ES"/>
        </w:rPr>
        <w:t xml:space="preserve"> </w:t>
      </w:r>
      <w:r w:rsidRPr="003655EF">
        <w:rPr>
          <w:lang w:val="es-ES"/>
        </w:rPr>
        <w:t>determinada.</w:t>
      </w:r>
    </w:p>
    <w:p w:rsidR="00AA52D2" w:rsidRPr="003655EF" w:rsidRDefault="001C0465" w:rsidP="00C407B7">
      <w:pPr>
        <w:pStyle w:val="Pargrafdellista"/>
        <w:numPr>
          <w:ilvl w:val="2"/>
          <w:numId w:val="10"/>
        </w:numPr>
        <w:tabs>
          <w:tab w:val="left" w:pos="3208"/>
        </w:tabs>
        <w:spacing w:before="1"/>
        <w:ind w:left="993"/>
        <w:rPr>
          <w:lang w:val="es-ES"/>
        </w:rPr>
      </w:pPr>
      <w:r w:rsidRPr="003655EF">
        <w:rPr>
          <w:lang w:val="es-ES"/>
        </w:rPr>
        <w:t>Venciment. Si falta, es considera a la</w:t>
      </w:r>
      <w:r w:rsidRPr="003655EF">
        <w:rPr>
          <w:spacing w:val="-30"/>
          <w:lang w:val="es-ES"/>
        </w:rPr>
        <w:t xml:space="preserve"> </w:t>
      </w:r>
      <w:r w:rsidRPr="003655EF">
        <w:rPr>
          <w:lang w:val="es-ES"/>
        </w:rPr>
        <w:t>vista.</w:t>
      </w:r>
    </w:p>
    <w:p w:rsidR="00AA52D2" w:rsidRPr="003655EF" w:rsidRDefault="001C0465" w:rsidP="00C407B7">
      <w:pPr>
        <w:pStyle w:val="Pargrafdellista"/>
        <w:numPr>
          <w:ilvl w:val="2"/>
          <w:numId w:val="10"/>
        </w:numPr>
        <w:tabs>
          <w:tab w:val="left" w:pos="3208"/>
        </w:tabs>
        <w:spacing w:before="1"/>
        <w:ind w:left="993"/>
        <w:rPr>
          <w:lang w:val="es-ES"/>
        </w:rPr>
      </w:pPr>
      <w:r w:rsidRPr="003655EF">
        <w:rPr>
          <w:lang w:val="es-ES"/>
        </w:rPr>
        <w:t>Lloc de pagament. Si no hi consta, serà el lloc</w:t>
      </w:r>
      <w:r w:rsidRPr="003655EF">
        <w:rPr>
          <w:spacing w:val="-16"/>
          <w:lang w:val="es-ES"/>
        </w:rPr>
        <w:t xml:space="preserve"> </w:t>
      </w:r>
      <w:r w:rsidRPr="003655EF">
        <w:rPr>
          <w:lang w:val="es-ES"/>
        </w:rPr>
        <w:t>d’emissió.</w:t>
      </w:r>
    </w:p>
    <w:p w:rsidR="00AA52D2" w:rsidRPr="003655EF" w:rsidRDefault="001C0465" w:rsidP="00C407B7">
      <w:pPr>
        <w:pStyle w:val="Pargrafdellista"/>
        <w:numPr>
          <w:ilvl w:val="2"/>
          <w:numId w:val="10"/>
        </w:numPr>
        <w:tabs>
          <w:tab w:val="left" w:pos="3208"/>
        </w:tabs>
        <w:spacing w:before="1" w:line="266" w:lineRule="auto"/>
        <w:ind w:left="993" w:right="195"/>
        <w:rPr>
          <w:lang w:val="es-ES"/>
        </w:rPr>
      </w:pPr>
      <w:r w:rsidRPr="003655EF">
        <w:rPr>
          <w:lang w:val="es-ES"/>
        </w:rPr>
        <w:t>Nom de la persona que cobrarà el pagaré. Sempre seran nominatius; mai s’acceptaran pagarés al</w:t>
      </w:r>
      <w:r w:rsidRPr="003655EF">
        <w:rPr>
          <w:spacing w:val="-33"/>
          <w:lang w:val="es-ES"/>
        </w:rPr>
        <w:t xml:space="preserve"> </w:t>
      </w:r>
      <w:r w:rsidRPr="003655EF">
        <w:rPr>
          <w:lang w:val="es-ES"/>
        </w:rPr>
        <w:t>portador.</w:t>
      </w:r>
    </w:p>
    <w:p w:rsidR="00AA52D2" w:rsidRPr="003655EF" w:rsidRDefault="001C0465" w:rsidP="00C407B7">
      <w:pPr>
        <w:pStyle w:val="Pargrafdellista"/>
        <w:numPr>
          <w:ilvl w:val="2"/>
          <w:numId w:val="10"/>
        </w:numPr>
        <w:tabs>
          <w:tab w:val="left" w:pos="3208"/>
        </w:tabs>
        <w:spacing w:before="1" w:line="266" w:lineRule="auto"/>
        <w:ind w:left="993" w:right="195"/>
        <w:rPr>
          <w:lang w:val="es-ES"/>
        </w:rPr>
      </w:pPr>
      <w:r w:rsidRPr="003655EF">
        <w:rPr>
          <w:lang w:val="es-ES"/>
        </w:rPr>
        <w:t>Data i lloc d’emissió. Si falta, es considerarà el que tingui al costat del signant.</w:t>
      </w:r>
    </w:p>
    <w:p w:rsidR="00AA52D2" w:rsidRPr="003655EF" w:rsidRDefault="001C0465" w:rsidP="00C407B7">
      <w:pPr>
        <w:pStyle w:val="Pargrafdellista"/>
        <w:numPr>
          <w:ilvl w:val="1"/>
          <w:numId w:val="10"/>
        </w:numPr>
        <w:tabs>
          <w:tab w:val="left" w:pos="660"/>
        </w:tabs>
        <w:spacing w:before="42" w:line="266" w:lineRule="auto"/>
        <w:ind w:left="993" w:right="2663"/>
        <w:rPr>
          <w:lang w:val="es-ES"/>
        </w:rPr>
      </w:pPr>
      <w:r w:rsidRPr="003655EF">
        <w:rPr>
          <w:lang w:val="es-ES"/>
        </w:rPr>
        <w:t>Signatura</w:t>
      </w:r>
      <w:r w:rsidRPr="003655EF">
        <w:rPr>
          <w:spacing w:val="-10"/>
          <w:lang w:val="es-ES"/>
        </w:rPr>
        <w:t xml:space="preserve"> </w:t>
      </w:r>
      <w:r w:rsidRPr="003655EF">
        <w:rPr>
          <w:lang w:val="es-ES"/>
        </w:rPr>
        <w:t>manual</w:t>
      </w:r>
      <w:r w:rsidRPr="003655EF">
        <w:rPr>
          <w:spacing w:val="-10"/>
          <w:lang w:val="es-ES"/>
        </w:rPr>
        <w:t xml:space="preserve"> </w:t>
      </w:r>
      <w:r w:rsidRPr="003655EF">
        <w:rPr>
          <w:lang w:val="es-ES"/>
        </w:rPr>
        <w:t>(no</w:t>
      </w:r>
      <w:r w:rsidRPr="003655EF">
        <w:rPr>
          <w:spacing w:val="-11"/>
          <w:lang w:val="es-ES"/>
        </w:rPr>
        <w:t xml:space="preserve"> </w:t>
      </w:r>
      <w:r w:rsidRPr="003655EF">
        <w:rPr>
          <w:lang w:val="es-ES"/>
        </w:rPr>
        <w:t>serveix</w:t>
      </w:r>
      <w:r w:rsidRPr="003655EF">
        <w:rPr>
          <w:spacing w:val="-10"/>
          <w:lang w:val="es-ES"/>
        </w:rPr>
        <w:t xml:space="preserve"> </w:t>
      </w:r>
      <w:r w:rsidRPr="003655EF">
        <w:rPr>
          <w:lang w:val="es-ES"/>
        </w:rPr>
        <w:t>la</w:t>
      </w:r>
      <w:r w:rsidRPr="003655EF">
        <w:rPr>
          <w:spacing w:val="-10"/>
          <w:lang w:val="es-ES"/>
        </w:rPr>
        <w:t xml:space="preserve"> </w:t>
      </w:r>
      <w:r w:rsidRPr="003655EF">
        <w:rPr>
          <w:lang w:val="es-ES"/>
        </w:rPr>
        <w:t>signatura</w:t>
      </w:r>
      <w:r w:rsidRPr="003655EF">
        <w:rPr>
          <w:spacing w:val="-10"/>
          <w:lang w:val="es-ES"/>
        </w:rPr>
        <w:t xml:space="preserve"> </w:t>
      </w:r>
      <w:r w:rsidRPr="003655EF">
        <w:rPr>
          <w:lang w:val="es-ES"/>
        </w:rPr>
        <w:t>estampada</w:t>
      </w:r>
      <w:r w:rsidRPr="003655EF">
        <w:rPr>
          <w:spacing w:val="-10"/>
          <w:lang w:val="es-ES"/>
        </w:rPr>
        <w:t xml:space="preserve"> </w:t>
      </w:r>
      <w:r w:rsidRPr="003655EF">
        <w:rPr>
          <w:lang w:val="es-ES"/>
        </w:rPr>
        <w:t>amb</w:t>
      </w:r>
      <w:r w:rsidRPr="003655EF">
        <w:rPr>
          <w:spacing w:val="-11"/>
          <w:lang w:val="es-ES"/>
        </w:rPr>
        <w:t xml:space="preserve"> </w:t>
      </w:r>
      <w:r w:rsidRPr="003655EF">
        <w:rPr>
          <w:lang w:val="es-ES"/>
        </w:rPr>
        <w:t>segell</w:t>
      </w:r>
      <w:r w:rsidRPr="003655EF">
        <w:rPr>
          <w:spacing w:val="-10"/>
          <w:lang w:val="es-ES"/>
        </w:rPr>
        <w:t xml:space="preserve"> </w:t>
      </w:r>
      <w:r w:rsidRPr="003655EF">
        <w:rPr>
          <w:lang w:val="es-ES"/>
        </w:rPr>
        <w:t>o</w:t>
      </w:r>
      <w:r w:rsidRPr="003655EF">
        <w:rPr>
          <w:spacing w:val="-10"/>
          <w:lang w:val="es-ES"/>
        </w:rPr>
        <w:t xml:space="preserve"> </w:t>
      </w:r>
      <w:r w:rsidRPr="003655EF">
        <w:rPr>
          <w:lang w:val="es-ES"/>
        </w:rPr>
        <w:t>impresa) de l’emissor del</w:t>
      </w:r>
      <w:r w:rsidRPr="003655EF">
        <w:rPr>
          <w:spacing w:val="-15"/>
          <w:lang w:val="es-ES"/>
        </w:rPr>
        <w:t xml:space="preserve"> </w:t>
      </w:r>
      <w:r w:rsidRPr="003655EF">
        <w:rPr>
          <w:lang w:val="es-ES"/>
        </w:rPr>
        <w:t>pagaré.</w:t>
      </w:r>
    </w:p>
    <w:p w:rsidR="00AA52D2" w:rsidRPr="003655EF" w:rsidRDefault="00AA52D2" w:rsidP="00C407B7">
      <w:pPr>
        <w:pStyle w:val="Textindependent"/>
        <w:ind w:left="284"/>
        <w:rPr>
          <w:lang w:val="es-ES"/>
        </w:rPr>
      </w:pPr>
    </w:p>
    <w:p w:rsidR="00AA52D2" w:rsidRPr="003655EF" w:rsidRDefault="001C0465" w:rsidP="00C407B7">
      <w:pPr>
        <w:pStyle w:val="Textindependent"/>
        <w:spacing w:before="150"/>
        <w:ind w:left="284"/>
        <w:rPr>
          <w:lang w:val="es-ES"/>
        </w:rPr>
      </w:pPr>
      <w:r w:rsidRPr="003655EF">
        <w:rPr>
          <w:lang w:val="es-ES"/>
        </w:rPr>
        <w:lastRenderedPageBreak/>
        <w:t>Com en les lletres de canvi, els venciments poden ser:</w:t>
      </w:r>
    </w:p>
    <w:p w:rsidR="00AA52D2" w:rsidRPr="003655EF" w:rsidRDefault="00AA52D2" w:rsidP="00C407B7">
      <w:pPr>
        <w:pStyle w:val="Textindependent"/>
        <w:ind w:left="284"/>
        <w:rPr>
          <w:lang w:val="es-ES"/>
        </w:rPr>
      </w:pPr>
    </w:p>
    <w:p w:rsidR="00AA52D2" w:rsidRDefault="001C0465" w:rsidP="00C407B7">
      <w:pPr>
        <w:pStyle w:val="Pargrafdellista"/>
        <w:numPr>
          <w:ilvl w:val="1"/>
          <w:numId w:val="10"/>
        </w:numPr>
        <w:tabs>
          <w:tab w:val="left" w:pos="660"/>
        </w:tabs>
        <w:spacing w:before="151"/>
        <w:ind w:left="992" w:hanging="187"/>
        <w:contextualSpacing/>
      </w:pPr>
      <w:r>
        <w:t>A dia cert.</w:t>
      </w:r>
    </w:p>
    <w:p w:rsidR="00AA52D2" w:rsidRDefault="001C0465" w:rsidP="00C407B7">
      <w:pPr>
        <w:pStyle w:val="Pargrafdellista"/>
        <w:numPr>
          <w:ilvl w:val="1"/>
          <w:numId w:val="10"/>
        </w:numPr>
        <w:tabs>
          <w:tab w:val="left" w:pos="660"/>
        </w:tabs>
        <w:spacing w:before="190"/>
        <w:ind w:left="992" w:hanging="187"/>
        <w:contextualSpacing/>
      </w:pPr>
      <w:r>
        <w:t>Dies data i mesos</w:t>
      </w:r>
      <w:r>
        <w:rPr>
          <w:spacing w:val="-11"/>
        </w:rPr>
        <w:t xml:space="preserve"> </w:t>
      </w:r>
      <w:r>
        <w:t>data.</w:t>
      </w:r>
    </w:p>
    <w:p w:rsidR="00AA52D2" w:rsidRPr="003655EF" w:rsidRDefault="001C0465" w:rsidP="00C407B7">
      <w:pPr>
        <w:pStyle w:val="Pargrafdellista"/>
        <w:numPr>
          <w:ilvl w:val="1"/>
          <w:numId w:val="10"/>
        </w:numPr>
        <w:tabs>
          <w:tab w:val="left" w:pos="660"/>
        </w:tabs>
        <w:spacing w:before="190"/>
        <w:ind w:left="992" w:hanging="187"/>
        <w:contextualSpacing/>
        <w:rPr>
          <w:lang w:val="es-ES"/>
        </w:rPr>
      </w:pPr>
      <w:r w:rsidRPr="003655EF">
        <w:rPr>
          <w:lang w:val="es-ES"/>
        </w:rPr>
        <w:t>Dies vista i mesos</w:t>
      </w:r>
      <w:r w:rsidRPr="003655EF">
        <w:rPr>
          <w:spacing w:val="-19"/>
          <w:lang w:val="es-ES"/>
        </w:rPr>
        <w:t xml:space="preserve"> </w:t>
      </w:r>
      <w:r w:rsidRPr="003655EF">
        <w:rPr>
          <w:lang w:val="es-ES"/>
        </w:rPr>
        <w:t>vista.</w:t>
      </w:r>
    </w:p>
    <w:p w:rsidR="00AA52D2" w:rsidRPr="003655EF" w:rsidRDefault="00AA52D2" w:rsidP="00C407B7">
      <w:pPr>
        <w:pStyle w:val="Textindependent"/>
        <w:ind w:left="284"/>
        <w:rPr>
          <w:lang w:val="es-ES"/>
        </w:rPr>
      </w:pPr>
    </w:p>
    <w:p w:rsidR="00AA52D2" w:rsidRDefault="00AA52D2" w:rsidP="00C407B7">
      <w:pPr>
        <w:pStyle w:val="Textindependent"/>
        <w:spacing w:before="5"/>
        <w:ind w:left="284"/>
        <w:rPr>
          <w:lang w:val="es-ES"/>
        </w:rPr>
      </w:pPr>
    </w:p>
    <w:p w:rsidR="00C407B7" w:rsidRDefault="00C407B7" w:rsidP="00C407B7">
      <w:pPr>
        <w:pStyle w:val="Textindependent"/>
        <w:spacing w:before="5"/>
        <w:ind w:left="284"/>
        <w:rPr>
          <w:lang w:val="es-ES"/>
        </w:rPr>
      </w:pPr>
    </w:p>
    <w:p w:rsidR="00C407B7" w:rsidRDefault="00C407B7" w:rsidP="00C407B7">
      <w:pPr>
        <w:pStyle w:val="Textindependent"/>
        <w:spacing w:before="5"/>
        <w:ind w:left="284"/>
        <w:rPr>
          <w:lang w:val="es-ES"/>
        </w:rPr>
      </w:pPr>
    </w:p>
    <w:p w:rsidR="00C407B7" w:rsidRPr="003655EF" w:rsidRDefault="00C407B7" w:rsidP="00C407B7">
      <w:pPr>
        <w:pStyle w:val="Textindependent"/>
        <w:spacing w:before="5"/>
        <w:ind w:left="284"/>
        <w:rPr>
          <w:lang w:val="es-ES"/>
        </w:rPr>
      </w:pPr>
    </w:p>
    <w:p w:rsidR="00AA52D2" w:rsidRPr="003655EF" w:rsidRDefault="001C0465" w:rsidP="00C407B7">
      <w:pPr>
        <w:ind w:left="284" w:right="656"/>
        <w:rPr>
          <w:rFonts w:ascii="Arial" w:hAnsi="Arial"/>
          <w:b/>
          <w:sz w:val="20"/>
          <w:lang w:val="es-ES"/>
        </w:rPr>
      </w:pPr>
      <w:r w:rsidRPr="003655EF">
        <w:rPr>
          <w:rFonts w:ascii="Arial" w:hAnsi="Arial"/>
          <w:b/>
          <w:sz w:val="20"/>
          <w:lang w:val="es-ES"/>
        </w:rPr>
        <w:t>Tipus de pagarés</w:t>
      </w:r>
    </w:p>
    <w:p w:rsidR="00AA52D2" w:rsidRPr="003655EF" w:rsidRDefault="00AA52D2" w:rsidP="00C407B7">
      <w:pPr>
        <w:pStyle w:val="Textindependent"/>
        <w:ind w:left="284" w:right="656"/>
        <w:rPr>
          <w:rFonts w:ascii="Arial"/>
          <w:b/>
          <w:sz w:val="20"/>
          <w:lang w:val="es-ES"/>
        </w:rPr>
      </w:pPr>
    </w:p>
    <w:p w:rsidR="00AA52D2" w:rsidRPr="003655EF" w:rsidRDefault="001C0465" w:rsidP="00C407B7">
      <w:pPr>
        <w:spacing w:before="164"/>
        <w:ind w:left="284" w:right="656"/>
        <w:rPr>
          <w:lang w:val="es-ES"/>
        </w:rPr>
      </w:pPr>
      <w:r w:rsidRPr="003655EF">
        <w:rPr>
          <w:lang w:val="es-ES"/>
        </w:rPr>
        <w:t xml:space="preserve">Ens podem trobar amb els </w:t>
      </w:r>
      <w:r w:rsidRPr="003655EF">
        <w:rPr>
          <w:b/>
          <w:lang w:val="es-ES"/>
        </w:rPr>
        <w:t xml:space="preserve">tipus de pagaré </w:t>
      </w:r>
      <w:r w:rsidRPr="003655EF">
        <w:rPr>
          <w:lang w:val="es-ES"/>
        </w:rPr>
        <w:t>següents:</w:t>
      </w:r>
    </w:p>
    <w:p w:rsidR="00AA52D2" w:rsidRPr="003655EF" w:rsidRDefault="00AA52D2" w:rsidP="00C407B7">
      <w:pPr>
        <w:pStyle w:val="Textindependent"/>
        <w:ind w:left="284" w:right="656"/>
        <w:rPr>
          <w:lang w:val="es-ES"/>
        </w:rPr>
      </w:pPr>
    </w:p>
    <w:p w:rsidR="00AA52D2" w:rsidRPr="003655EF" w:rsidRDefault="001C0465" w:rsidP="00C407B7">
      <w:pPr>
        <w:pStyle w:val="Pargrafdellista"/>
        <w:numPr>
          <w:ilvl w:val="1"/>
          <w:numId w:val="10"/>
        </w:numPr>
        <w:tabs>
          <w:tab w:val="left" w:pos="660"/>
        </w:tabs>
        <w:spacing w:before="151" w:line="283" w:lineRule="auto"/>
        <w:ind w:left="284" w:right="656"/>
        <w:jc w:val="both"/>
        <w:rPr>
          <w:lang w:val="es-ES"/>
        </w:rPr>
      </w:pPr>
      <w:r w:rsidRPr="003655EF">
        <w:rPr>
          <w:b/>
          <w:lang w:val="es-ES"/>
        </w:rPr>
        <w:t>Pagaré d’empresa</w:t>
      </w:r>
      <w:r w:rsidRPr="003655EF">
        <w:rPr>
          <w:lang w:val="es-ES"/>
        </w:rPr>
        <w:t xml:space="preserve">: dissenyat per la mateixa empresa, que l’emet contra si mateixa quan ha de pagar una determinada quantitat de diners. </w:t>
      </w:r>
      <w:r w:rsidR="00C407B7">
        <w:rPr>
          <w:b/>
          <w:lang w:val="es-ES"/>
        </w:rPr>
        <w:t>Ha</w:t>
      </w:r>
      <w:r w:rsidRPr="003655EF">
        <w:rPr>
          <w:b/>
          <w:lang w:val="es-ES"/>
        </w:rPr>
        <w:t>bitualment, són aparents pagarés</w:t>
      </w:r>
      <w:r w:rsidRPr="003655EF">
        <w:rPr>
          <w:lang w:val="es-ES"/>
        </w:rPr>
        <w:t>: l’única diferència amb un pagaré correctament</w:t>
      </w:r>
      <w:r w:rsidRPr="003655EF">
        <w:rPr>
          <w:spacing w:val="-16"/>
          <w:lang w:val="es-ES"/>
        </w:rPr>
        <w:t xml:space="preserve"> </w:t>
      </w:r>
      <w:r w:rsidRPr="003655EF">
        <w:rPr>
          <w:lang w:val="es-ES"/>
        </w:rPr>
        <w:t>emès</w:t>
      </w:r>
      <w:r w:rsidRPr="003655EF">
        <w:rPr>
          <w:spacing w:val="-15"/>
          <w:lang w:val="es-ES"/>
        </w:rPr>
        <w:t xml:space="preserve"> </w:t>
      </w:r>
      <w:r w:rsidRPr="003655EF">
        <w:rPr>
          <w:lang w:val="es-ES"/>
        </w:rPr>
        <w:t>(pagaré</w:t>
      </w:r>
      <w:r w:rsidRPr="003655EF">
        <w:rPr>
          <w:spacing w:val="-16"/>
          <w:lang w:val="es-ES"/>
        </w:rPr>
        <w:t xml:space="preserve"> </w:t>
      </w:r>
      <w:r w:rsidRPr="003655EF">
        <w:rPr>
          <w:lang w:val="es-ES"/>
        </w:rPr>
        <w:t>canviari)</w:t>
      </w:r>
      <w:r w:rsidRPr="003655EF">
        <w:rPr>
          <w:spacing w:val="-16"/>
          <w:lang w:val="es-ES"/>
        </w:rPr>
        <w:t xml:space="preserve"> </w:t>
      </w:r>
      <w:r w:rsidRPr="003655EF">
        <w:rPr>
          <w:lang w:val="es-ES"/>
        </w:rPr>
        <w:t>és</w:t>
      </w:r>
      <w:r w:rsidRPr="003655EF">
        <w:rPr>
          <w:spacing w:val="-16"/>
          <w:lang w:val="es-ES"/>
        </w:rPr>
        <w:t xml:space="preserve"> </w:t>
      </w:r>
      <w:r w:rsidRPr="003655EF">
        <w:rPr>
          <w:lang w:val="es-ES"/>
        </w:rPr>
        <w:t>que</w:t>
      </w:r>
      <w:r w:rsidRPr="003655EF">
        <w:rPr>
          <w:spacing w:val="-15"/>
          <w:lang w:val="es-ES"/>
        </w:rPr>
        <w:t xml:space="preserve"> </w:t>
      </w:r>
      <w:r w:rsidRPr="003655EF">
        <w:rPr>
          <w:lang w:val="es-ES"/>
        </w:rPr>
        <w:t>en</w:t>
      </w:r>
      <w:r w:rsidRPr="003655EF">
        <w:rPr>
          <w:spacing w:val="-16"/>
          <w:lang w:val="es-ES"/>
        </w:rPr>
        <w:t xml:space="preserve"> </w:t>
      </w:r>
      <w:r w:rsidRPr="003655EF">
        <w:rPr>
          <w:lang w:val="es-ES"/>
        </w:rPr>
        <w:t>comptes</w:t>
      </w:r>
      <w:r w:rsidRPr="003655EF">
        <w:rPr>
          <w:spacing w:val="-16"/>
          <w:lang w:val="es-ES"/>
        </w:rPr>
        <w:t xml:space="preserve"> </w:t>
      </w:r>
      <w:r w:rsidRPr="003655EF">
        <w:rPr>
          <w:lang w:val="es-ES"/>
        </w:rPr>
        <w:t>de</w:t>
      </w:r>
      <w:r w:rsidRPr="003655EF">
        <w:rPr>
          <w:spacing w:val="-16"/>
          <w:lang w:val="es-ES"/>
        </w:rPr>
        <w:t xml:space="preserve"> </w:t>
      </w:r>
      <w:r w:rsidRPr="003655EF">
        <w:rPr>
          <w:lang w:val="es-ES"/>
        </w:rPr>
        <w:t>figurar</w:t>
      </w:r>
      <w:r w:rsidRPr="003655EF">
        <w:rPr>
          <w:spacing w:val="-15"/>
          <w:lang w:val="es-ES"/>
        </w:rPr>
        <w:t xml:space="preserve"> </w:t>
      </w:r>
      <w:r w:rsidRPr="003655EF">
        <w:rPr>
          <w:lang w:val="es-ES"/>
        </w:rPr>
        <w:t>la</w:t>
      </w:r>
      <w:r w:rsidRPr="003655EF">
        <w:rPr>
          <w:spacing w:val="-16"/>
          <w:lang w:val="es-ES"/>
        </w:rPr>
        <w:t xml:space="preserve"> </w:t>
      </w:r>
      <w:r w:rsidRPr="003655EF">
        <w:rPr>
          <w:lang w:val="es-ES"/>
        </w:rPr>
        <w:t xml:space="preserve">paraula </w:t>
      </w:r>
      <w:r w:rsidRPr="003655EF">
        <w:rPr>
          <w:i/>
          <w:spacing w:val="-3"/>
          <w:lang w:val="es-ES"/>
        </w:rPr>
        <w:t xml:space="preserve">pagaré </w:t>
      </w:r>
      <w:r w:rsidRPr="003655EF">
        <w:rPr>
          <w:lang w:val="es-ES"/>
        </w:rPr>
        <w:t xml:space="preserve">apareix la paraula </w:t>
      </w:r>
      <w:r w:rsidRPr="003655EF">
        <w:rPr>
          <w:b/>
          <w:i/>
          <w:lang w:val="es-ES"/>
        </w:rPr>
        <w:t>pagarà</w:t>
      </w:r>
      <w:r w:rsidRPr="003655EF">
        <w:rPr>
          <w:lang w:val="es-ES"/>
        </w:rPr>
        <w:t>. En aquests casos el que està lliurant l’empresa no està previst en la Llei canviària i del xec, per la qual cosa manca</w:t>
      </w:r>
      <w:r w:rsidRPr="003655EF">
        <w:rPr>
          <w:spacing w:val="-6"/>
          <w:lang w:val="es-ES"/>
        </w:rPr>
        <w:t xml:space="preserve"> </w:t>
      </w:r>
      <w:r w:rsidRPr="003655EF">
        <w:rPr>
          <w:lang w:val="es-ES"/>
        </w:rPr>
        <w:t>del</w:t>
      </w:r>
      <w:r w:rsidRPr="003655EF">
        <w:rPr>
          <w:spacing w:val="-6"/>
          <w:lang w:val="es-ES"/>
        </w:rPr>
        <w:t xml:space="preserve"> </w:t>
      </w:r>
      <w:r w:rsidRPr="003655EF">
        <w:rPr>
          <w:lang w:val="es-ES"/>
        </w:rPr>
        <w:t>caràcter</w:t>
      </w:r>
      <w:r w:rsidRPr="003655EF">
        <w:rPr>
          <w:spacing w:val="-6"/>
          <w:lang w:val="es-ES"/>
        </w:rPr>
        <w:t xml:space="preserve"> </w:t>
      </w:r>
      <w:r w:rsidRPr="003655EF">
        <w:rPr>
          <w:lang w:val="es-ES"/>
        </w:rPr>
        <w:t>executiu.</w:t>
      </w:r>
      <w:r w:rsidRPr="003655EF">
        <w:rPr>
          <w:spacing w:val="11"/>
          <w:lang w:val="es-ES"/>
        </w:rPr>
        <w:t xml:space="preserve"> </w:t>
      </w:r>
      <w:r w:rsidRPr="003655EF">
        <w:rPr>
          <w:lang w:val="es-ES"/>
        </w:rPr>
        <w:t>Amb</w:t>
      </w:r>
      <w:r w:rsidRPr="003655EF">
        <w:rPr>
          <w:spacing w:val="-6"/>
          <w:lang w:val="es-ES"/>
        </w:rPr>
        <w:t xml:space="preserve"> </w:t>
      </w:r>
      <w:r w:rsidRPr="003655EF">
        <w:rPr>
          <w:lang w:val="es-ES"/>
        </w:rPr>
        <w:t>el</w:t>
      </w:r>
      <w:r w:rsidRPr="003655EF">
        <w:rPr>
          <w:spacing w:val="-6"/>
          <w:lang w:val="es-ES"/>
        </w:rPr>
        <w:t xml:space="preserve"> </w:t>
      </w:r>
      <w:r w:rsidRPr="003655EF">
        <w:rPr>
          <w:lang w:val="es-ES"/>
        </w:rPr>
        <w:t>programa</w:t>
      </w:r>
      <w:r w:rsidRPr="003655EF">
        <w:rPr>
          <w:spacing w:val="-6"/>
          <w:lang w:val="es-ES"/>
        </w:rPr>
        <w:t xml:space="preserve"> </w:t>
      </w:r>
      <w:r w:rsidRPr="003655EF">
        <w:rPr>
          <w:lang w:val="es-ES"/>
        </w:rPr>
        <w:t>FactuSOL</w:t>
      </w:r>
      <w:r w:rsidRPr="003655EF">
        <w:rPr>
          <w:spacing w:val="-6"/>
          <w:lang w:val="es-ES"/>
        </w:rPr>
        <w:t xml:space="preserve"> </w:t>
      </w:r>
      <w:r w:rsidRPr="003655EF">
        <w:rPr>
          <w:lang w:val="es-ES"/>
        </w:rPr>
        <w:t>és</w:t>
      </w:r>
      <w:r w:rsidRPr="003655EF">
        <w:rPr>
          <w:spacing w:val="-6"/>
          <w:lang w:val="es-ES"/>
        </w:rPr>
        <w:t xml:space="preserve"> </w:t>
      </w:r>
      <w:r w:rsidRPr="003655EF">
        <w:rPr>
          <w:lang w:val="es-ES"/>
        </w:rPr>
        <w:t>possible</w:t>
      </w:r>
      <w:r w:rsidRPr="003655EF">
        <w:rPr>
          <w:spacing w:val="-6"/>
          <w:lang w:val="es-ES"/>
        </w:rPr>
        <w:t xml:space="preserve"> </w:t>
      </w:r>
      <w:r w:rsidRPr="003655EF">
        <w:rPr>
          <w:lang w:val="es-ES"/>
        </w:rPr>
        <w:t>crear aquests tipus de pagarés</w:t>
      </w:r>
      <w:r w:rsidRPr="003655EF">
        <w:rPr>
          <w:spacing w:val="-27"/>
          <w:lang w:val="es-ES"/>
        </w:rPr>
        <w:t xml:space="preserve"> </w:t>
      </w:r>
      <w:r w:rsidRPr="003655EF">
        <w:rPr>
          <w:lang w:val="es-ES"/>
        </w:rPr>
        <w:t>d’empresa.</w:t>
      </w:r>
    </w:p>
    <w:p w:rsidR="00AA52D2" w:rsidRPr="003655EF" w:rsidRDefault="00AA52D2" w:rsidP="00C407B7">
      <w:pPr>
        <w:pStyle w:val="Textindependent"/>
        <w:ind w:left="284" w:right="656"/>
        <w:rPr>
          <w:lang w:val="es-ES"/>
        </w:rPr>
      </w:pPr>
    </w:p>
    <w:p w:rsidR="00AA52D2" w:rsidRPr="003655EF" w:rsidRDefault="00AA52D2" w:rsidP="00C407B7">
      <w:pPr>
        <w:pStyle w:val="Textindependent"/>
        <w:spacing w:before="4"/>
        <w:ind w:left="284" w:right="656"/>
        <w:rPr>
          <w:sz w:val="24"/>
          <w:lang w:val="es-ES"/>
        </w:rPr>
      </w:pPr>
    </w:p>
    <w:p w:rsidR="00AA52D2" w:rsidRPr="00C407B7" w:rsidRDefault="001C0465" w:rsidP="00C407B7">
      <w:pPr>
        <w:pStyle w:val="Pargrafdellista"/>
        <w:numPr>
          <w:ilvl w:val="1"/>
          <w:numId w:val="10"/>
        </w:numPr>
        <w:tabs>
          <w:tab w:val="left" w:pos="660"/>
        </w:tabs>
        <w:spacing w:line="302" w:lineRule="exact"/>
        <w:ind w:left="284" w:right="656"/>
        <w:rPr>
          <w:lang w:val="es-ES"/>
        </w:rPr>
      </w:pPr>
      <w:r w:rsidRPr="00C407B7">
        <w:rPr>
          <w:b/>
          <w:lang w:val="es-ES"/>
        </w:rPr>
        <w:t>Pagaré de compte bancari</w:t>
      </w:r>
      <w:r w:rsidRPr="00C407B7">
        <w:rPr>
          <w:lang w:val="es-ES"/>
        </w:rPr>
        <w:t>: dissenyat per una entitat bancària. El titular d’un</w:t>
      </w:r>
      <w:r w:rsidRPr="00C407B7">
        <w:rPr>
          <w:spacing w:val="-8"/>
          <w:lang w:val="es-ES"/>
        </w:rPr>
        <w:t xml:space="preserve"> </w:t>
      </w:r>
      <w:r w:rsidRPr="00C407B7">
        <w:rPr>
          <w:lang w:val="es-ES"/>
        </w:rPr>
        <w:t>compte</w:t>
      </w:r>
      <w:r w:rsidRPr="00C407B7">
        <w:rPr>
          <w:spacing w:val="-8"/>
          <w:lang w:val="es-ES"/>
        </w:rPr>
        <w:t xml:space="preserve"> </w:t>
      </w:r>
      <w:r w:rsidRPr="00C407B7">
        <w:rPr>
          <w:lang w:val="es-ES"/>
        </w:rPr>
        <w:t>bancari</w:t>
      </w:r>
      <w:r w:rsidRPr="00C407B7">
        <w:rPr>
          <w:spacing w:val="-8"/>
          <w:lang w:val="es-ES"/>
        </w:rPr>
        <w:t xml:space="preserve"> </w:t>
      </w:r>
      <w:r w:rsidRPr="00C407B7">
        <w:rPr>
          <w:lang w:val="es-ES"/>
        </w:rPr>
        <w:t>sol</w:t>
      </w:r>
      <w:r w:rsidRPr="00C407B7">
        <w:rPr>
          <w:rFonts w:ascii="Palatino Linotype" w:hAnsi="Palatino Linotype"/>
          <w:lang w:val="es-ES"/>
        </w:rPr>
        <w:t>·</w:t>
      </w:r>
      <w:r w:rsidRPr="00C407B7">
        <w:rPr>
          <w:lang w:val="es-ES"/>
        </w:rPr>
        <w:t>licita</w:t>
      </w:r>
      <w:r w:rsidRPr="00C407B7">
        <w:rPr>
          <w:spacing w:val="-8"/>
          <w:lang w:val="es-ES"/>
        </w:rPr>
        <w:t xml:space="preserve"> </w:t>
      </w:r>
      <w:r w:rsidRPr="00C407B7">
        <w:rPr>
          <w:lang w:val="es-ES"/>
        </w:rPr>
        <w:t>els</w:t>
      </w:r>
      <w:r w:rsidRPr="00C407B7">
        <w:rPr>
          <w:spacing w:val="-8"/>
          <w:lang w:val="es-ES"/>
        </w:rPr>
        <w:t xml:space="preserve"> </w:t>
      </w:r>
      <w:r w:rsidRPr="00C407B7">
        <w:rPr>
          <w:lang w:val="es-ES"/>
        </w:rPr>
        <w:t>pagarés</w:t>
      </w:r>
      <w:r w:rsidRPr="00C407B7">
        <w:rPr>
          <w:spacing w:val="-8"/>
          <w:lang w:val="es-ES"/>
        </w:rPr>
        <w:t xml:space="preserve"> </w:t>
      </w:r>
      <w:r w:rsidRPr="00C407B7">
        <w:rPr>
          <w:lang w:val="es-ES"/>
        </w:rPr>
        <w:t>a</w:t>
      </w:r>
      <w:r w:rsidRPr="00C407B7">
        <w:rPr>
          <w:spacing w:val="-8"/>
          <w:lang w:val="es-ES"/>
        </w:rPr>
        <w:t xml:space="preserve"> </w:t>
      </w:r>
      <w:r w:rsidRPr="00C407B7">
        <w:rPr>
          <w:lang w:val="es-ES"/>
        </w:rPr>
        <w:t>l’entitat</w:t>
      </w:r>
      <w:r w:rsidRPr="00C407B7">
        <w:rPr>
          <w:spacing w:val="-8"/>
          <w:lang w:val="es-ES"/>
        </w:rPr>
        <w:t xml:space="preserve"> </w:t>
      </w:r>
      <w:r w:rsidRPr="00C407B7">
        <w:rPr>
          <w:lang w:val="es-ES"/>
        </w:rPr>
        <w:t>i,</w:t>
      </w:r>
      <w:r w:rsidRPr="00C407B7">
        <w:rPr>
          <w:spacing w:val="-7"/>
          <w:lang w:val="es-ES"/>
        </w:rPr>
        <w:t xml:space="preserve"> </w:t>
      </w:r>
      <w:r w:rsidRPr="00C407B7">
        <w:rPr>
          <w:lang w:val="es-ES"/>
        </w:rPr>
        <w:t>quan</w:t>
      </w:r>
      <w:r w:rsidRPr="00C407B7">
        <w:rPr>
          <w:spacing w:val="-8"/>
          <w:lang w:val="es-ES"/>
        </w:rPr>
        <w:t xml:space="preserve"> </w:t>
      </w:r>
      <w:r w:rsidRPr="00C407B7">
        <w:rPr>
          <w:lang w:val="es-ES"/>
        </w:rPr>
        <w:t>ha</w:t>
      </w:r>
      <w:r w:rsidRPr="00C407B7">
        <w:rPr>
          <w:spacing w:val="-8"/>
          <w:lang w:val="es-ES"/>
        </w:rPr>
        <w:t xml:space="preserve"> </w:t>
      </w:r>
      <w:r w:rsidRPr="00C407B7">
        <w:rPr>
          <w:lang w:val="es-ES"/>
        </w:rPr>
        <w:t>de</w:t>
      </w:r>
      <w:r w:rsidRPr="00C407B7">
        <w:rPr>
          <w:spacing w:val="-8"/>
          <w:lang w:val="es-ES"/>
        </w:rPr>
        <w:t xml:space="preserve"> </w:t>
      </w:r>
      <w:r w:rsidRPr="00C407B7">
        <w:rPr>
          <w:lang w:val="es-ES"/>
        </w:rPr>
        <w:t>pagar</w:t>
      </w:r>
      <w:r w:rsidRPr="00C407B7">
        <w:rPr>
          <w:spacing w:val="-8"/>
          <w:lang w:val="es-ES"/>
        </w:rPr>
        <w:t xml:space="preserve"> </w:t>
      </w:r>
      <w:r w:rsidRPr="00C407B7">
        <w:rPr>
          <w:lang w:val="es-ES"/>
        </w:rPr>
        <w:t xml:space="preserve">una determinada quantitat de diners emet un pagaré. En aquest cas, els diners surten dels </w:t>
      </w:r>
      <w:r w:rsidRPr="00C407B7">
        <w:rPr>
          <w:spacing w:val="-3"/>
          <w:lang w:val="es-ES"/>
        </w:rPr>
        <w:t xml:space="preserve">fons </w:t>
      </w:r>
      <w:r w:rsidRPr="00C407B7">
        <w:rPr>
          <w:lang w:val="es-ES"/>
        </w:rPr>
        <w:t>dipositats en el compte</w:t>
      </w:r>
    </w:p>
    <w:p w:rsidR="00AA52D2" w:rsidRPr="003655EF" w:rsidRDefault="001C0465">
      <w:pPr>
        <w:spacing w:before="172"/>
        <w:ind w:left="113"/>
        <w:rPr>
          <w:rFonts w:ascii="Microsoft Sans Serif" w:hAnsi="Microsoft Sans Serif"/>
          <w:sz w:val="15"/>
          <w:lang w:val="es-ES"/>
        </w:rPr>
      </w:pPr>
      <w:r>
        <w:rPr>
          <w:noProof/>
          <w:lang w:val="es-ES" w:eastAsia="es-ES"/>
        </w:rPr>
        <w:drawing>
          <wp:anchor distT="0" distB="0" distL="0" distR="0" simplePos="0" relativeHeight="3016" behindDoc="0" locked="0" layoutInCell="1" allowOverlap="1">
            <wp:simplePos x="0" y="0"/>
            <wp:positionH relativeFrom="page">
              <wp:posOffset>720001</wp:posOffset>
            </wp:positionH>
            <wp:positionV relativeFrom="paragraph">
              <wp:posOffset>310838</wp:posOffset>
            </wp:positionV>
            <wp:extent cx="4469701" cy="2030539"/>
            <wp:effectExtent l="0" t="0" r="0" b="0"/>
            <wp:wrapTopAndBottom/>
            <wp:docPr id="87"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5.jpeg"/>
                    <pic:cNvPicPr/>
                  </pic:nvPicPr>
                  <pic:blipFill>
                    <a:blip r:embed="rId41" cstate="print"/>
                    <a:stretch>
                      <a:fillRect/>
                    </a:stretch>
                  </pic:blipFill>
                  <pic:spPr>
                    <a:xfrm>
                      <a:off x="0" y="0"/>
                      <a:ext cx="4469701" cy="2030539"/>
                    </a:xfrm>
                    <a:prstGeom prst="rect">
                      <a:avLst/>
                    </a:prstGeom>
                  </pic:spPr>
                </pic:pic>
              </a:graphicData>
            </a:graphic>
          </wp:anchor>
        </w:drawing>
      </w:r>
      <w:bookmarkStart w:id="21" w:name="_bookmark34"/>
      <w:bookmarkEnd w:id="21"/>
      <w:r w:rsidRPr="003655EF">
        <w:rPr>
          <w:b/>
          <w:sz w:val="17"/>
          <w:lang w:val="es-ES"/>
        </w:rPr>
        <w:t xml:space="preserve">  </w:t>
      </w:r>
      <w:r w:rsidRPr="003655EF">
        <w:rPr>
          <w:rFonts w:ascii="Microsoft Sans Serif" w:hAnsi="Microsoft Sans Serif"/>
          <w:sz w:val="15"/>
          <w:lang w:val="es-ES"/>
        </w:rPr>
        <w:t>Model de pagaré de compte bancari</w:t>
      </w:r>
    </w:p>
    <w:p w:rsidR="00AA52D2" w:rsidRPr="003655EF" w:rsidRDefault="00AA52D2">
      <w:pPr>
        <w:pStyle w:val="Textindependent"/>
        <w:rPr>
          <w:rFonts w:ascii="Microsoft Sans Serif"/>
          <w:sz w:val="16"/>
          <w:lang w:val="es-ES"/>
        </w:rPr>
      </w:pPr>
    </w:p>
    <w:p w:rsidR="00AA52D2" w:rsidRPr="003655EF" w:rsidRDefault="00AA52D2">
      <w:pPr>
        <w:pStyle w:val="Textindependent"/>
        <w:rPr>
          <w:rFonts w:ascii="Microsoft Sans Serif"/>
          <w:sz w:val="16"/>
          <w:lang w:val="es-ES"/>
        </w:rPr>
      </w:pPr>
    </w:p>
    <w:p w:rsidR="00AA52D2" w:rsidRPr="003655EF" w:rsidRDefault="00AA52D2">
      <w:pPr>
        <w:pStyle w:val="Textindependent"/>
        <w:rPr>
          <w:rFonts w:ascii="Microsoft Sans Serif"/>
          <w:sz w:val="16"/>
          <w:lang w:val="es-ES"/>
        </w:rPr>
      </w:pPr>
    </w:p>
    <w:p w:rsidR="00AA52D2" w:rsidRDefault="00AA52D2">
      <w:pPr>
        <w:pStyle w:val="Textindependent"/>
        <w:rPr>
          <w:rFonts w:ascii="Microsoft Sans Serif"/>
          <w:sz w:val="16"/>
        </w:rPr>
      </w:pPr>
    </w:p>
    <w:p w:rsidR="00C407B7" w:rsidRDefault="00C407B7" w:rsidP="0012266C">
      <w:pPr>
        <w:pStyle w:val="Textindependent"/>
        <w:rPr>
          <w:rFonts w:ascii="Microsoft Sans Serif"/>
          <w:sz w:val="16"/>
        </w:rPr>
      </w:pPr>
    </w:p>
    <w:p w:rsidR="00C407B7" w:rsidRPr="0012266C" w:rsidRDefault="00C407B7" w:rsidP="0012266C">
      <w:pPr>
        <w:tabs>
          <w:tab w:val="left" w:pos="660"/>
        </w:tabs>
        <w:spacing w:line="302" w:lineRule="exact"/>
        <w:ind w:left="98" w:right="656"/>
        <w:rPr>
          <w:lang w:val="es-ES"/>
        </w:rPr>
      </w:pPr>
    </w:p>
    <w:p w:rsidR="00C407B7" w:rsidRPr="0012266C" w:rsidRDefault="0012266C" w:rsidP="0012266C">
      <w:pPr>
        <w:pStyle w:val="Ttol11"/>
        <w:numPr>
          <w:ilvl w:val="2"/>
          <w:numId w:val="18"/>
        </w:numPr>
        <w:tabs>
          <w:tab w:val="left" w:pos="709"/>
        </w:tabs>
        <w:ind w:left="1276" w:hanging="548"/>
        <w:jc w:val="left"/>
        <w:rPr>
          <w:rFonts w:ascii="Arial" w:hAnsi="Arial"/>
        </w:rPr>
      </w:pPr>
      <w:r w:rsidRPr="0012266C">
        <w:rPr>
          <w:rFonts w:ascii="Arial" w:hAnsi="Arial"/>
        </w:rPr>
        <w:t>Procés de la targeta electrònica</w:t>
      </w:r>
    </w:p>
    <w:p w:rsidR="0012266C" w:rsidRPr="0012266C" w:rsidRDefault="0012266C" w:rsidP="0012266C">
      <w:pPr>
        <w:spacing w:before="164"/>
        <w:ind w:left="284" w:right="656"/>
        <w:rPr>
          <w:lang w:val="es-ES"/>
        </w:rPr>
      </w:pPr>
      <w:r w:rsidRPr="0012266C">
        <w:rPr>
          <w:lang w:val="es-ES"/>
        </w:rPr>
        <w:t>Una targeta electrònica no és més que una targeta de plàstic amb una banda magnètica (on s’identifica el compte i el titular) que permet fer pagaments al seu titular.</w:t>
      </w:r>
    </w:p>
    <w:p w:rsidR="0012266C" w:rsidRPr="0012266C" w:rsidRDefault="0012266C" w:rsidP="0012266C">
      <w:pPr>
        <w:spacing w:before="164"/>
        <w:ind w:left="284" w:right="656"/>
        <w:rPr>
          <w:lang w:val="es-ES"/>
        </w:rPr>
      </w:pPr>
      <w:r w:rsidRPr="0012266C">
        <w:rPr>
          <w:lang w:val="es-ES"/>
        </w:rPr>
        <w:t>Actualment hi ha moltes targetes que, a part de la banda magnètica, inclouen un xip que requereix l’ús d’un codi personal per poder utilitzar-les.</w:t>
      </w:r>
    </w:p>
    <w:p w:rsidR="0012266C" w:rsidRPr="0012266C" w:rsidRDefault="0012266C" w:rsidP="0012266C">
      <w:pPr>
        <w:spacing w:before="164"/>
        <w:ind w:left="284" w:right="656"/>
        <w:rPr>
          <w:lang w:val="es-ES"/>
        </w:rPr>
      </w:pPr>
      <w:r w:rsidRPr="0012266C">
        <w:rPr>
          <w:lang w:val="es-ES"/>
        </w:rPr>
        <w:t>Les més habituals són:</w:t>
      </w:r>
    </w:p>
    <w:p w:rsidR="0012266C" w:rsidRPr="0012266C" w:rsidRDefault="0012266C" w:rsidP="0012266C">
      <w:pPr>
        <w:pStyle w:val="Pargrafdellista"/>
        <w:numPr>
          <w:ilvl w:val="0"/>
          <w:numId w:val="24"/>
        </w:numPr>
        <w:spacing w:before="164"/>
        <w:ind w:left="1418" w:right="656"/>
        <w:rPr>
          <w:lang w:val="es-ES"/>
        </w:rPr>
      </w:pPr>
      <w:r w:rsidRPr="0012266C">
        <w:rPr>
          <w:b/>
          <w:lang w:val="es-ES"/>
        </w:rPr>
        <w:t>Targetes bancàries</w:t>
      </w:r>
      <w:r w:rsidRPr="0012266C">
        <w:rPr>
          <w:lang w:val="es-ES"/>
        </w:rPr>
        <w:t>: associades a un compte bancari.</w:t>
      </w:r>
    </w:p>
    <w:p w:rsidR="00C407B7" w:rsidRPr="0012266C" w:rsidRDefault="0012266C" w:rsidP="0012266C">
      <w:pPr>
        <w:pStyle w:val="Pargrafdellista"/>
        <w:numPr>
          <w:ilvl w:val="0"/>
          <w:numId w:val="24"/>
        </w:numPr>
        <w:spacing w:before="164"/>
        <w:ind w:left="1418" w:right="656"/>
        <w:rPr>
          <w:lang w:val="es-ES"/>
        </w:rPr>
      </w:pPr>
      <w:r w:rsidRPr="0012266C">
        <w:rPr>
          <w:b/>
          <w:lang w:val="es-ES"/>
        </w:rPr>
        <w:t>Targetes de compra</w:t>
      </w:r>
      <w:r w:rsidRPr="0012266C">
        <w:rPr>
          <w:lang w:val="es-ES"/>
        </w:rPr>
        <w:t>: són targetes que els grans establiments faciliten als seus clients per pagar les compres que realitzen en els seus establiments</w:t>
      </w:r>
    </w:p>
    <w:p w:rsidR="0012266C" w:rsidRPr="0012266C" w:rsidRDefault="0012266C" w:rsidP="0012266C">
      <w:pPr>
        <w:spacing w:before="164"/>
        <w:ind w:left="284" w:right="656"/>
        <w:rPr>
          <w:lang w:val="es-ES"/>
        </w:rPr>
      </w:pPr>
    </w:p>
    <w:p w:rsidR="0012266C" w:rsidRPr="0012266C" w:rsidRDefault="0012266C" w:rsidP="0012266C">
      <w:pPr>
        <w:spacing w:before="164"/>
        <w:ind w:left="284" w:right="656"/>
        <w:rPr>
          <w:lang w:val="es-ES"/>
        </w:rPr>
      </w:pPr>
      <w:r w:rsidRPr="0012266C">
        <w:rPr>
          <w:lang w:val="es-ES"/>
        </w:rPr>
        <w:lastRenderedPageBreak/>
        <w:t xml:space="preserve">Per a ser titular d’una </w:t>
      </w:r>
      <w:r w:rsidRPr="0012266C">
        <w:rPr>
          <w:b/>
          <w:lang w:val="es-ES"/>
        </w:rPr>
        <w:t>targeta bancària</w:t>
      </w:r>
      <w:r w:rsidRPr="0012266C">
        <w:rPr>
          <w:lang w:val="es-ES"/>
        </w:rPr>
        <w:t>, únicament és necessari sol·licitar-la a l’entitat financera on es té obert un compte. Segons la solvència del sol·licitant, l’entitat li concedirà més o menys import límit disponible.</w:t>
      </w:r>
    </w:p>
    <w:p w:rsidR="0012266C" w:rsidRPr="0012266C" w:rsidRDefault="0012266C" w:rsidP="0012266C">
      <w:pPr>
        <w:spacing w:before="164"/>
        <w:ind w:left="284" w:right="656"/>
        <w:rPr>
          <w:lang w:val="es-ES"/>
        </w:rPr>
      </w:pPr>
      <w:r>
        <w:rPr>
          <w:lang w:val="es-ES"/>
        </w:rPr>
        <w:t>L</w:t>
      </w:r>
      <w:r w:rsidRPr="0012266C">
        <w:rPr>
          <w:lang w:val="es-ES"/>
        </w:rPr>
        <w:t xml:space="preserve">’import de la compra es carregarà al compte del titular </w:t>
      </w:r>
      <w:r w:rsidRPr="0012266C">
        <w:rPr>
          <w:b/>
          <w:lang w:val="es-ES"/>
        </w:rPr>
        <w:t>en la data prevista segons el tipus de targeta</w:t>
      </w:r>
      <w:r w:rsidRPr="0012266C">
        <w:rPr>
          <w:lang w:val="es-ES"/>
        </w:rPr>
        <w:t>:</w:t>
      </w:r>
    </w:p>
    <w:p w:rsidR="0012266C" w:rsidRPr="0012266C" w:rsidRDefault="0012266C" w:rsidP="0012266C">
      <w:pPr>
        <w:spacing w:before="164"/>
        <w:ind w:left="284" w:right="656"/>
        <w:rPr>
          <w:lang w:val="es-ES"/>
        </w:rPr>
      </w:pPr>
    </w:p>
    <w:p w:rsidR="0012266C" w:rsidRPr="0012266C" w:rsidRDefault="0012266C" w:rsidP="0012266C">
      <w:pPr>
        <w:numPr>
          <w:ilvl w:val="0"/>
          <w:numId w:val="8"/>
        </w:numPr>
        <w:spacing w:before="164"/>
        <w:ind w:right="656"/>
        <w:rPr>
          <w:lang w:val="es-ES"/>
        </w:rPr>
      </w:pPr>
      <w:r w:rsidRPr="0012266C">
        <w:rPr>
          <w:b/>
          <w:lang w:val="es-ES"/>
        </w:rPr>
        <w:t>Targetes de dèbit</w:t>
      </w:r>
      <w:r w:rsidRPr="0012266C">
        <w:rPr>
          <w:lang w:val="es-ES"/>
        </w:rPr>
        <w:t>: es carregarà automàticament en el compte del titular en el moment de fer l’operació.</w:t>
      </w:r>
    </w:p>
    <w:p w:rsidR="0012266C" w:rsidRPr="0012266C" w:rsidRDefault="0012266C" w:rsidP="0012266C">
      <w:pPr>
        <w:numPr>
          <w:ilvl w:val="0"/>
          <w:numId w:val="8"/>
        </w:numPr>
        <w:spacing w:before="164"/>
        <w:ind w:right="656"/>
        <w:rPr>
          <w:lang w:val="es-ES"/>
        </w:rPr>
      </w:pPr>
      <w:r w:rsidRPr="0012266C">
        <w:rPr>
          <w:b/>
          <w:lang w:val="es-ES"/>
        </w:rPr>
        <w:t>Targetes de crèdit</w:t>
      </w:r>
      <w:r w:rsidRPr="0012266C">
        <w:rPr>
          <w:lang w:val="es-ES"/>
        </w:rPr>
        <w:t>: el banc posa a disposició del seu titular una determinada quantitat de diners en forma de crèdit, per la qual cosa, l’import de la compra es carrega en el compte amb posterioritat, normalment a final de mes.</w:t>
      </w:r>
    </w:p>
    <w:p w:rsidR="0012266C" w:rsidRPr="0012266C" w:rsidRDefault="0012266C" w:rsidP="0012266C">
      <w:pPr>
        <w:spacing w:before="164"/>
        <w:ind w:left="284" w:right="656"/>
        <w:rPr>
          <w:lang w:val="es-ES"/>
        </w:rPr>
      </w:pPr>
    </w:p>
    <w:p w:rsidR="0012266C" w:rsidRPr="0012266C" w:rsidRDefault="0012266C" w:rsidP="0012266C">
      <w:pPr>
        <w:spacing w:before="164"/>
        <w:ind w:left="284" w:right="656"/>
      </w:pPr>
      <w:r w:rsidRPr="0012266C">
        <w:t>Característiques:</w:t>
      </w:r>
    </w:p>
    <w:p w:rsidR="0012266C" w:rsidRPr="0012266C" w:rsidRDefault="0012266C" w:rsidP="0012266C">
      <w:pPr>
        <w:spacing w:before="164"/>
        <w:ind w:left="284" w:right="656"/>
      </w:pPr>
    </w:p>
    <w:p w:rsidR="0012266C" w:rsidRPr="0012266C" w:rsidRDefault="0012266C" w:rsidP="0012266C">
      <w:pPr>
        <w:numPr>
          <w:ilvl w:val="0"/>
          <w:numId w:val="8"/>
        </w:numPr>
        <w:spacing w:before="164"/>
        <w:ind w:left="658" w:right="658" w:hanging="187"/>
        <w:contextualSpacing/>
        <w:rPr>
          <w:lang w:val="es-ES"/>
        </w:rPr>
      </w:pPr>
      <w:r w:rsidRPr="0012266C">
        <w:rPr>
          <w:b/>
          <w:lang w:val="es-ES"/>
        </w:rPr>
        <w:t>Moment del pagament</w:t>
      </w:r>
      <w:r w:rsidRPr="0012266C">
        <w:rPr>
          <w:lang w:val="es-ES"/>
        </w:rPr>
        <w:t>: segons sigui una targeta de dèbit o de crèdit.</w:t>
      </w:r>
    </w:p>
    <w:p w:rsidR="0012266C" w:rsidRPr="0012266C" w:rsidRDefault="0012266C" w:rsidP="0012266C">
      <w:pPr>
        <w:numPr>
          <w:ilvl w:val="0"/>
          <w:numId w:val="8"/>
        </w:numPr>
        <w:spacing w:before="164"/>
        <w:ind w:left="658" w:right="658" w:hanging="187"/>
        <w:contextualSpacing/>
        <w:rPr>
          <w:lang w:val="es-ES"/>
        </w:rPr>
      </w:pPr>
      <w:r w:rsidRPr="0012266C">
        <w:rPr>
          <w:b/>
          <w:lang w:val="es-ES"/>
        </w:rPr>
        <w:t>Cost (de pagament)</w:t>
      </w:r>
      <w:r w:rsidRPr="0012266C">
        <w:rPr>
          <w:lang w:val="es-ES"/>
        </w:rPr>
        <w:t>: pel servei de targeta bancària, independentment de l’ús que se’n faci, les entitats financeres cobren una petita quota anual.</w:t>
      </w:r>
    </w:p>
    <w:p w:rsidR="0012266C" w:rsidRPr="0012266C" w:rsidRDefault="0012266C" w:rsidP="0012266C">
      <w:pPr>
        <w:numPr>
          <w:ilvl w:val="0"/>
          <w:numId w:val="8"/>
        </w:numPr>
        <w:spacing w:before="164"/>
        <w:ind w:left="658" w:right="658" w:hanging="187"/>
        <w:contextualSpacing/>
      </w:pPr>
      <w:r w:rsidRPr="0012266C">
        <w:rPr>
          <w:b/>
        </w:rPr>
        <w:t>Justificant de pagament</w:t>
      </w:r>
      <w:r w:rsidRPr="0012266C">
        <w:t>: seran els tiquets expedits en les operacions fetes amb targeta.</w:t>
      </w:r>
    </w:p>
    <w:p w:rsidR="0012266C" w:rsidRPr="0012266C" w:rsidRDefault="0012266C" w:rsidP="0012266C">
      <w:pPr>
        <w:spacing w:before="164"/>
        <w:ind w:left="284" w:right="656"/>
        <w:rPr>
          <w:lang w:val="es-ES"/>
        </w:rPr>
      </w:pPr>
    </w:p>
    <w:p w:rsidR="00A77326" w:rsidRPr="00A77326" w:rsidRDefault="00A77326" w:rsidP="00A77326">
      <w:pPr>
        <w:spacing w:before="164"/>
        <w:ind w:left="284" w:right="656"/>
        <w:rPr>
          <w:b/>
        </w:rPr>
      </w:pPr>
      <w:r w:rsidRPr="00A77326">
        <w:rPr>
          <w:b/>
        </w:rPr>
        <w:t>Cobrament amb targeta bancaria</w:t>
      </w:r>
    </w:p>
    <w:p w:rsidR="00A77326" w:rsidRPr="00A77326" w:rsidRDefault="00A77326" w:rsidP="00A77326">
      <w:pPr>
        <w:spacing w:before="164"/>
        <w:ind w:left="284" w:right="656"/>
        <w:rPr>
          <w:lang w:val="es-ES"/>
        </w:rPr>
      </w:pPr>
      <w:r w:rsidRPr="00A77326">
        <w:rPr>
          <w:lang w:val="es-ES"/>
        </w:rPr>
        <w:t xml:space="preserve">El venedor, per tal de poder acceptar el cobrament a través de targeta bancària, haurà de disposar d’un </w:t>
      </w:r>
      <w:r w:rsidRPr="00A77326">
        <w:rPr>
          <w:b/>
          <w:lang w:val="es-ES"/>
        </w:rPr>
        <w:t>contracte amb una entitat financera</w:t>
      </w:r>
      <w:r w:rsidRPr="00A77326">
        <w:rPr>
          <w:lang w:val="es-ES"/>
        </w:rPr>
        <w:t xml:space="preserve">, en la qual tindrà un compte obert. L’entitat li facilitarà un </w:t>
      </w:r>
      <w:r w:rsidRPr="00A77326">
        <w:rPr>
          <w:b/>
          <w:lang w:val="es-ES"/>
        </w:rPr>
        <w:t>datàfon</w:t>
      </w:r>
      <w:r w:rsidRPr="00A77326">
        <w:rPr>
          <w:lang w:val="es-ES"/>
        </w:rPr>
        <w:t>, que és l’aparell que permet la codificació de les dades de la targeta i la connexió amb els sistemes electrònics del banc.</w:t>
      </w:r>
    </w:p>
    <w:p w:rsidR="0012266C" w:rsidRPr="0012266C" w:rsidRDefault="0012266C" w:rsidP="0012266C">
      <w:pPr>
        <w:spacing w:before="164"/>
        <w:ind w:left="284" w:right="656"/>
        <w:rPr>
          <w:lang w:val="es-ES"/>
        </w:rPr>
      </w:pPr>
    </w:p>
    <w:p w:rsidR="00A77326" w:rsidRPr="00A77326" w:rsidRDefault="00A77326" w:rsidP="00A77326">
      <w:pPr>
        <w:spacing w:before="164"/>
        <w:ind w:left="284" w:right="656"/>
        <w:rPr>
          <w:lang w:val="es-ES"/>
        </w:rPr>
      </w:pPr>
      <w:r w:rsidRPr="00A77326">
        <w:rPr>
          <w:lang w:val="es-ES"/>
        </w:rPr>
        <w:t xml:space="preserve">Els </w:t>
      </w:r>
      <w:r w:rsidRPr="00A77326">
        <w:rPr>
          <w:b/>
          <w:lang w:val="es-ES"/>
        </w:rPr>
        <w:t xml:space="preserve">datàfons </w:t>
      </w:r>
      <w:r w:rsidRPr="00A77326">
        <w:rPr>
          <w:lang w:val="es-ES"/>
        </w:rPr>
        <w:t>tenen un teclat, una impressora i unes ranures per on inserir la targeta. Quan el venedor efectua el cobrament introduint la targeta, l’aparell en llegirà les dades. En uns instants es rebrà la conformitat del pagament, s’imprimirà un tiquet que recull totes les dades de l’operació, i el client l’haurà de signar com a autorització a l’operació feta.</w:t>
      </w:r>
    </w:p>
    <w:p w:rsidR="00A77326" w:rsidRPr="00A77326" w:rsidRDefault="00A77326" w:rsidP="00A77326">
      <w:pPr>
        <w:spacing w:before="164"/>
        <w:ind w:left="284" w:right="656"/>
        <w:rPr>
          <w:lang w:val="es-ES"/>
        </w:rPr>
      </w:pPr>
      <w:r w:rsidRPr="00A77326">
        <w:rPr>
          <w:lang w:val="es-ES"/>
        </w:rPr>
        <w:t>Quan un venedor accepta que es pagui amb targeta de crèdit, és convenient que demani el DNI al client per comprovar que n’és el titular.</w:t>
      </w:r>
    </w:p>
    <w:p w:rsidR="00A77326" w:rsidRPr="00A77326" w:rsidRDefault="00A77326" w:rsidP="00A77326">
      <w:pPr>
        <w:spacing w:before="164"/>
        <w:ind w:left="284" w:right="656"/>
      </w:pPr>
      <w:r w:rsidRPr="00A77326">
        <w:t>Característiques:</w:t>
      </w:r>
    </w:p>
    <w:p w:rsidR="00A77326" w:rsidRPr="00A77326" w:rsidRDefault="00A77326" w:rsidP="00A77326">
      <w:pPr>
        <w:spacing w:before="164"/>
        <w:ind w:left="284" w:right="656"/>
      </w:pPr>
    </w:p>
    <w:p w:rsidR="00A77326" w:rsidRPr="00A77326" w:rsidRDefault="00A77326" w:rsidP="00A77326">
      <w:pPr>
        <w:numPr>
          <w:ilvl w:val="1"/>
          <w:numId w:val="8"/>
        </w:numPr>
        <w:spacing w:before="164"/>
        <w:ind w:left="1134" w:right="656"/>
        <w:rPr>
          <w:lang w:val="es-ES"/>
        </w:rPr>
      </w:pPr>
      <w:r w:rsidRPr="00A77326">
        <w:rPr>
          <w:b/>
          <w:lang w:val="es-ES"/>
        </w:rPr>
        <w:t>Moment del cobrament</w:t>
      </w:r>
      <w:r w:rsidRPr="00A77326">
        <w:rPr>
          <w:lang w:val="es-ES"/>
        </w:rPr>
        <w:t xml:space="preserve">: s’abonarà l’import de la venda en el compte del venedor </w:t>
      </w:r>
      <w:r w:rsidRPr="00A77326">
        <w:rPr>
          <w:b/>
          <w:lang w:val="es-ES"/>
        </w:rPr>
        <w:t>entre 1 i 2 dies després</w:t>
      </w:r>
      <w:r w:rsidRPr="00A77326">
        <w:rPr>
          <w:lang w:val="es-ES"/>
        </w:rPr>
        <w:t>, depenent de cada entitat financera.</w:t>
      </w:r>
    </w:p>
    <w:p w:rsidR="00A77326" w:rsidRPr="00A77326" w:rsidRDefault="00A77326" w:rsidP="00A77326">
      <w:pPr>
        <w:numPr>
          <w:ilvl w:val="1"/>
          <w:numId w:val="8"/>
        </w:numPr>
        <w:spacing w:before="164"/>
        <w:ind w:left="1134" w:right="656"/>
        <w:rPr>
          <w:lang w:val="es-ES"/>
        </w:rPr>
      </w:pPr>
      <w:r w:rsidRPr="00A77326">
        <w:rPr>
          <w:b/>
          <w:lang w:val="es-ES"/>
        </w:rPr>
        <w:t>Cost (de cobrament)</w:t>
      </w:r>
      <w:r w:rsidRPr="00A77326">
        <w:rPr>
          <w:lang w:val="es-ES"/>
        </w:rPr>
        <w:t>: les entitats financeres cobraran una comissió al venedor per aquest servei que, moltes vegades, es pacta entre les parts. Per això, en certs establiments o negocis, es demana un import mínim de compra si es vol pagar amb targeta.</w:t>
      </w:r>
    </w:p>
    <w:p w:rsidR="0012266C" w:rsidRDefault="0012266C" w:rsidP="0012266C">
      <w:pPr>
        <w:spacing w:before="164"/>
        <w:ind w:left="284" w:right="656"/>
        <w:rPr>
          <w:lang w:val="es-ES"/>
        </w:rPr>
      </w:pPr>
    </w:p>
    <w:p w:rsidR="00A77326" w:rsidRPr="0012266C" w:rsidRDefault="00A77326" w:rsidP="0012266C">
      <w:pPr>
        <w:spacing w:before="164"/>
        <w:ind w:left="284" w:right="656"/>
        <w:rPr>
          <w:lang w:val="es-ES"/>
        </w:rPr>
      </w:pPr>
    </w:p>
    <w:p w:rsidR="0012266C" w:rsidRPr="0012266C" w:rsidRDefault="0012266C" w:rsidP="0012266C">
      <w:pPr>
        <w:spacing w:before="164"/>
        <w:ind w:left="284" w:right="656"/>
        <w:rPr>
          <w:lang w:val="es-ES"/>
        </w:rPr>
      </w:pPr>
    </w:p>
    <w:p w:rsidR="0012266C" w:rsidRDefault="0012266C" w:rsidP="0012266C">
      <w:pPr>
        <w:spacing w:before="164"/>
        <w:ind w:left="284" w:right="656"/>
        <w:rPr>
          <w:lang w:val="es-ES"/>
        </w:rPr>
      </w:pPr>
    </w:p>
    <w:p w:rsidR="00FA5091" w:rsidRDefault="00FA5091" w:rsidP="0012266C">
      <w:pPr>
        <w:spacing w:before="164"/>
        <w:ind w:left="284" w:right="656"/>
        <w:rPr>
          <w:lang w:val="es-ES"/>
        </w:rPr>
      </w:pPr>
    </w:p>
    <w:p w:rsidR="006916AA" w:rsidRPr="0012266C" w:rsidRDefault="006916AA" w:rsidP="0012266C">
      <w:pPr>
        <w:spacing w:before="164"/>
        <w:ind w:left="284" w:right="656"/>
        <w:rPr>
          <w:lang w:val="es-ES"/>
        </w:rPr>
      </w:pPr>
    </w:p>
    <w:p w:rsidR="0012266C" w:rsidRPr="0012266C" w:rsidRDefault="0012266C" w:rsidP="0012266C">
      <w:pPr>
        <w:spacing w:before="164"/>
        <w:ind w:left="284" w:right="656"/>
        <w:rPr>
          <w:lang w:val="es-ES"/>
        </w:rPr>
      </w:pPr>
    </w:p>
    <w:p w:rsidR="0012266C" w:rsidRPr="0012266C" w:rsidRDefault="0012266C" w:rsidP="0012266C">
      <w:pPr>
        <w:spacing w:before="164"/>
        <w:ind w:left="284" w:right="656"/>
        <w:rPr>
          <w:lang w:val="es-ES"/>
        </w:rPr>
      </w:pPr>
    </w:p>
    <w:p w:rsidR="00FA5091" w:rsidRDefault="00FA5091" w:rsidP="00FA5091">
      <w:pPr>
        <w:pStyle w:val="Ttol11"/>
        <w:numPr>
          <w:ilvl w:val="2"/>
          <w:numId w:val="18"/>
        </w:numPr>
        <w:ind w:left="1985"/>
        <w:jc w:val="left"/>
        <w:rPr>
          <w:rFonts w:ascii="Arial" w:hAnsi="Arial"/>
        </w:rPr>
      </w:pPr>
      <w:r>
        <w:rPr>
          <w:rFonts w:ascii="Arial" w:hAnsi="Arial"/>
        </w:rPr>
        <w:t>Procés de la domiciliació</w:t>
      </w:r>
      <w:r>
        <w:rPr>
          <w:rFonts w:ascii="Arial" w:hAnsi="Arial"/>
          <w:spacing w:val="-22"/>
        </w:rPr>
        <w:t xml:space="preserve"> </w:t>
      </w:r>
      <w:r>
        <w:rPr>
          <w:rFonts w:ascii="Arial" w:hAnsi="Arial"/>
        </w:rPr>
        <w:t>bancària</w:t>
      </w:r>
    </w:p>
    <w:p w:rsidR="0012266C" w:rsidRPr="0012266C" w:rsidRDefault="0012266C" w:rsidP="0012266C">
      <w:pPr>
        <w:spacing w:before="164"/>
        <w:ind w:left="284" w:right="656"/>
        <w:rPr>
          <w:lang w:val="es-ES"/>
        </w:rPr>
      </w:pPr>
    </w:p>
    <w:p w:rsidR="00FA5091" w:rsidRPr="00FA5091" w:rsidRDefault="00FA5091" w:rsidP="00FA5091">
      <w:pPr>
        <w:spacing w:before="164"/>
        <w:ind w:left="284" w:right="656"/>
        <w:rPr>
          <w:lang w:val="es-ES"/>
        </w:rPr>
      </w:pPr>
      <w:r w:rsidRPr="00FA5091">
        <w:rPr>
          <w:lang w:val="es-ES"/>
        </w:rPr>
        <w:t>La domiciliació bancària és un mitjà en què les entitats bancàries són el mitjancer indispensable per tal que l’operació de pagament-cobrament es porti a terme.</w:t>
      </w:r>
    </w:p>
    <w:p w:rsidR="00FA5091" w:rsidRPr="00FA5091" w:rsidRDefault="00FA5091" w:rsidP="00FA5091">
      <w:pPr>
        <w:spacing w:before="164"/>
        <w:ind w:left="284" w:right="656"/>
        <w:rPr>
          <w:lang w:val="es-ES"/>
        </w:rPr>
      </w:pPr>
      <w:r w:rsidRPr="00FA5091">
        <w:rPr>
          <w:lang w:val="es-ES"/>
        </w:rPr>
        <w:t>Per al deutor (comprador) el procediment a seguir en una domiciliació bancària és diferent que per al creditor (venedor). Ara veureu aquests procediments per a cadascun dels casos.</w:t>
      </w:r>
    </w:p>
    <w:p w:rsidR="00FA5091" w:rsidRPr="00FA5091" w:rsidRDefault="00FA5091" w:rsidP="00FA5091">
      <w:pPr>
        <w:spacing w:before="164"/>
        <w:ind w:left="284" w:right="656"/>
        <w:rPr>
          <w:lang w:val="es-ES"/>
        </w:rPr>
      </w:pPr>
    </w:p>
    <w:p w:rsidR="00FA5091" w:rsidRPr="00FA5091" w:rsidRDefault="00FA5091" w:rsidP="00FA5091">
      <w:pPr>
        <w:spacing w:before="164"/>
        <w:ind w:left="284" w:right="656"/>
        <w:rPr>
          <w:b/>
          <w:lang w:val="es-ES"/>
        </w:rPr>
      </w:pPr>
      <w:r w:rsidRPr="00FA5091">
        <w:rPr>
          <w:b/>
          <w:lang w:val="es-ES"/>
        </w:rPr>
        <w:t>Tramitació del deutor</w:t>
      </w:r>
    </w:p>
    <w:p w:rsidR="00FA5091" w:rsidRPr="00FA5091" w:rsidRDefault="00FA5091" w:rsidP="00FA5091">
      <w:pPr>
        <w:spacing w:before="164"/>
        <w:ind w:left="284" w:right="656"/>
        <w:rPr>
          <w:lang w:val="es-ES"/>
        </w:rPr>
      </w:pPr>
      <w:r w:rsidRPr="00FA5091">
        <w:rPr>
          <w:lang w:val="es-ES"/>
        </w:rPr>
        <w:t>Per domiciliar el pagament dels rebuts és necessari que el comprador (deutor), com a titular del compte, lliuri una autorització per escrit i signada, a la seva entitat financera en què indiqui les dades identificatives de l’empresa venedora. En la figura</w:t>
      </w:r>
      <w:hyperlink w:anchor="_bookmark45" w:history="1">
        <w:r w:rsidRPr="00FA5091">
          <w:rPr>
            <w:rStyle w:val="Enlla"/>
            <w:lang w:val="es-ES"/>
          </w:rPr>
          <w:t>1.23</w:t>
        </w:r>
      </w:hyperlink>
      <w:r w:rsidRPr="00FA5091">
        <w:rPr>
          <w:lang w:val="es-ES"/>
        </w:rPr>
        <w:t>podeu veure un model d’autorització de domiciliació bancària.</w:t>
      </w:r>
    </w:p>
    <w:p w:rsidR="00FA5091" w:rsidRPr="00FA5091" w:rsidRDefault="00FA5091" w:rsidP="00FA5091">
      <w:pPr>
        <w:spacing w:before="164"/>
        <w:ind w:left="284" w:right="656"/>
      </w:pPr>
      <w:r w:rsidRPr="00FA5091">
        <w:rPr>
          <w:lang w:val="es-ES"/>
        </w:rPr>
        <w:t xml:space="preserve">Els rebuts es poden retornar, però comporten unes despeses per a l’emissor (venedor). </w:t>
      </w:r>
      <w:r w:rsidRPr="00FA5091">
        <w:t>Per exemple:</w:t>
      </w:r>
    </w:p>
    <w:p w:rsidR="00FA5091" w:rsidRPr="00FA5091" w:rsidRDefault="00FA5091" w:rsidP="00FA5091">
      <w:pPr>
        <w:numPr>
          <w:ilvl w:val="0"/>
          <w:numId w:val="8"/>
        </w:numPr>
        <w:spacing w:before="164"/>
        <w:ind w:right="656"/>
        <w:rPr>
          <w:lang w:val="es-ES"/>
        </w:rPr>
      </w:pPr>
      <w:r w:rsidRPr="00FA5091">
        <w:rPr>
          <w:lang w:val="es-ES"/>
        </w:rPr>
        <w:t>Si el deutor, després del càrrec del rebut bancari, detectés un error en l’import, concepte o altre, disposa d’uns dies per demanar el retorn del rebut.</w:t>
      </w:r>
    </w:p>
    <w:p w:rsidR="00FA5091" w:rsidRPr="00FA5091" w:rsidRDefault="00FA5091" w:rsidP="00FA5091">
      <w:pPr>
        <w:numPr>
          <w:ilvl w:val="0"/>
          <w:numId w:val="8"/>
        </w:numPr>
        <w:spacing w:before="164"/>
        <w:ind w:right="656"/>
        <w:rPr>
          <w:lang w:val="es-ES"/>
        </w:rPr>
      </w:pPr>
      <w:r w:rsidRPr="00FA5091">
        <w:rPr>
          <w:lang w:val="es-ES"/>
        </w:rPr>
        <w:t>Si en el compte corrent del deutor no hi ha diners, l’entitat financera retornarà el rebut.</w:t>
      </w:r>
    </w:p>
    <w:p w:rsidR="00FA5091" w:rsidRPr="00FA5091" w:rsidRDefault="00FA5091" w:rsidP="00FA5091">
      <w:pPr>
        <w:spacing w:before="164"/>
        <w:ind w:left="284" w:right="656"/>
      </w:pPr>
      <w:r w:rsidRPr="00FA5091">
        <w:t>Característiques:</w:t>
      </w:r>
    </w:p>
    <w:p w:rsidR="00FA5091" w:rsidRPr="00FA5091" w:rsidRDefault="00FA5091" w:rsidP="00FA5091">
      <w:pPr>
        <w:numPr>
          <w:ilvl w:val="0"/>
          <w:numId w:val="8"/>
        </w:numPr>
        <w:spacing w:before="164"/>
        <w:ind w:right="656"/>
        <w:rPr>
          <w:lang w:val="es-ES"/>
        </w:rPr>
      </w:pPr>
      <w:r w:rsidRPr="00FA5091">
        <w:rPr>
          <w:b/>
          <w:lang w:val="es-ES"/>
        </w:rPr>
        <w:t>Moment del pagament</w:t>
      </w:r>
      <w:r w:rsidRPr="00FA5091">
        <w:rPr>
          <w:lang w:val="es-ES"/>
        </w:rPr>
        <w:t>: en la data del venciment.</w:t>
      </w:r>
    </w:p>
    <w:p w:rsidR="00FA5091" w:rsidRPr="00FA5091" w:rsidRDefault="00FA5091" w:rsidP="00FA5091">
      <w:pPr>
        <w:numPr>
          <w:ilvl w:val="0"/>
          <w:numId w:val="8"/>
        </w:numPr>
        <w:spacing w:before="164"/>
        <w:ind w:right="656"/>
        <w:rPr>
          <w:lang w:val="es-ES"/>
        </w:rPr>
      </w:pPr>
      <w:r w:rsidRPr="00FA5091">
        <w:rPr>
          <w:b/>
          <w:lang w:val="es-ES"/>
        </w:rPr>
        <w:t>Justificant del pagament</w:t>
      </w:r>
      <w:r w:rsidRPr="00FA5091">
        <w:rPr>
          <w:lang w:val="es-ES"/>
        </w:rPr>
        <w:t xml:space="preserve">: quan es faci el càrrec en el compte del deutor, l’entitat financera li enviarà un </w:t>
      </w:r>
      <w:r w:rsidRPr="00FA5091">
        <w:rPr>
          <w:b/>
          <w:lang w:val="es-ES"/>
        </w:rPr>
        <w:t xml:space="preserve">rebut bancari </w:t>
      </w:r>
      <w:r w:rsidRPr="00FA5091">
        <w:rPr>
          <w:lang w:val="es-ES"/>
        </w:rPr>
        <w:t>generat per l’entitat.</w:t>
      </w:r>
    </w:p>
    <w:p w:rsidR="0012266C" w:rsidRDefault="0012266C" w:rsidP="0012266C">
      <w:pPr>
        <w:spacing w:before="164"/>
        <w:ind w:left="284" w:right="656"/>
        <w:rPr>
          <w:lang w:val="es-ES"/>
        </w:rPr>
      </w:pPr>
    </w:p>
    <w:p w:rsidR="00FA5091" w:rsidRPr="0012266C" w:rsidRDefault="00FA5091" w:rsidP="0012266C">
      <w:pPr>
        <w:spacing w:before="164"/>
        <w:ind w:left="284" w:right="656"/>
        <w:rPr>
          <w:lang w:val="es-ES"/>
        </w:rPr>
      </w:pPr>
    </w:p>
    <w:p w:rsidR="00FA5091" w:rsidRPr="00FA5091" w:rsidRDefault="00FA5091" w:rsidP="00FA5091">
      <w:pPr>
        <w:spacing w:before="164"/>
        <w:ind w:left="284" w:right="656"/>
        <w:rPr>
          <w:b/>
          <w:lang w:val="es-ES"/>
        </w:rPr>
      </w:pPr>
      <w:r w:rsidRPr="00FA5091">
        <w:rPr>
          <w:b/>
          <w:lang w:val="es-ES"/>
        </w:rPr>
        <w:t>Tramitació del creditor</w:t>
      </w:r>
    </w:p>
    <w:p w:rsidR="0012266C" w:rsidRPr="0012266C" w:rsidRDefault="00FA5091" w:rsidP="00FA5091">
      <w:pPr>
        <w:spacing w:before="164"/>
        <w:ind w:left="284" w:right="656"/>
        <w:rPr>
          <w:lang w:val="es-ES"/>
        </w:rPr>
      </w:pPr>
      <w:r w:rsidRPr="00FA5091">
        <w:rPr>
          <w:lang w:val="es-ES"/>
        </w:rPr>
        <w:t xml:space="preserve">En aquesta modalitat de pagament el venedor (creditor) podrà retirar del compte corrent del comprador l’import que consti en un </w:t>
      </w:r>
      <w:r w:rsidRPr="00FA5091">
        <w:rPr>
          <w:b/>
          <w:lang w:val="es-ES"/>
        </w:rPr>
        <w:t>rebut formalitzat legalment</w:t>
      </w:r>
      <w:r w:rsidRPr="00FA5091">
        <w:rPr>
          <w:lang w:val="es-ES"/>
        </w:rPr>
        <w:t>. Per fer això és necessari que el comprador ho autoritzi prèviament</w:t>
      </w:r>
    </w:p>
    <w:p w:rsidR="00FA5091" w:rsidRPr="00FA5091" w:rsidRDefault="00FA5091" w:rsidP="00FA5091">
      <w:pPr>
        <w:spacing w:before="164"/>
        <w:ind w:left="284" w:right="656"/>
        <w:rPr>
          <w:lang w:val="es-ES"/>
        </w:rPr>
      </w:pPr>
      <w:r w:rsidRPr="00FA5091">
        <w:rPr>
          <w:lang w:val="es-ES"/>
        </w:rPr>
        <w:t xml:space="preserve">Habitualment les empreses tenen uns dies fixats al mes per fer aquestes operacions, de manera que en una sola operació es poden girar molts rebuts. El conjunt de rebuts que es giren simultàniament s’anomena </w:t>
      </w:r>
      <w:r w:rsidRPr="00FA5091">
        <w:rPr>
          <w:b/>
          <w:lang w:val="es-ES"/>
        </w:rPr>
        <w:t>remesa de rebuts</w:t>
      </w:r>
      <w:r w:rsidRPr="00FA5091">
        <w:rPr>
          <w:lang w:val="es-ES"/>
        </w:rPr>
        <w:t>.</w:t>
      </w:r>
    </w:p>
    <w:p w:rsidR="00FA5091" w:rsidRPr="00FA5091" w:rsidRDefault="00FA5091" w:rsidP="00FA5091">
      <w:pPr>
        <w:spacing w:before="164"/>
        <w:ind w:left="284" w:right="656"/>
        <w:rPr>
          <w:lang w:val="es-ES"/>
        </w:rPr>
      </w:pPr>
      <w:r w:rsidRPr="00FA5091">
        <w:rPr>
          <w:lang w:val="es-ES"/>
        </w:rPr>
        <w:t xml:space="preserve">Aquestes remeses poden ser un conjunt de </w:t>
      </w:r>
      <w:r w:rsidRPr="00FA5091">
        <w:rPr>
          <w:b/>
          <w:lang w:val="es-ES"/>
        </w:rPr>
        <w:t xml:space="preserve">rebuts normalitzats </w:t>
      </w:r>
      <w:r w:rsidRPr="00FA5091">
        <w:rPr>
          <w:lang w:val="es-ES"/>
        </w:rPr>
        <w:t xml:space="preserve">en paper o </w:t>
      </w:r>
      <w:r w:rsidRPr="00FA5091">
        <w:rPr>
          <w:b/>
          <w:lang w:val="es-ES"/>
        </w:rPr>
        <w:t>llistes en què consten totes les dades obligatòries de cada rebut</w:t>
      </w:r>
      <w:r w:rsidRPr="00FA5091">
        <w:rPr>
          <w:lang w:val="es-ES"/>
        </w:rPr>
        <w:t>.</w:t>
      </w:r>
    </w:p>
    <w:p w:rsidR="0012266C" w:rsidRPr="0012266C" w:rsidRDefault="0012266C" w:rsidP="0012266C">
      <w:pPr>
        <w:spacing w:before="164"/>
        <w:ind w:left="284" w:right="656"/>
        <w:rPr>
          <w:lang w:val="es-ES"/>
        </w:rPr>
      </w:pPr>
    </w:p>
    <w:p w:rsidR="00FA5091" w:rsidRPr="00FA5091" w:rsidRDefault="00FA5091" w:rsidP="00FA5091">
      <w:pPr>
        <w:spacing w:before="164"/>
        <w:ind w:left="284" w:right="656"/>
      </w:pPr>
      <w:r w:rsidRPr="00FA5091">
        <w:t>Característiques:</w:t>
      </w:r>
    </w:p>
    <w:p w:rsidR="00FA5091" w:rsidRPr="00FA5091" w:rsidRDefault="00FA5091" w:rsidP="00FA5091">
      <w:pPr>
        <w:numPr>
          <w:ilvl w:val="1"/>
          <w:numId w:val="8"/>
        </w:numPr>
        <w:spacing w:before="164"/>
        <w:ind w:left="1276" w:right="656"/>
        <w:rPr>
          <w:lang w:val="es-ES"/>
        </w:rPr>
      </w:pPr>
      <w:r w:rsidRPr="00FA5091">
        <w:rPr>
          <w:b/>
          <w:lang w:val="es-ES"/>
        </w:rPr>
        <w:t>Moment del cobrament</w:t>
      </w:r>
      <w:r w:rsidRPr="00FA5091">
        <w:rPr>
          <w:lang w:val="es-ES"/>
        </w:rPr>
        <w:t xml:space="preserve">: en la data del </w:t>
      </w:r>
      <w:r w:rsidRPr="00FA5091">
        <w:rPr>
          <w:b/>
          <w:lang w:val="es-ES"/>
        </w:rPr>
        <w:t>venciment</w:t>
      </w:r>
      <w:r w:rsidRPr="00FA5091">
        <w:rPr>
          <w:lang w:val="es-ES"/>
        </w:rPr>
        <w:t xml:space="preserve">, a no ser que es negociï amb l’entitat financera un sistema de </w:t>
      </w:r>
      <w:r w:rsidRPr="00FA5091">
        <w:rPr>
          <w:b/>
          <w:lang w:val="es-ES"/>
        </w:rPr>
        <w:t xml:space="preserve">finançament </w:t>
      </w:r>
      <w:r w:rsidRPr="00FA5091">
        <w:rPr>
          <w:lang w:val="es-ES"/>
        </w:rPr>
        <w:t>per avançar la disposició dels fons.</w:t>
      </w:r>
    </w:p>
    <w:p w:rsidR="00FA5091" w:rsidRPr="00FA5091" w:rsidRDefault="00FA5091" w:rsidP="00FA5091">
      <w:pPr>
        <w:numPr>
          <w:ilvl w:val="1"/>
          <w:numId w:val="8"/>
        </w:numPr>
        <w:spacing w:before="164"/>
        <w:ind w:left="1276" w:right="656"/>
        <w:rPr>
          <w:lang w:val="es-ES"/>
        </w:rPr>
      </w:pPr>
      <w:r w:rsidRPr="00FA5091">
        <w:rPr>
          <w:b/>
          <w:lang w:val="es-ES"/>
        </w:rPr>
        <w:t>Cost (de cobrament)</w:t>
      </w:r>
      <w:r w:rsidRPr="00FA5091">
        <w:rPr>
          <w:lang w:val="es-ES"/>
        </w:rPr>
        <w:t>: l’entitat financera cobrarà una comissió per gestionar el cobrament, la qual serà més elevada si els rebuts bancaris s’han presentat en suport paper.</w:t>
      </w:r>
    </w:p>
    <w:p w:rsidR="0012266C" w:rsidRPr="0012266C" w:rsidRDefault="0012266C" w:rsidP="0012266C">
      <w:pPr>
        <w:spacing w:before="164"/>
        <w:ind w:left="284" w:right="656"/>
        <w:rPr>
          <w:lang w:val="es-ES"/>
        </w:rPr>
      </w:pPr>
    </w:p>
    <w:p w:rsidR="0012266C" w:rsidRPr="0012266C" w:rsidRDefault="0012266C" w:rsidP="0012266C">
      <w:pPr>
        <w:spacing w:before="164"/>
        <w:ind w:left="284" w:right="656"/>
        <w:rPr>
          <w:lang w:val="es-ES"/>
        </w:rPr>
      </w:pPr>
    </w:p>
    <w:p w:rsidR="0012266C" w:rsidRPr="0012266C" w:rsidRDefault="0012266C" w:rsidP="0012266C">
      <w:pPr>
        <w:spacing w:before="164"/>
        <w:ind w:left="284" w:right="656"/>
        <w:rPr>
          <w:lang w:val="es-ES"/>
        </w:rPr>
      </w:pPr>
    </w:p>
    <w:p w:rsidR="0012266C" w:rsidRPr="0012266C" w:rsidRDefault="0012266C" w:rsidP="0012266C">
      <w:pPr>
        <w:spacing w:before="164"/>
        <w:ind w:left="284" w:right="656"/>
        <w:rPr>
          <w:lang w:val="es-ES"/>
        </w:rPr>
      </w:pPr>
    </w:p>
    <w:p w:rsidR="0012266C" w:rsidRPr="0012266C" w:rsidRDefault="0012266C" w:rsidP="0012266C">
      <w:pPr>
        <w:spacing w:before="164"/>
        <w:ind w:left="284" w:right="656"/>
        <w:rPr>
          <w:lang w:val="es-ES"/>
        </w:rPr>
      </w:pPr>
    </w:p>
    <w:p w:rsidR="0012266C" w:rsidRPr="0012266C" w:rsidRDefault="0012266C" w:rsidP="0012266C">
      <w:pPr>
        <w:spacing w:before="164"/>
        <w:ind w:left="284" w:right="656"/>
        <w:rPr>
          <w:lang w:val="es-ES"/>
        </w:rPr>
      </w:pPr>
    </w:p>
    <w:p w:rsidR="00AA52D2" w:rsidRDefault="001C0465" w:rsidP="006916AA">
      <w:pPr>
        <w:pStyle w:val="Ttol11"/>
        <w:numPr>
          <w:ilvl w:val="2"/>
          <w:numId w:val="18"/>
        </w:numPr>
        <w:tabs>
          <w:tab w:val="left" w:pos="785"/>
        </w:tabs>
        <w:ind w:left="784" w:hanging="217"/>
        <w:jc w:val="left"/>
        <w:rPr>
          <w:rFonts w:ascii="Arial"/>
        </w:rPr>
      </w:pPr>
      <w:bookmarkStart w:id="22" w:name="Processos_administratius_de_cobrament_i_"/>
      <w:bookmarkStart w:id="23" w:name="_bookmark36"/>
      <w:bookmarkEnd w:id="22"/>
      <w:bookmarkEnd w:id="23"/>
      <w:r>
        <w:rPr>
          <w:rFonts w:ascii="Arial"/>
        </w:rPr>
        <w:t>Impagaments</w:t>
      </w:r>
    </w:p>
    <w:p w:rsidR="00AA52D2" w:rsidRDefault="00AA52D2">
      <w:pPr>
        <w:pStyle w:val="Textindependent"/>
        <w:rPr>
          <w:rFonts w:ascii="Arial"/>
          <w:b/>
        </w:rPr>
      </w:pPr>
    </w:p>
    <w:p w:rsidR="00AA52D2" w:rsidRPr="003655EF" w:rsidRDefault="001C0465" w:rsidP="006916AA">
      <w:pPr>
        <w:pStyle w:val="Textindependent"/>
        <w:spacing w:before="135" w:line="288" w:lineRule="auto"/>
        <w:ind w:left="567" w:right="514"/>
        <w:jc w:val="both"/>
        <w:rPr>
          <w:lang w:val="es-ES"/>
        </w:rPr>
      </w:pPr>
      <w:r w:rsidRPr="003655EF">
        <w:rPr>
          <w:lang w:val="es-ES"/>
        </w:rPr>
        <w:t xml:space="preserve">En cas d’impagament d’una lletra, un xec o un pagaré, la Llei canviària i del xec preveu el </w:t>
      </w:r>
      <w:r w:rsidRPr="003655EF">
        <w:rPr>
          <w:b/>
          <w:lang w:val="es-ES"/>
        </w:rPr>
        <w:t xml:space="preserve">protest </w:t>
      </w:r>
      <w:r w:rsidRPr="003655EF">
        <w:rPr>
          <w:lang w:val="es-ES"/>
        </w:rPr>
        <w:t>abans d’acudir a la via executiva (</w:t>
      </w:r>
      <w:r w:rsidRPr="003655EF">
        <w:rPr>
          <w:b/>
          <w:lang w:val="es-ES"/>
        </w:rPr>
        <w:t>execució canviària</w:t>
      </w:r>
      <w:r w:rsidRPr="003655EF">
        <w:rPr>
          <w:lang w:val="es-ES"/>
        </w:rPr>
        <w:t>).</w:t>
      </w:r>
    </w:p>
    <w:p w:rsidR="00AA52D2" w:rsidRPr="003655EF" w:rsidRDefault="00AA52D2" w:rsidP="006916AA">
      <w:pPr>
        <w:pStyle w:val="Textindependent"/>
        <w:spacing w:before="2"/>
        <w:ind w:left="567" w:right="514"/>
        <w:rPr>
          <w:sz w:val="17"/>
          <w:lang w:val="es-ES"/>
        </w:rPr>
      </w:pPr>
    </w:p>
    <w:p w:rsidR="00AA52D2" w:rsidRPr="003655EF" w:rsidRDefault="001C0465" w:rsidP="006916AA">
      <w:pPr>
        <w:pStyle w:val="Textindependent"/>
        <w:spacing w:line="288" w:lineRule="auto"/>
        <w:ind w:left="567" w:right="514"/>
        <w:jc w:val="both"/>
        <w:rPr>
          <w:lang w:val="es-ES"/>
        </w:rPr>
      </w:pPr>
      <w:r w:rsidRPr="003655EF">
        <w:rPr>
          <w:lang w:val="es-ES"/>
        </w:rPr>
        <w:t xml:space="preserve">Els rebuts bancaris domiciliats es convertiran en les lletres de canvi si es paga el timbre corresponent (impost </w:t>
      </w:r>
      <w:r w:rsidRPr="003655EF">
        <w:rPr>
          <w:spacing w:val="-5"/>
          <w:lang w:val="es-ES"/>
        </w:rPr>
        <w:t xml:space="preserve">d’AJD) </w:t>
      </w:r>
      <w:r w:rsidRPr="003655EF">
        <w:rPr>
          <w:lang w:val="es-ES"/>
        </w:rPr>
        <w:t xml:space="preserve">i </w:t>
      </w:r>
      <w:r w:rsidRPr="003655EF">
        <w:rPr>
          <w:spacing w:val="-3"/>
          <w:lang w:val="es-ES"/>
        </w:rPr>
        <w:t xml:space="preserve">llavors </w:t>
      </w:r>
      <w:r w:rsidRPr="003655EF">
        <w:rPr>
          <w:lang w:val="es-ES"/>
        </w:rPr>
        <w:t>també estaran emparats per aquesta llei.</w:t>
      </w:r>
    </w:p>
    <w:p w:rsidR="00AA52D2" w:rsidRPr="003655EF" w:rsidRDefault="00AA52D2" w:rsidP="006916AA">
      <w:pPr>
        <w:pStyle w:val="Textindependent"/>
        <w:ind w:left="567" w:right="514"/>
        <w:rPr>
          <w:lang w:val="es-ES"/>
        </w:rPr>
      </w:pPr>
    </w:p>
    <w:p w:rsidR="00AA52D2" w:rsidRPr="003655EF" w:rsidRDefault="00AA52D2" w:rsidP="006916AA">
      <w:pPr>
        <w:pStyle w:val="Textindependent"/>
        <w:spacing w:before="2"/>
        <w:ind w:left="567" w:right="514"/>
        <w:rPr>
          <w:sz w:val="18"/>
          <w:lang w:val="es-ES"/>
        </w:rPr>
      </w:pPr>
    </w:p>
    <w:p w:rsidR="00AA52D2" w:rsidRPr="003655EF" w:rsidRDefault="001C0465" w:rsidP="006916AA">
      <w:pPr>
        <w:ind w:left="567" w:right="514"/>
        <w:jc w:val="both"/>
        <w:rPr>
          <w:rFonts w:ascii="Arial"/>
          <w:b/>
          <w:sz w:val="20"/>
          <w:lang w:val="es-ES"/>
        </w:rPr>
      </w:pPr>
      <w:r w:rsidRPr="003655EF">
        <w:rPr>
          <w:rFonts w:ascii="Arial"/>
          <w:b/>
          <w:sz w:val="20"/>
          <w:lang w:val="es-ES"/>
        </w:rPr>
        <w:t>El protest</w:t>
      </w:r>
    </w:p>
    <w:p w:rsidR="00AA52D2" w:rsidRPr="003655EF" w:rsidRDefault="00AA52D2" w:rsidP="006916AA">
      <w:pPr>
        <w:pStyle w:val="Textindependent"/>
        <w:ind w:left="567" w:right="514"/>
        <w:rPr>
          <w:rFonts w:ascii="Arial"/>
          <w:b/>
          <w:sz w:val="20"/>
          <w:lang w:val="es-ES"/>
        </w:rPr>
      </w:pPr>
    </w:p>
    <w:p w:rsidR="00AA52D2" w:rsidRPr="003655EF" w:rsidRDefault="001C0465" w:rsidP="006916AA">
      <w:pPr>
        <w:pStyle w:val="Textindependent"/>
        <w:spacing w:before="163" w:line="288" w:lineRule="auto"/>
        <w:ind w:left="567" w:right="514"/>
        <w:jc w:val="both"/>
        <w:rPr>
          <w:lang w:val="es-ES"/>
        </w:rPr>
      </w:pPr>
      <w:r w:rsidRPr="003655EF">
        <w:rPr>
          <w:lang w:val="es-ES"/>
        </w:rPr>
        <w:t>És</w:t>
      </w:r>
      <w:r w:rsidRPr="003655EF">
        <w:rPr>
          <w:spacing w:val="-6"/>
          <w:lang w:val="es-ES"/>
        </w:rPr>
        <w:t xml:space="preserve"> </w:t>
      </w:r>
      <w:r w:rsidRPr="003655EF">
        <w:rPr>
          <w:lang w:val="es-ES"/>
        </w:rPr>
        <w:t>un</w:t>
      </w:r>
      <w:r w:rsidRPr="003655EF">
        <w:rPr>
          <w:spacing w:val="-7"/>
          <w:lang w:val="es-ES"/>
        </w:rPr>
        <w:t xml:space="preserve"> </w:t>
      </w:r>
      <w:r w:rsidRPr="003655EF">
        <w:rPr>
          <w:lang w:val="es-ES"/>
        </w:rPr>
        <w:t>acte</w:t>
      </w:r>
      <w:r w:rsidRPr="003655EF">
        <w:rPr>
          <w:spacing w:val="-6"/>
          <w:lang w:val="es-ES"/>
        </w:rPr>
        <w:t xml:space="preserve"> </w:t>
      </w:r>
      <w:r w:rsidRPr="003655EF">
        <w:rPr>
          <w:lang w:val="es-ES"/>
        </w:rPr>
        <w:t>notarial</w:t>
      </w:r>
      <w:r w:rsidRPr="003655EF">
        <w:rPr>
          <w:spacing w:val="-6"/>
          <w:lang w:val="es-ES"/>
        </w:rPr>
        <w:t xml:space="preserve"> </w:t>
      </w:r>
      <w:r w:rsidRPr="003655EF">
        <w:rPr>
          <w:lang w:val="es-ES"/>
        </w:rPr>
        <w:t>que</w:t>
      </w:r>
      <w:r w:rsidRPr="003655EF">
        <w:rPr>
          <w:spacing w:val="-7"/>
          <w:lang w:val="es-ES"/>
        </w:rPr>
        <w:t xml:space="preserve"> </w:t>
      </w:r>
      <w:r w:rsidRPr="003655EF">
        <w:rPr>
          <w:lang w:val="es-ES"/>
        </w:rPr>
        <w:t>serveix</w:t>
      </w:r>
      <w:r w:rsidRPr="003655EF">
        <w:rPr>
          <w:spacing w:val="-6"/>
          <w:lang w:val="es-ES"/>
        </w:rPr>
        <w:t xml:space="preserve"> </w:t>
      </w:r>
      <w:r w:rsidRPr="003655EF">
        <w:rPr>
          <w:lang w:val="es-ES"/>
        </w:rPr>
        <w:t>per</w:t>
      </w:r>
      <w:r w:rsidRPr="003655EF">
        <w:rPr>
          <w:spacing w:val="-6"/>
          <w:lang w:val="es-ES"/>
        </w:rPr>
        <w:t xml:space="preserve"> </w:t>
      </w:r>
      <w:r w:rsidRPr="003655EF">
        <w:rPr>
          <w:lang w:val="es-ES"/>
        </w:rPr>
        <w:t>acreditar</w:t>
      </w:r>
      <w:r w:rsidRPr="003655EF">
        <w:rPr>
          <w:spacing w:val="-7"/>
          <w:lang w:val="es-ES"/>
        </w:rPr>
        <w:t xml:space="preserve"> </w:t>
      </w:r>
      <w:r w:rsidRPr="003655EF">
        <w:rPr>
          <w:lang w:val="es-ES"/>
        </w:rPr>
        <w:t>que</w:t>
      </w:r>
      <w:r w:rsidRPr="003655EF">
        <w:rPr>
          <w:spacing w:val="-6"/>
          <w:lang w:val="es-ES"/>
        </w:rPr>
        <w:t xml:space="preserve"> </w:t>
      </w:r>
      <w:r w:rsidRPr="003655EF">
        <w:rPr>
          <w:spacing w:val="-3"/>
          <w:lang w:val="es-ES"/>
        </w:rPr>
        <w:t>s’ha</w:t>
      </w:r>
      <w:r w:rsidRPr="003655EF">
        <w:rPr>
          <w:spacing w:val="-6"/>
          <w:lang w:val="es-ES"/>
        </w:rPr>
        <w:t xml:space="preserve"> </w:t>
      </w:r>
      <w:r w:rsidRPr="003655EF">
        <w:rPr>
          <w:lang w:val="es-ES"/>
        </w:rPr>
        <w:t>produït</w:t>
      </w:r>
      <w:r w:rsidRPr="003655EF">
        <w:rPr>
          <w:spacing w:val="-7"/>
          <w:lang w:val="es-ES"/>
        </w:rPr>
        <w:t xml:space="preserve"> </w:t>
      </w:r>
      <w:r w:rsidRPr="003655EF">
        <w:rPr>
          <w:lang w:val="es-ES"/>
        </w:rPr>
        <w:t>la</w:t>
      </w:r>
      <w:r w:rsidRPr="003655EF">
        <w:rPr>
          <w:spacing w:val="-6"/>
          <w:lang w:val="es-ES"/>
        </w:rPr>
        <w:t xml:space="preserve"> </w:t>
      </w:r>
      <w:r w:rsidRPr="003655EF">
        <w:rPr>
          <w:lang w:val="es-ES"/>
        </w:rPr>
        <w:t>falta</w:t>
      </w:r>
      <w:r w:rsidRPr="003655EF">
        <w:rPr>
          <w:spacing w:val="-6"/>
          <w:lang w:val="es-ES"/>
        </w:rPr>
        <w:t xml:space="preserve"> </w:t>
      </w:r>
      <w:r w:rsidRPr="003655EF">
        <w:rPr>
          <w:lang w:val="es-ES"/>
        </w:rPr>
        <w:t>d’acceptació de la lletra o del pagament d’algun dels documents, i és requisit legal necessari per a l’exercici de l’acció canviària</w:t>
      </w:r>
      <w:r w:rsidRPr="003655EF">
        <w:rPr>
          <w:spacing w:val="-28"/>
          <w:lang w:val="es-ES"/>
        </w:rPr>
        <w:t xml:space="preserve"> </w:t>
      </w:r>
      <w:r w:rsidRPr="003655EF">
        <w:rPr>
          <w:spacing w:val="-3"/>
          <w:lang w:val="es-ES"/>
        </w:rPr>
        <w:t>executiva.</w:t>
      </w:r>
    </w:p>
    <w:p w:rsidR="00AA52D2" w:rsidRPr="003655EF" w:rsidRDefault="00AA52D2" w:rsidP="006916AA">
      <w:pPr>
        <w:pStyle w:val="Textindependent"/>
        <w:spacing w:before="2"/>
        <w:ind w:left="567" w:right="514"/>
        <w:rPr>
          <w:sz w:val="17"/>
          <w:lang w:val="es-ES"/>
        </w:rPr>
      </w:pPr>
    </w:p>
    <w:p w:rsidR="00AA52D2" w:rsidRPr="003655EF" w:rsidRDefault="001C0465" w:rsidP="006916AA">
      <w:pPr>
        <w:pStyle w:val="Textindependent"/>
        <w:spacing w:line="288" w:lineRule="auto"/>
        <w:ind w:left="567" w:right="514"/>
        <w:jc w:val="both"/>
        <w:rPr>
          <w:lang w:val="es-ES"/>
        </w:rPr>
      </w:pPr>
      <w:r w:rsidRPr="003655EF">
        <w:rPr>
          <w:lang w:val="es-ES"/>
        </w:rPr>
        <w:t>Altres</w:t>
      </w:r>
      <w:r w:rsidRPr="003655EF">
        <w:rPr>
          <w:spacing w:val="-18"/>
          <w:lang w:val="es-ES"/>
        </w:rPr>
        <w:t xml:space="preserve"> </w:t>
      </w:r>
      <w:r w:rsidRPr="003655EF">
        <w:rPr>
          <w:lang w:val="es-ES"/>
        </w:rPr>
        <w:t>declaracions</w:t>
      </w:r>
      <w:r w:rsidRPr="003655EF">
        <w:rPr>
          <w:spacing w:val="-18"/>
          <w:lang w:val="es-ES"/>
        </w:rPr>
        <w:t xml:space="preserve"> </w:t>
      </w:r>
      <w:r w:rsidRPr="003655EF">
        <w:rPr>
          <w:lang w:val="es-ES"/>
        </w:rPr>
        <w:t>que</w:t>
      </w:r>
      <w:r w:rsidRPr="003655EF">
        <w:rPr>
          <w:spacing w:val="-18"/>
          <w:lang w:val="es-ES"/>
        </w:rPr>
        <w:t xml:space="preserve"> </w:t>
      </w:r>
      <w:r w:rsidRPr="003655EF">
        <w:rPr>
          <w:lang w:val="es-ES"/>
        </w:rPr>
        <w:t>constin</w:t>
      </w:r>
      <w:r w:rsidRPr="003655EF">
        <w:rPr>
          <w:spacing w:val="-18"/>
          <w:lang w:val="es-ES"/>
        </w:rPr>
        <w:t xml:space="preserve"> </w:t>
      </w:r>
      <w:r w:rsidRPr="003655EF">
        <w:rPr>
          <w:lang w:val="es-ES"/>
        </w:rPr>
        <w:t>en</w:t>
      </w:r>
      <w:r w:rsidRPr="003655EF">
        <w:rPr>
          <w:spacing w:val="-18"/>
          <w:lang w:val="es-ES"/>
        </w:rPr>
        <w:t xml:space="preserve"> </w:t>
      </w:r>
      <w:r w:rsidRPr="003655EF">
        <w:rPr>
          <w:lang w:val="es-ES"/>
        </w:rPr>
        <w:t>el</w:t>
      </w:r>
      <w:r w:rsidRPr="003655EF">
        <w:rPr>
          <w:spacing w:val="-18"/>
          <w:lang w:val="es-ES"/>
        </w:rPr>
        <w:t xml:space="preserve"> </w:t>
      </w:r>
      <w:r w:rsidRPr="003655EF">
        <w:rPr>
          <w:lang w:val="es-ES"/>
        </w:rPr>
        <w:t>document</w:t>
      </w:r>
      <w:r w:rsidRPr="003655EF">
        <w:rPr>
          <w:spacing w:val="-18"/>
          <w:lang w:val="es-ES"/>
        </w:rPr>
        <w:t xml:space="preserve"> </w:t>
      </w:r>
      <w:r w:rsidRPr="003655EF">
        <w:rPr>
          <w:lang w:val="es-ES"/>
        </w:rPr>
        <w:t>signat</w:t>
      </w:r>
      <w:r w:rsidRPr="003655EF">
        <w:rPr>
          <w:spacing w:val="-18"/>
          <w:lang w:val="es-ES"/>
        </w:rPr>
        <w:t xml:space="preserve"> </w:t>
      </w:r>
      <w:r w:rsidRPr="003655EF">
        <w:rPr>
          <w:lang w:val="es-ES"/>
        </w:rPr>
        <w:t>i</w:t>
      </w:r>
      <w:r w:rsidRPr="003655EF">
        <w:rPr>
          <w:spacing w:val="-18"/>
          <w:lang w:val="es-ES"/>
        </w:rPr>
        <w:t xml:space="preserve"> </w:t>
      </w:r>
      <w:r w:rsidRPr="003655EF">
        <w:rPr>
          <w:lang w:val="es-ES"/>
        </w:rPr>
        <w:t>datat</w:t>
      </w:r>
      <w:r w:rsidRPr="003655EF">
        <w:rPr>
          <w:spacing w:val="-18"/>
          <w:lang w:val="es-ES"/>
        </w:rPr>
        <w:t xml:space="preserve"> </w:t>
      </w:r>
      <w:r w:rsidRPr="003655EF">
        <w:rPr>
          <w:lang w:val="es-ES"/>
        </w:rPr>
        <w:t>tenen</w:t>
      </w:r>
      <w:r w:rsidRPr="003655EF">
        <w:rPr>
          <w:spacing w:val="-18"/>
          <w:lang w:val="es-ES"/>
        </w:rPr>
        <w:t xml:space="preserve"> </w:t>
      </w:r>
      <w:r w:rsidRPr="003655EF">
        <w:rPr>
          <w:lang w:val="es-ES"/>
        </w:rPr>
        <w:t>el</w:t>
      </w:r>
      <w:r w:rsidRPr="003655EF">
        <w:rPr>
          <w:spacing w:val="-18"/>
          <w:lang w:val="es-ES"/>
        </w:rPr>
        <w:t xml:space="preserve"> </w:t>
      </w:r>
      <w:r w:rsidRPr="003655EF">
        <w:rPr>
          <w:lang w:val="es-ES"/>
        </w:rPr>
        <w:t>mateix</w:t>
      </w:r>
      <w:r w:rsidRPr="003655EF">
        <w:rPr>
          <w:spacing w:val="-18"/>
          <w:lang w:val="es-ES"/>
        </w:rPr>
        <w:t xml:space="preserve"> </w:t>
      </w:r>
      <w:r w:rsidRPr="003655EF">
        <w:rPr>
          <w:lang w:val="es-ES"/>
        </w:rPr>
        <w:t>efecte que</w:t>
      </w:r>
      <w:r w:rsidRPr="003655EF">
        <w:rPr>
          <w:spacing w:val="-4"/>
          <w:lang w:val="es-ES"/>
        </w:rPr>
        <w:t xml:space="preserve"> </w:t>
      </w:r>
      <w:r w:rsidRPr="003655EF">
        <w:rPr>
          <w:lang w:val="es-ES"/>
        </w:rPr>
        <w:t>el</w:t>
      </w:r>
      <w:r w:rsidRPr="003655EF">
        <w:rPr>
          <w:spacing w:val="-4"/>
          <w:lang w:val="es-ES"/>
        </w:rPr>
        <w:t xml:space="preserve"> </w:t>
      </w:r>
      <w:r w:rsidRPr="003655EF">
        <w:rPr>
          <w:lang w:val="es-ES"/>
        </w:rPr>
        <w:t>protest,</w:t>
      </w:r>
      <w:r w:rsidRPr="003655EF">
        <w:rPr>
          <w:spacing w:val="-4"/>
          <w:lang w:val="es-ES"/>
        </w:rPr>
        <w:t xml:space="preserve"> </w:t>
      </w:r>
      <w:r w:rsidRPr="003655EF">
        <w:rPr>
          <w:lang w:val="es-ES"/>
        </w:rPr>
        <w:t>amb</w:t>
      </w:r>
      <w:r w:rsidRPr="003655EF">
        <w:rPr>
          <w:spacing w:val="-4"/>
          <w:lang w:val="es-ES"/>
        </w:rPr>
        <w:t xml:space="preserve"> </w:t>
      </w:r>
      <w:r w:rsidRPr="003655EF">
        <w:rPr>
          <w:lang w:val="es-ES"/>
        </w:rPr>
        <w:t>algunes</w:t>
      </w:r>
      <w:r w:rsidRPr="003655EF">
        <w:rPr>
          <w:spacing w:val="-4"/>
          <w:lang w:val="es-ES"/>
        </w:rPr>
        <w:t xml:space="preserve"> </w:t>
      </w:r>
      <w:r w:rsidRPr="003655EF">
        <w:rPr>
          <w:lang w:val="es-ES"/>
        </w:rPr>
        <w:t>variacions</w:t>
      </w:r>
      <w:r w:rsidRPr="003655EF">
        <w:rPr>
          <w:spacing w:val="-4"/>
          <w:lang w:val="es-ES"/>
        </w:rPr>
        <w:t xml:space="preserve"> </w:t>
      </w:r>
      <w:r w:rsidRPr="003655EF">
        <w:rPr>
          <w:lang w:val="es-ES"/>
        </w:rPr>
        <w:t>segons</w:t>
      </w:r>
      <w:r w:rsidRPr="003655EF">
        <w:rPr>
          <w:spacing w:val="-4"/>
          <w:lang w:val="es-ES"/>
        </w:rPr>
        <w:t xml:space="preserve"> </w:t>
      </w:r>
      <w:r w:rsidRPr="003655EF">
        <w:rPr>
          <w:lang w:val="es-ES"/>
        </w:rPr>
        <w:t>el</w:t>
      </w:r>
      <w:r w:rsidRPr="003655EF">
        <w:rPr>
          <w:spacing w:val="-4"/>
          <w:lang w:val="es-ES"/>
        </w:rPr>
        <w:t xml:space="preserve"> </w:t>
      </w:r>
      <w:r w:rsidRPr="003655EF">
        <w:rPr>
          <w:lang w:val="es-ES"/>
        </w:rPr>
        <w:t>tipus</w:t>
      </w:r>
      <w:r w:rsidRPr="003655EF">
        <w:rPr>
          <w:spacing w:val="-4"/>
          <w:lang w:val="es-ES"/>
        </w:rPr>
        <w:t xml:space="preserve"> </w:t>
      </w:r>
      <w:r w:rsidRPr="003655EF">
        <w:rPr>
          <w:lang w:val="es-ES"/>
        </w:rPr>
        <w:t>de</w:t>
      </w:r>
      <w:r w:rsidRPr="003655EF">
        <w:rPr>
          <w:spacing w:val="-4"/>
          <w:lang w:val="es-ES"/>
        </w:rPr>
        <w:t xml:space="preserve"> </w:t>
      </w:r>
      <w:r w:rsidRPr="003655EF">
        <w:rPr>
          <w:lang w:val="es-ES"/>
        </w:rPr>
        <w:t>document.</w:t>
      </w:r>
    </w:p>
    <w:p w:rsidR="00AA52D2" w:rsidRPr="003655EF" w:rsidRDefault="00AA52D2" w:rsidP="006916AA">
      <w:pPr>
        <w:pStyle w:val="Textindependent"/>
        <w:ind w:left="567" w:right="514"/>
        <w:rPr>
          <w:lang w:val="es-ES"/>
        </w:rPr>
      </w:pPr>
    </w:p>
    <w:p w:rsidR="00AA52D2" w:rsidRPr="003655EF" w:rsidRDefault="00AA52D2" w:rsidP="006916AA">
      <w:pPr>
        <w:pStyle w:val="Textindependent"/>
        <w:spacing w:before="2"/>
        <w:ind w:left="567" w:right="514"/>
        <w:rPr>
          <w:sz w:val="18"/>
          <w:lang w:val="es-ES"/>
        </w:rPr>
      </w:pPr>
    </w:p>
    <w:p w:rsidR="00AA52D2" w:rsidRPr="003655EF" w:rsidRDefault="001C0465" w:rsidP="006916AA">
      <w:pPr>
        <w:ind w:left="567" w:right="514"/>
        <w:jc w:val="both"/>
        <w:rPr>
          <w:rFonts w:ascii="Arial" w:hAnsi="Arial"/>
          <w:b/>
          <w:sz w:val="20"/>
          <w:lang w:val="es-ES"/>
        </w:rPr>
      </w:pPr>
      <w:r w:rsidRPr="003655EF">
        <w:rPr>
          <w:rFonts w:ascii="Arial" w:hAnsi="Arial"/>
          <w:b/>
          <w:sz w:val="20"/>
          <w:lang w:val="es-ES"/>
        </w:rPr>
        <w:t>L’execució canviària</w:t>
      </w:r>
    </w:p>
    <w:p w:rsidR="00AA52D2" w:rsidRPr="003655EF" w:rsidRDefault="00AA52D2" w:rsidP="006916AA">
      <w:pPr>
        <w:pStyle w:val="Textindependent"/>
        <w:ind w:left="567" w:right="514"/>
        <w:rPr>
          <w:rFonts w:ascii="Arial"/>
          <w:b/>
          <w:sz w:val="20"/>
          <w:lang w:val="es-ES"/>
        </w:rPr>
      </w:pPr>
    </w:p>
    <w:p w:rsidR="00AA52D2" w:rsidRPr="003655EF" w:rsidRDefault="001C0465" w:rsidP="006916AA">
      <w:pPr>
        <w:pStyle w:val="Textindependent"/>
        <w:spacing w:before="163" w:line="288" w:lineRule="auto"/>
        <w:ind w:left="567" w:right="514"/>
        <w:jc w:val="both"/>
        <w:rPr>
          <w:lang w:val="es-ES"/>
        </w:rPr>
      </w:pPr>
      <w:r w:rsidRPr="003655EF">
        <w:rPr>
          <w:lang w:val="es-ES"/>
        </w:rPr>
        <w:t>Qualsevol</w:t>
      </w:r>
      <w:r w:rsidRPr="003655EF">
        <w:rPr>
          <w:spacing w:val="-6"/>
          <w:lang w:val="es-ES"/>
        </w:rPr>
        <w:t xml:space="preserve"> </w:t>
      </w:r>
      <w:r w:rsidRPr="003655EF">
        <w:rPr>
          <w:lang w:val="es-ES"/>
        </w:rPr>
        <w:t>d’aquests</w:t>
      </w:r>
      <w:r w:rsidRPr="003655EF">
        <w:rPr>
          <w:spacing w:val="-6"/>
          <w:lang w:val="es-ES"/>
        </w:rPr>
        <w:t xml:space="preserve"> </w:t>
      </w:r>
      <w:r w:rsidRPr="003655EF">
        <w:rPr>
          <w:lang w:val="es-ES"/>
        </w:rPr>
        <w:t>documents</w:t>
      </w:r>
      <w:r w:rsidRPr="003655EF">
        <w:rPr>
          <w:spacing w:val="-6"/>
          <w:lang w:val="es-ES"/>
        </w:rPr>
        <w:t xml:space="preserve"> </w:t>
      </w:r>
      <w:r w:rsidRPr="003655EF">
        <w:rPr>
          <w:lang w:val="es-ES"/>
        </w:rPr>
        <w:t>de</w:t>
      </w:r>
      <w:r w:rsidRPr="003655EF">
        <w:rPr>
          <w:spacing w:val="-6"/>
          <w:lang w:val="es-ES"/>
        </w:rPr>
        <w:t xml:space="preserve"> </w:t>
      </w:r>
      <w:r w:rsidRPr="003655EF">
        <w:rPr>
          <w:lang w:val="es-ES"/>
        </w:rPr>
        <w:t>pagament,</w:t>
      </w:r>
      <w:r w:rsidRPr="003655EF">
        <w:rPr>
          <w:spacing w:val="-6"/>
          <w:lang w:val="es-ES"/>
        </w:rPr>
        <w:t xml:space="preserve"> </w:t>
      </w:r>
      <w:r w:rsidRPr="003655EF">
        <w:rPr>
          <w:lang w:val="es-ES"/>
        </w:rPr>
        <w:t>una</w:t>
      </w:r>
      <w:r w:rsidRPr="003655EF">
        <w:rPr>
          <w:spacing w:val="-6"/>
          <w:lang w:val="es-ES"/>
        </w:rPr>
        <w:t xml:space="preserve"> </w:t>
      </w:r>
      <w:r w:rsidRPr="003655EF">
        <w:rPr>
          <w:spacing w:val="-3"/>
          <w:lang w:val="es-ES"/>
        </w:rPr>
        <w:t>vegada</w:t>
      </w:r>
      <w:r w:rsidRPr="003655EF">
        <w:rPr>
          <w:spacing w:val="-6"/>
          <w:lang w:val="es-ES"/>
        </w:rPr>
        <w:t xml:space="preserve"> </w:t>
      </w:r>
      <w:r w:rsidRPr="003655EF">
        <w:rPr>
          <w:lang w:val="es-ES"/>
        </w:rPr>
        <w:t>impagat</w:t>
      </w:r>
      <w:r w:rsidRPr="003655EF">
        <w:rPr>
          <w:spacing w:val="-6"/>
          <w:lang w:val="es-ES"/>
        </w:rPr>
        <w:t xml:space="preserve"> </w:t>
      </w:r>
      <w:r w:rsidRPr="003655EF">
        <w:rPr>
          <w:lang w:val="es-ES"/>
        </w:rPr>
        <w:t>i</w:t>
      </w:r>
      <w:r w:rsidRPr="003655EF">
        <w:rPr>
          <w:spacing w:val="-6"/>
          <w:lang w:val="es-ES"/>
        </w:rPr>
        <w:t xml:space="preserve"> </w:t>
      </w:r>
      <w:r w:rsidRPr="003655EF">
        <w:rPr>
          <w:lang w:val="es-ES"/>
        </w:rPr>
        <w:t>protestat,</w:t>
      </w:r>
      <w:r w:rsidRPr="003655EF">
        <w:rPr>
          <w:spacing w:val="-6"/>
          <w:lang w:val="es-ES"/>
        </w:rPr>
        <w:t xml:space="preserve"> </w:t>
      </w:r>
      <w:r w:rsidRPr="003655EF">
        <w:rPr>
          <w:lang w:val="es-ES"/>
        </w:rPr>
        <w:t xml:space="preserve">pot acudir a la via </w:t>
      </w:r>
      <w:r w:rsidRPr="003655EF">
        <w:rPr>
          <w:spacing w:val="-3"/>
          <w:lang w:val="es-ES"/>
        </w:rPr>
        <w:t xml:space="preserve">executiva, </w:t>
      </w:r>
      <w:r w:rsidRPr="003655EF">
        <w:rPr>
          <w:lang w:val="es-ES"/>
        </w:rPr>
        <w:t>sempre que forçosament i ineludiblement contingui</w:t>
      </w:r>
      <w:r w:rsidRPr="003655EF">
        <w:rPr>
          <w:spacing w:val="-34"/>
          <w:lang w:val="es-ES"/>
        </w:rPr>
        <w:t xml:space="preserve"> </w:t>
      </w:r>
      <w:r w:rsidRPr="003655EF">
        <w:rPr>
          <w:lang w:val="es-ES"/>
        </w:rPr>
        <w:t>tots els</w:t>
      </w:r>
      <w:r w:rsidRPr="003655EF">
        <w:rPr>
          <w:spacing w:val="-8"/>
          <w:lang w:val="es-ES"/>
        </w:rPr>
        <w:t xml:space="preserve"> </w:t>
      </w:r>
      <w:r w:rsidRPr="003655EF">
        <w:rPr>
          <w:lang w:val="es-ES"/>
        </w:rPr>
        <w:t>requisits.</w:t>
      </w:r>
    </w:p>
    <w:p w:rsidR="00AA52D2" w:rsidRPr="003655EF" w:rsidRDefault="00AA52D2">
      <w:pPr>
        <w:pStyle w:val="Textindependent"/>
        <w:rPr>
          <w:lang w:val="es-ES"/>
        </w:rPr>
      </w:pPr>
    </w:p>
    <w:p w:rsidR="00AA52D2" w:rsidRPr="003655EF" w:rsidRDefault="00AA52D2">
      <w:pPr>
        <w:pStyle w:val="Textindependent"/>
        <w:rPr>
          <w:lang w:val="es-ES"/>
        </w:rPr>
      </w:pPr>
    </w:p>
    <w:p w:rsidR="00AA52D2" w:rsidRPr="003655EF" w:rsidRDefault="00AA52D2">
      <w:pPr>
        <w:pStyle w:val="Textindependent"/>
        <w:rPr>
          <w:lang w:val="es-ES"/>
        </w:rPr>
      </w:pPr>
    </w:p>
    <w:p w:rsidR="00AA52D2" w:rsidRPr="003655EF" w:rsidRDefault="001C0465" w:rsidP="00896749">
      <w:pPr>
        <w:pStyle w:val="Ttol11"/>
        <w:numPr>
          <w:ilvl w:val="2"/>
          <w:numId w:val="18"/>
        </w:numPr>
        <w:tabs>
          <w:tab w:val="left" w:pos="785"/>
        </w:tabs>
        <w:ind w:left="784" w:hanging="217"/>
        <w:jc w:val="left"/>
        <w:rPr>
          <w:rFonts w:ascii="Arial" w:hAnsi="Arial"/>
          <w:lang w:val="es-ES"/>
        </w:rPr>
      </w:pPr>
      <w:bookmarkStart w:id="24" w:name="Finançament_de_documents_de_cobrament_a_"/>
      <w:bookmarkStart w:id="25" w:name="_bookmark55"/>
      <w:bookmarkEnd w:id="24"/>
      <w:bookmarkEnd w:id="25"/>
      <w:r w:rsidRPr="00896749">
        <w:rPr>
          <w:rFonts w:ascii="Arial"/>
        </w:rPr>
        <w:t>Finan</w:t>
      </w:r>
      <w:r w:rsidRPr="00896749">
        <w:rPr>
          <w:rFonts w:ascii="Arial"/>
        </w:rPr>
        <w:t>ç</w:t>
      </w:r>
      <w:r w:rsidRPr="00896749">
        <w:rPr>
          <w:rFonts w:ascii="Arial"/>
        </w:rPr>
        <w:t>ament</w:t>
      </w:r>
      <w:r w:rsidRPr="003655EF">
        <w:rPr>
          <w:rFonts w:ascii="Arial" w:hAnsi="Arial"/>
          <w:lang w:val="es-ES"/>
        </w:rPr>
        <w:t xml:space="preserve"> de documents de cobrament a</w:t>
      </w:r>
      <w:r w:rsidRPr="003655EF">
        <w:rPr>
          <w:rFonts w:ascii="Arial" w:hAnsi="Arial"/>
          <w:spacing w:val="-25"/>
          <w:lang w:val="es-ES"/>
        </w:rPr>
        <w:t xml:space="preserve"> </w:t>
      </w:r>
      <w:r w:rsidRPr="003655EF">
        <w:rPr>
          <w:rFonts w:ascii="Arial" w:hAnsi="Arial"/>
          <w:lang w:val="es-ES"/>
        </w:rPr>
        <w:t>termini</w:t>
      </w:r>
    </w:p>
    <w:p w:rsidR="00AA52D2" w:rsidRDefault="00AA52D2">
      <w:pPr>
        <w:pStyle w:val="Textindependent"/>
        <w:rPr>
          <w:rFonts w:ascii="Arial"/>
          <w:b/>
          <w:lang w:val="es-ES"/>
        </w:rPr>
      </w:pPr>
    </w:p>
    <w:p w:rsidR="00896749" w:rsidRPr="00896749" w:rsidRDefault="00896749">
      <w:pPr>
        <w:pStyle w:val="Textindependent"/>
        <w:rPr>
          <w:rFonts w:ascii="Arial"/>
          <w:lang w:val="es-ES"/>
        </w:rPr>
      </w:pPr>
    </w:p>
    <w:p w:rsidR="00896749" w:rsidRPr="00896749" w:rsidRDefault="00896749" w:rsidP="00896749">
      <w:pPr>
        <w:pStyle w:val="Textindependent"/>
        <w:spacing w:line="288" w:lineRule="auto"/>
        <w:ind w:left="567" w:right="514"/>
        <w:jc w:val="both"/>
        <w:rPr>
          <w:lang w:val="es-ES"/>
        </w:rPr>
      </w:pPr>
      <w:r w:rsidRPr="00896749">
        <w:rPr>
          <w:lang w:val="es-ES"/>
        </w:rPr>
        <w:t>El finançament de documents a termini és una forma que té l’empresa d’obtenir di- ners a través d’aquells documents que justifiquen que en un futur es transformaran en diners.</w:t>
      </w:r>
    </w:p>
    <w:p w:rsidR="00896749" w:rsidRPr="00896749" w:rsidRDefault="00896749" w:rsidP="00896749">
      <w:pPr>
        <w:pStyle w:val="Textindependent"/>
        <w:spacing w:line="288" w:lineRule="auto"/>
        <w:ind w:left="567" w:right="514"/>
        <w:jc w:val="both"/>
        <w:rPr>
          <w:lang w:val="es-ES"/>
        </w:rPr>
      </w:pPr>
    </w:p>
    <w:p w:rsidR="00896749" w:rsidRPr="00896749" w:rsidRDefault="00896749" w:rsidP="00896749">
      <w:pPr>
        <w:pStyle w:val="Textindependent"/>
        <w:spacing w:line="288" w:lineRule="auto"/>
        <w:ind w:left="567" w:right="514"/>
        <w:jc w:val="both"/>
        <w:rPr>
          <w:lang w:val="es-ES"/>
        </w:rPr>
      </w:pPr>
      <w:r w:rsidRPr="00896749">
        <w:rPr>
          <w:lang w:val="es-ES"/>
        </w:rPr>
        <w:t>Per finançar-se amb documents de cobrament a termini cal la intermediació de les entitats financeres, que entendran que aquests documents són la garantia d’un cobrament segur però, a canvi d’avançar els diners, cobraran uns interessos que es calcularan tenint en compte l’import de diners que avancen i el temps que transcorrerà entre el lliurament de diners i el venciment dels documents.</w:t>
      </w:r>
    </w:p>
    <w:p w:rsidR="00896749" w:rsidRPr="00896749" w:rsidRDefault="00896749" w:rsidP="00896749">
      <w:pPr>
        <w:pStyle w:val="Textindependent"/>
        <w:spacing w:line="288" w:lineRule="auto"/>
        <w:ind w:left="567" w:right="514"/>
        <w:jc w:val="both"/>
        <w:rPr>
          <w:lang w:val="es-ES"/>
        </w:rPr>
      </w:pPr>
    </w:p>
    <w:p w:rsidR="00896749" w:rsidRPr="00896749" w:rsidRDefault="00896749" w:rsidP="00896749">
      <w:pPr>
        <w:pStyle w:val="Textindependent"/>
        <w:spacing w:line="288" w:lineRule="auto"/>
        <w:ind w:left="567" w:right="514"/>
        <w:jc w:val="both"/>
        <w:rPr>
          <w:lang w:val="es-ES"/>
        </w:rPr>
      </w:pPr>
      <w:r w:rsidRPr="00896749">
        <w:rPr>
          <w:lang w:val="es-ES"/>
        </w:rPr>
        <w:t>Habitualment, aquest tipus d’operació es considera un finançament a curt termini. És a dir, que es tancaran en un període inferior a l’any.</w:t>
      </w:r>
    </w:p>
    <w:p w:rsidR="00896749" w:rsidRPr="00896749" w:rsidRDefault="00896749" w:rsidP="00896749">
      <w:pPr>
        <w:pStyle w:val="Textindependent"/>
        <w:spacing w:line="288" w:lineRule="auto"/>
        <w:ind w:left="567" w:right="514"/>
        <w:jc w:val="both"/>
        <w:rPr>
          <w:lang w:val="es-ES"/>
        </w:rPr>
      </w:pPr>
    </w:p>
    <w:p w:rsidR="00896749" w:rsidRPr="00896749" w:rsidRDefault="00896749" w:rsidP="00896749">
      <w:pPr>
        <w:pStyle w:val="Textindependent"/>
        <w:spacing w:line="288" w:lineRule="auto"/>
        <w:ind w:left="567" w:right="514"/>
        <w:jc w:val="both"/>
        <w:rPr>
          <w:lang w:val="es-ES"/>
        </w:rPr>
      </w:pPr>
      <w:r w:rsidRPr="00896749">
        <w:rPr>
          <w:lang w:val="es-ES"/>
        </w:rPr>
        <w:t>Els documents de cobrament que hem estudiat i que permeten operar a l’empresa en aquest sentit són els efectes comercials. Aquests documents són:</w:t>
      </w:r>
    </w:p>
    <w:p w:rsidR="00896749" w:rsidRPr="00896749" w:rsidRDefault="00896749" w:rsidP="00896749">
      <w:pPr>
        <w:pStyle w:val="Textindependent"/>
        <w:numPr>
          <w:ilvl w:val="2"/>
          <w:numId w:val="27"/>
        </w:numPr>
        <w:spacing w:line="288" w:lineRule="auto"/>
        <w:ind w:right="514"/>
        <w:jc w:val="both"/>
        <w:rPr>
          <w:lang w:val="es-ES"/>
        </w:rPr>
      </w:pPr>
      <w:r w:rsidRPr="00896749">
        <w:rPr>
          <w:lang w:val="es-ES"/>
        </w:rPr>
        <w:t>Els rebuts bancaris</w:t>
      </w:r>
    </w:p>
    <w:p w:rsidR="00896749" w:rsidRPr="00896749" w:rsidRDefault="00896749" w:rsidP="00896749">
      <w:pPr>
        <w:pStyle w:val="Textindependent"/>
        <w:numPr>
          <w:ilvl w:val="2"/>
          <w:numId w:val="27"/>
        </w:numPr>
        <w:spacing w:line="288" w:lineRule="auto"/>
        <w:ind w:right="514"/>
        <w:jc w:val="both"/>
        <w:rPr>
          <w:lang w:val="es-ES"/>
        </w:rPr>
      </w:pPr>
      <w:r w:rsidRPr="00896749">
        <w:rPr>
          <w:lang w:val="es-ES"/>
        </w:rPr>
        <w:t>La lletra de canvi</w:t>
      </w:r>
    </w:p>
    <w:p w:rsidR="00896749" w:rsidRPr="00896749" w:rsidRDefault="00896749" w:rsidP="00896749">
      <w:pPr>
        <w:pStyle w:val="Textindependent"/>
        <w:numPr>
          <w:ilvl w:val="2"/>
          <w:numId w:val="27"/>
        </w:numPr>
        <w:spacing w:line="288" w:lineRule="auto"/>
        <w:ind w:right="514"/>
        <w:jc w:val="both"/>
      </w:pPr>
      <w:r w:rsidRPr="00896749">
        <w:t>El pagaré</w:t>
      </w:r>
    </w:p>
    <w:p w:rsidR="00896749" w:rsidRPr="00896749" w:rsidRDefault="00896749" w:rsidP="00896749">
      <w:pPr>
        <w:pStyle w:val="Textindependent"/>
        <w:spacing w:line="288" w:lineRule="auto"/>
        <w:ind w:left="567" w:right="514"/>
        <w:jc w:val="both"/>
      </w:pPr>
    </w:p>
    <w:p w:rsidR="00896749" w:rsidRPr="00896749" w:rsidRDefault="00896749" w:rsidP="00896749">
      <w:pPr>
        <w:pStyle w:val="Textindependent"/>
        <w:ind w:left="567" w:right="514"/>
      </w:pPr>
      <w:r w:rsidRPr="00896749">
        <w:t>Les principals modalitats per rebre els diners anticipadament a canvi dels docu- ments són les següents:</w:t>
      </w:r>
    </w:p>
    <w:p w:rsidR="00896749" w:rsidRPr="00896749" w:rsidRDefault="00896749" w:rsidP="00896749">
      <w:pPr>
        <w:pStyle w:val="Textindependent"/>
        <w:numPr>
          <w:ilvl w:val="3"/>
          <w:numId w:val="4"/>
        </w:numPr>
        <w:spacing w:line="288" w:lineRule="auto"/>
        <w:ind w:left="2268" w:right="514"/>
        <w:jc w:val="both"/>
      </w:pPr>
      <w:r w:rsidRPr="00896749">
        <w:t>El descompte d’efectes comercials</w:t>
      </w:r>
    </w:p>
    <w:p w:rsidR="00896749" w:rsidRPr="00896749" w:rsidRDefault="00896749" w:rsidP="00896749">
      <w:pPr>
        <w:pStyle w:val="Textindependent"/>
        <w:numPr>
          <w:ilvl w:val="3"/>
          <w:numId w:val="4"/>
        </w:numPr>
        <w:spacing w:line="288" w:lineRule="auto"/>
        <w:ind w:left="2268" w:right="514"/>
        <w:jc w:val="both"/>
      </w:pPr>
      <w:r w:rsidRPr="00896749">
        <w:t>La bestreta sobre rebut bancari</w:t>
      </w:r>
    </w:p>
    <w:p w:rsidR="00896749" w:rsidRPr="00896749" w:rsidRDefault="00896749" w:rsidP="00896749">
      <w:pPr>
        <w:pStyle w:val="Textindependent"/>
        <w:numPr>
          <w:ilvl w:val="3"/>
          <w:numId w:val="4"/>
        </w:numPr>
        <w:spacing w:line="288" w:lineRule="auto"/>
        <w:ind w:left="2268" w:right="514"/>
        <w:jc w:val="both"/>
      </w:pPr>
      <w:r w:rsidRPr="00896749">
        <w:t>El facturatge (</w:t>
      </w:r>
      <w:r w:rsidRPr="00896749">
        <w:rPr>
          <w:i/>
        </w:rPr>
        <w:t>factoring</w:t>
      </w:r>
      <w:r w:rsidRPr="00896749">
        <w:t>)</w:t>
      </w:r>
    </w:p>
    <w:p w:rsidR="00896749" w:rsidRPr="00896749" w:rsidRDefault="00896749" w:rsidP="00896749">
      <w:pPr>
        <w:pStyle w:val="Textindependent"/>
        <w:spacing w:line="288" w:lineRule="auto"/>
        <w:ind w:left="567" w:right="514"/>
        <w:jc w:val="both"/>
        <w:rPr>
          <w:lang w:val="es-ES"/>
        </w:rPr>
      </w:pPr>
    </w:p>
    <w:p w:rsidR="00896749" w:rsidRPr="00896749" w:rsidRDefault="00896749" w:rsidP="00896749">
      <w:pPr>
        <w:pStyle w:val="Textindependent"/>
        <w:spacing w:line="288" w:lineRule="auto"/>
        <w:ind w:left="567" w:right="514"/>
        <w:jc w:val="both"/>
        <w:rPr>
          <w:lang w:val="es-ES"/>
        </w:rPr>
      </w:pPr>
    </w:p>
    <w:p w:rsidR="00631DFF" w:rsidRPr="00631DFF" w:rsidRDefault="00631DFF" w:rsidP="00631DFF">
      <w:pPr>
        <w:pStyle w:val="Textindependent"/>
        <w:pBdr>
          <w:top w:val="single" w:sz="4" w:space="1" w:color="auto"/>
          <w:left w:val="single" w:sz="4" w:space="4" w:color="auto"/>
          <w:bottom w:val="single" w:sz="4" w:space="1" w:color="auto"/>
          <w:right w:val="single" w:sz="4" w:space="4" w:color="auto"/>
        </w:pBdr>
        <w:spacing w:before="2"/>
        <w:rPr>
          <w:rFonts w:ascii="Arial"/>
          <w:b/>
          <w:sz w:val="40"/>
          <w:szCs w:val="40"/>
          <w:lang w:val="es-ES"/>
        </w:rPr>
      </w:pPr>
      <w:r>
        <w:rPr>
          <w:rFonts w:ascii="Arial"/>
          <w:b/>
          <w:sz w:val="40"/>
          <w:szCs w:val="40"/>
          <w:lang w:val="es-ES"/>
        </w:rPr>
        <w:t>LES OPERACIONS FINANCERES</w:t>
      </w:r>
    </w:p>
    <w:p w:rsidR="00896749" w:rsidRDefault="00896749" w:rsidP="00896749">
      <w:pPr>
        <w:pStyle w:val="Textindependent"/>
        <w:spacing w:line="288" w:lineRule="auto"/>
        <w:ind w:left="567" w:right="514"/>
        <w:jc w:val="both"/>
        <w:rPr>
          <w:lang w:val="es-ES"/>
        </w:rPr>
      </w:pPr>
    </w:p>
    <w:p w:rsidR="00631DFF" w:rsidRPr="00E45608" w:rsidRDefault="00631DFF" w:rsidP="00631DFF">
      <w:pPr>
        <w:rPr>
          <w:b/>
          <w:bCs/>
          <w:sz w:val="28"/>
          <w:szCs w:val="28"/>
        </w:rPr>
      </w:pPr>
      <w:r>
        <w:rPr>
          <w:b/>
          <w:bCs/>
          <w:sz w:val="28"/>
          <w:szCs w:val="28"/>
        </w:rPr>
        <w:t>CÀLCULS FINANCERS BÀSICS</w:t>
      </w:r>
    </w:p>
    <w:p w:rsidR="00631DFF" w:rsidRDefault="00631DFF" w:rsidP="00631DFF"/>
    <w:p w:rsidR="00631DFF" w:rsidRDefault="00631DFF" w:rsidP="00631DFF">
      <w:r>
        <w:t xml:space="preserve">Aquesta unitat té com a finalitat proporcionar unes eines bàsiques que ens permetin fer uns primers càlculs financer. </w:t>
      </w:r>
    </w:p>
    <w:p w:rsidR="00631DFF" w:rsidRDefault="00631DFF" w:rsidP="00631DFF"/>
    <w:p w:rsidR="00631DFF" w:rsidRDefault="00631DFF" w:rsidP="00631DFF">
      <w:pPr>
        <w:jc w:val="both"/>
      </w:pPr>
    </w:p>
    <w:p w:rsidR="00631DFF" w:rsidRPr="007573CB" w:rsidRDefault="00631DFF" w:rsidP="00631DFF">
      <w:pPr>
        <w:jc w:val="both"/>
        <w:rPr>
          <w:b/>
          <w:sz w:val="32"/>
          <w:szCs w:val="32"/>
        </w:rPr>
      </w:pPr>
      <w:r w:rsidRPr="007573CB">
        <w:rPr>
          <w:b/>
          <w:sz w:val="32"/>
          <w:szCs w:val="32"/>
        </w:rPr>
        <w:t>1)</w:t>
      </w:r>
      <w:r>
        <w:rPr>
          <w:b/>
          <w:sz w:val="32"/>
          <w:szCs w:val="32"/>
        </w:rPr>
        <w:t xml:space="preserve"> </w:t>
      </w:r>
      <w:r w:rsidRPr="007573CB">
        <w:rPr>
          <w:b/>
          <w:sz w:val="32"/>
          <w:szCs w:val="32"/>
        </w:rPr>
        <w:t>INTRODUCCI</w:t>
      </w:r>
      <w:r>
        <w:rPr>
          <w:b/>
          <w:sz w:val="32"/>
          <w:szCs w:val="32"/>
        </w:rPr>
        <w:t>Ó</w:t>
      </w:r>
      <w:r w:rsidRPr="007573CB">
        <w:rPr>
          <w:b/>
          <w:sz w:val="32"/>
          <w:szCs w:val="32"/>
        </w:rPr>
        <w:t>.</w:t>
      </w:r>
    </w:p>
    <w:p w:rsidR="00631DFF" w:rsidRDefault="00631DFF" w:rsidP="00631DFF">
      <w:pPr>
        <w:jc w:val="both"/>
      </w:pPr>
      <w:r w:rsidRPr="00A360B9">
        <w:t xml:space="preserve">   </w:t>
      </w:r>
    </w:p>
    <w:p w:rsidR="00631DFF" w:rsidRPr="00A360B9" w:rsidRDefault="00631DFF" w:rsidP="00631DFF">
      <w:pPr>
        <w:jc w:val="both"/>
      </w:pPr>
    </w:p>
    <w:p w:rsidR="00631DFF" w:rsidRDefault="00631DFF" w:rsidP="00631DFF">
      <w:pPr>
        <w:jc w:val="both"/>
      </w:pPr>
      <w:r w:rsidRPr="00A360B9">
        <w:t>La idea d’inter</w:t>
      </w:r>
      <w:r>
        <w:t>è</w:t>
      </w:r>
      <w:r w:rsidRPr="00A360B9">
        <w:t>s va unida en la  vida comercial a  la idea de</w:t>
      </w:r>
      <w:r>
        <w:t xml:space="preserve"> </w:t>
      </w:r>
      <w:r w:rsidRPr="00A360B9">
        <w:t>pr</w:t>
      </w:r>
      <w:r>
        <w:t>é</w:t>
      </w:r>
      <w:r w:rsidRPr="00A360B9">
        <w:t>stec.</w:t>
      </w:r>
    </w:p>
    <w:p w:rsidR="00631DFF" w:rsidRDefault="00631DFF" w:rsidP="00631DFF">
      <w:pPr>
        <w:jc w:val="both"/>
      </w:pPr>
    </w:p>
    <w:p w:rsidR="00631DFF" w:rsidRPr="00A360B9" w:rsidRDefault="00631DFF" w:rsidP="00631DFF">
      <w:pPr>
        <w:jc w:val="both"/>
      </w:pPr>
      <w:r w:rsidRPr="00A360B9">
        <w:t>Un pr</w:t>
      </w:r>
      <w:r>
        <w:t>é</w:t>
      </w:r>
      <w:r w:rsidRPr="00A360B9">
        <w:t xml:space="preserve">stec  </w:t>
      </w:r>
      <w:r>
        <w:t>é</w:t>
      </w:r>
      <w:r w:rsidRPr="00A360B9">
        <w:t>s  un  acord   pel  qual  una  persona, anomenada</w:t>
      </w:r>
      <w:r>
        <w:t xml:space="preserve">  </w:t>
      </w:r>
      <w:r w:rsidRPr="00A360B9">
        <w:t>prestamista,  deixa una cosa  a una altra</w:t>
      </w:r>
      <w:r>
        <w:t xml:space="preserve"> persona</w:t>
      </w:r>
      <w:r w:rsidRPr="00A360B9">
        <w:t>,</w:t>
      </w:r>
      <w:r>
        <w:t xml:space="preserve"> </w:t>
      </w:r>
      <w:r w:rsidRPr="00A360B9">
        <w:t>anomenada prestatari,</w:t>
      </w:r>
      <w:r>
        <w:t xml:space="preserve"> </w:t>
      </w:r>
      <w:r w:rsidRPr="00A360B9">
        <w:t>amb la condici</w:t>
      </w:r>
      <w:r>
        <w:t>ó</w:t>
      </w:r>
      <w:r w:rsidRPr="00A360B9">
        <w:t xml:space="preserve"> de que </w:t>
      </w:r>
      <w:r>
        <w:t xml:space="preserve">li </w:t>
      </w:r>
      <w:r w:rsidRPr="00A360B9">
        <w:t>ho torni.</w:t>
      </w:r>
      <w:r>
        <w:t xml:space="preserve"> A més, normalment, el prestamista exigirà  a canvi un preu. </w:t>
      </w:r>
      <w:r w:rsidRPr="00A360B9">
        <w:t xml:space="preserve"> </w:t>
      </w:r>
    </w:p>
    <w:p w:rsidR="00631DFF" w:rsidRPr="00A360B9" w:rsidRDefault="00631DFF" w:rsidP="00631DFF">
      <w:pPr>
        <w:jc w:val="both"/>
      </w:pPr>
      <w:r w:rsidRPr="00A360B9">
        <w:t xml:space="preserve">Quan  el  que es  presta  </w:t>
      </w:r>
      <w:r>
        <w:t>é</w:t>
      </w:r>
      <w:r w:rsidRPr="00A360B9">
        <w:t>s diner,  normalment el prestamista</w:t>
      </w:r>
      <w:r>
        <w:t xml:space="preserve"> </w:t>
      </w:r>
      <w:r w:rsidRPr="00A360B9">
        <w:t>exigir</w:t>
      </w:r>
      <w:r>
        <w:t>à com a</w:t>
      </w:r>
      <w:r w:rsidRPr="00A360B9">
        <w:t xml:space="preserve"> recompensa</w:t>
      </w:r>
      <w:r>
        <w:t xml:space="preserve"> diner</w:t>
      </w:r>
      <w:r w:rsidRPr="00A360B9">
        <w:t xml:space="preserve">, i aquest </w:t>
      </w:r>
      <w:r>
        <w:t>é</w:t>
      </w:r>
      <w:r w:rsidRPr="00A360B9">
        <w:t>s</w:t>
      </w:r>
      <w:r>
        <w:t xml:space="preserve"> </w:t>
      </w:r>
      <w:r w:rsidRPr="00A360B9">
        <w:t>l’inter</w:t>
      </w:r>
      <w:r>
        <w:t>è</w:t>
      </w:r>
      <w:r w:rsidRPr="00A360B9">
        <w:t>s.</w:t>
      </w:r>
    </w:p>
    <w:p w:rsidR="00631DFF" w:rsidRPr="00A360B9" w:rsidRDefault="00631DFF" w:rsidP="00631DFF">
      <w:pPr>
        <w:jc w:val="both"/>
      </w:pPr>
      <w:r w:rsidRPr="00A360B9">
        <w:t xml:space="preserve">   </w:t>
      </w:r>
    </w:p>
    <w:p w:rsidR="00631DFF" w:rsidRPr="00A360B9" w:rsidRDefault="00631DFF" w:rsidP="00631DFF">
      <w:pPr>
        <w:jc w:val="both"/>
      </w:pPr>
      <w:r w:rsidRPr="00A360B9">
        <w:t xml:space="preserve">Per tant, podem dir que interès </w:t>
      </w:r>
      <w:r>
        <w:t>és</w:t>
      </w:r>
      <w:r w:rsidRPr="00A360B9">
        <w:t>:</w:t>
      </w:r>
    </w:p>
    <w:p w:rsidR="00631DFF" w:rsidRPr="00A360B9" w:rsidRDefault="00631DFF" w:rsidP="00631DFF">
      <w:pPr>
        <w:jc w:val="both"/>
      </w:pPr>
      <w:r w:rsidRPr="00A360B9">
        <w:t xml:space="preserve">   </w:t>
      </w:r>
    </w:p>
    <w:p w:rsidR="00631DFF" w:rsidRPr="00A360B9" w:rsidRDefault="00631DFF" w:rsidP="00631DFF">
      <w:pPr>
        <w:ind w:left="600" w:hanging="240"/>
        <w:jc w:val="both"/>
      </w:pPr>
      <w:r w:rsidRPr="00A360B9">
        <w:t>-</w:t>
      </w:r>
      <w:r>
        <w:t xml:space="preserve"> </w:t>
      </w:r>
      <w:r w:rsidRPr="00A360B9">
        <w:t>El pagament que es fa per usar un capital prestat.</w:t>
      </w:r>
    </w:p>
    <w:p w:rsidR="00631DFF" w:rsidRPr="00A360B9" w:rsidRDefault="00631DFF" w:rsidP="00631DFF">
      <w:pPr>
        <w:ind w:left="600" w:hanging="240"/>
        <w:jc w:val="both"/>
      </w:pPr>
      <w:r w:rsidRPr="00A360B9">
        <w:t>-</w:t>
      </w:r>
      <w:r>
        <w:t xml:space="preserve"> </w:t>
      </w:r>
      <w:r w:rsidRPr="00A360B9">
        <w:t>La compensaci</w:t>
      </w:r>
      <w:r>
        <w:t>ó</w:t>
      </w:r>
      <w:r w:rsidRPr="00A360B9">
        <w:t xml:space="preserve"> que exigeix  el prestamista per no poder usar</w:t>
      </w:r>
      <w:r>
        <w:t xml:space="preserve"> </w:t>
      </w:r>
      <w:r w:rsidRPr="00A360B9">
        <w:t xml:space="preserve">el capital durant el temps </w:t>
      </w:r>
      <w:r>
        <w:t xml:space="preserve">que </w:t>
      </w:r>
      <w:r w:rsidRPr="00A360B9">
        <w:t>duri</w:t>
      </w:r>
      <w:r>
        <w:t xml:space="preserve"> </w:t>
      </w:r>
      <w:r w:rsidRPr="00A360B9">
        <w:t>el  pr</w:t>
      </w:r>
      <w:r>
        <w:t>é</w:t>
      </w:r>
      <w:r w:rsidRPr="00A360B9">
        <w:t>stec</w:t>
      </w:r>
      <w:r>
        <w:t>, per la pèrdua de valor del seu capital</w:t>
      </w:r>
      <w:r w:rsidRPr="00A360B9">
        <w:t xml:space="preserve"> i pel risc</w:t>
      </w:r>
      <w:r>
        <w:t xml:space="preserve"> </w:t>
      </w:r>
      <w:r w:rsidRPr="00A360B9">
        <w:t>que corre</w:t>
      </w:r>
      <w:r>
        <w:t xml:space="preserve"> </w:t>
      </w:r>
      <w:r w:rsidRPr="00A360B9">
        <w:t>de que no li</w:t>
      </w:r>
      <w:r>
        <w:t>’</w:t>
      </w:r>
      <w:r w:rsidRPr="00A360B9">
        <w:t>l tornin.</w:t>
      </w:r>
    </w:p>
    <w:p w:rsidR="00631DFF" w:rsidRPr="00A360B9" w:rsidRDefault="00631DFF" w:rsidP="00631DFF">
      <w:pPr>
        <w:jc w:val="both"/>
      </w:pPr>
      <w:r w:rsidRPr="00A360B9">
        <w:t xml:space="preserve">   </w:t>
      </w:r>
    </w:p>
    <w:p w:rsidR="00631DFF" w:rsidRPr="00A360B9" w:rsidRDefault="00631DFF" w:rsidP="00631DFF">
      <w:pPr>
        <w:jc w:val="both"/>
      </w:pPr>
      <w:r w:rsidRPr="00A360B9">
        <w:t xml:space="preserve">   </w:t>
      </w:r>
    </w:p>
    <w:p w:rsidR="00631DFF" w:rsidRPr="00A360B9" w:rsidRDefault="00631DFF" w:rsidP="00631DFF">
      <w:pPr>
        <w:jc w:val="both"/>
      </w:pPr>
      <w:r>
        <w:t>L’interè</w:t>
      </w:r>
      <w:r w:rsidRPr="00A360B9">
        <w:t>s</w:t>
      </w:r>
      <w:r>
        <w:t xml:space="preserve"> total d’una operació (I)</w:t>
      </w:r>
      <w:r w:rsidRPr="00A360B9">
        <w:t xml:space="preserve"> estar</w:t>
      </w:r>
      <w:r>
        <w:t>à</w:t>
      </w:r>
      <w:r w:rsidRPr="00A360B9">
        <w:t xml:space="preserve"> en funci</w:t>
      </w:r>
      <w:r>
        <w:t>ó</w:t>
      </w:r>
      <w:r w:rsidRPr="00A360B9">
        <w:t xml:space="preserve"> de tres paràmetres:</w:t>
      </w:r>
    </w:p>
    <w:p w:rsidR="00631DFF" w:rsidRPr="00A360B9" w:rsidRDefault="00631DFF" w:rsidP="00631DFF">
      <w:pPr>
        <w:jc w:val="both"/>
      </w:pPr>
      <w:r w:rsidRPr="00A360B9">
        <w:t xml:space="preserve">   </w:t>
      </w:r>
    </w:p>
    <w:p w:rsidR="00631DFF" w:rsidRPr="00A360B9" w:rsidRDefault="00631DFF" w:rsidP="00631DFF">
      <w:pPr>
        <w:ind w:left="360"/>
        <w:jc w:val="both"/>
      </w:pPr>
      <w:r w:rsidRPr="00A360B9">
        <w:t>-</w:t>
      </w:r>
      <w:r>
        <w:t xml:space="preserve"> </w:t>
      </w:r>
      <w:r w:rsidRPr="00A360B9">
        <w:t>La quantia del capital prestat.</w:t>
      </w:r>
      <w:r>
        <w:t xml:space="preserve"> (C)</w:t>
      </w:r>
    </w:p>
    <w:p w:rsidR="00631DFF" w:rsidRPr="00A360B9" w:rsidRDefault="00631DFF" w:rsidP="00631DFF">
      <w:pPr>
        <w:ind w:left="360"/>
        <w:jc w:val="both"/>
      </w:pPr>
      <w:r w:rsidRPr="00A360B9">
        <w:t>-</w:t>
      </w:r>
      <w:r>
        <w:t xml:space="preserve"> </w:t>
      </w:r>
      <w:r w:rsidRPr="00A360B9">
        <w:t>El temps que duri el pr</w:t>
      </w:r>
      <w:r>
        <w:t>é</w:t>
      </w:r>
      <w:r w:rsidRPr="00A360B9">
        <w:t>stec.</w:t>
      </w:r>
      <w:r>
        <w:t xml:space="preserve"> (n)</w:t>
      </w:r>
    </w:p>
    <w:p w:rsidR="00631DFF" w:rsidRPr="00A360B9" w:rsidRDefault="00631DFF" w:rsidP="00631DFF">
      <w:pPr>
        <w:ind w:left="360"/>
        <w:jc w:val="both"/>
      </w:pPr>
      <w:r w:rsidRPr="00A360B9">
        <w:t>-</w:t>
      </w:r>
      <w:r>
        <w:t xml:space="preserve"> </w:t>
      </w:r>
      <w:r w:rsidRPr="00A360B9">
        <w:t>El tant per cent que ens cobrin.</w:t>
      </w:r>
      <w:r>
        <w:t xml:space="preserve"> (i)*</w:t>
      </w:r>
    </w:p>
    <w:p w:rsidR="00631DFF" w:rsidRPr="00A360B9" w:rsidRDefault="00631DFF" w:rsidP="00631DFF">
      <w:pPr>
        <w:jc w:val="both"/>
      </w:pPr>
      <w:r w:rsidRPr="00A360B9">
        <w:t xml:space="preserve">   </w:t>
      </w:r>
    </w:p>
    <w:p w:rsidR="00631DFF" w:rsidRPr="004E0131" w:rsidRDefault="00631DFF" w:rsidP="00631DFF">
      <w:pPr>
        <w:jc w:val="both"/>
        <w:rPr>
          <w:i/>
        </w:rPr>
      </w:pPr>
      <w:r w:rsidRPr="004E0131">
        <w:rPr>
          <w:i/>
        </w:rPr>
        <w:t>*Exactament la “i” representa el tant per u anual d’interès.</w:t>
      </w:r>
    </w:p>
    <w:p w:rsidR="00631DFF" w:rsidRPr="00A360B9" w:rsidRDefault="00631DFF" w:rsidP="00631DFF">
      <w:pPr>
        <w:jc w:val="both"/>
      </w:pPr>
      <w:r w:rsidRPr="00A360B9">
        <w:t xml:space="preserve"> </w:t>
      </w:r>
    </w:p>
    <w:p w:rsidR="00631DFF" w:rsidRPr="00FB5AD6" w:rsidRDefault="00631DFF" w:rsidP="00631DFF">
      <w:pPr>
        <w:jc w:val="both"/>
        <w:rPr>
          <w:b/>
        </w:rPr>
      </w:pPr>
      <w:r w:rsidRPr="00FB5AD6">
        <w:rPr>
          <w:b/>
        </w:rPr>
        <w:t>Per tant podem dir que l’interès és el preu del diner, el que paguem per disposar d’un capital durant un temps.</w:t>
      </w:r>
    </w:p>
    <w:p w:rsidR="00631DFF" w:rsidRDefault="00631DFF" w:rsidP="00631DFF">
      <w:pPr>
        <w:jc w:val="both"/>
      </w:pPr>
      <w:r w:rsidRPr="00A360B9">
        <w:t xml:space="preserve">   </w:t>
      </w:r>
    </w:p>
    <w:p w:rsidR="00631DFF" w:rsidRDefault="00631DFF" w:rsidP="00631DFF">
      <w:pPr>
        <w:jc w:val="both"/>
      </w:pPr>
    </w:p>
    <w:p w:rsidR="00631DFF" w:rsidRDefault="00631DFF" w:rsidP="00631DFF">
      <w:pPr>
        <w:jc w:val="both"/>
      </w:pPr>
    </w:p>
    <w:p w:rsidR="00631DFF" w:rsidRPr="00A360B9" w:rsidRDefault="00631DFF" w:rsidP="00631DFF">
      <w:pPr>
        <w:jc w:val="both"/>
      </w:pPr>
    </w:p>
    <w:p w:rsidR="00631DFF" w:rsidRPr="00A360B9" w:rsidRDefault="00631DFF" w:rsidP="00631DFF">
      <w:pPr>
        <w:jc w:val="both"/>
      </w:pPr>
      <w:r w:rsidRPr="00A360B9">
        <w:t xml:space="preserve">      </w:t>
      </w:r>
    </w:p>
    <w:p w:rsidR="00631DFF" w:rsidRPr="007573CB" w:rsidRDefault="00631DFF" w:rsidP="00631DFF">
      <w:pPr>
        <w:rPr>
          <w:b/>
          <w:sz w:val="32"/>
          <w:szCs w:val="32"/>
        </w:rPr>
      </w:pPr>
      <w:r w:rsidRPr="007573CB">
        <w:rPr>
          <w:b/>
          <w:sz w:val="32"/>
          <w:szCs w:val="32"/>
        </w:rPr>
        <w:t>2)</w:t>
      </w:r>
      <w:r>
        <w:rPr>
          <w:b/>
          <w:sz w:val="32"/>
          <w:szCs w:val="32"/>
        </w:rPr>
        <w:t xml:space="preserve"> CÀLCUL DE L’INTERÈ</w:t>
      </w:r>
      <w:r w:rsidRPr="007573CB">
        <w:rPr>
          <w:b/>
          <w:sz w:val="32"/>
          <w:szCs w:val="32"/>
        </w:rPr>
        <w:t>S EN CAPITALITZACIO SIMPLE.</w:t>
      </w:r>
    </w:p>
    <w:p w:rsidR="00631DFF" w:rsidRPr="00A360B9" w:rsidRDefault="00631DFF" w:rsidP="00631DFF">
      <w:r w:rsidRPr="00A360B9">
        <w:t xml:space="preserve">   </w:t>
      </w:r>
    </w:p>
    <w:p w:rsidR="00631DFF" w:rsidRDefault="00631DFF" w:rsidP="00631DFF">
      <w:r>
        <w:t>Per calcular l’interès produït en un any només cal multiplicar aquests dos paràmetres:</w:t>
      </w:r>
    </w:p>
    <w:p w:rsidR="00631DFF" w:rsidRDefault="00631DFF" w:rsidP="00631DFF"/>
    <w:p w:rsidR="00631DFF" w:rsidRDefault="00631DFF" w:rsidP="00631DFF">
      <w:pPr>
        <w:jc w:val="center"/>
      </w:pPr>
      <w:r>
        <w:t xml:space="preserve">I </w:t>
      </w:r>
      <w:r w:rsidRPr="00F4098B">
        <w:rPr>
          <w:sz w:val="16"/>
          <w:szCs w:val="16"/>
        </w:rPr>
        <w:t xml:space="preserve">(1 any) </w:t>
      </w:r>
      <w:r>
        <w:t>= C · i</w:t>
      </w:r>
    </w:p>
    <w:p w:rsidR="00631DFF" w:rsidRDefault="00631DFF" w:rsidP="00631DFF"/>
    <w:p w:rsidR="00631DFF" w:rsidRDefault="00631DFF" w:rsidP="00631DFF">
      <w:r>
        <w:t>Si el que volem és calcular l’interès que es produirà durant els “n” anys que dura el préstec, i com sabem que en interès simple l’interès produït a cada període sempre és igual, només cal multiplicar la quantitat anterior per “n”, obtenint així el que s’anomena L’INTERÈS TOTAL de l’operació:</w:t>
      </w:r>
    </w:p>
    <w:p w:rsidR="00631DFF" w:rsidRDefault="00631DFF" w:rsidP="00631DF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tblGrid>
      <w:tr w:rsidR="00631DFF" w:rsidTr="000A04DB">
        <w:trPr>
          <w:jc w:val="center"/>
        </w:trPr>
        <w:tc>
          <w:tcPr>
            <w:tcW w:w="1788" w:type="dxa"/>
          </w:tcPr>
          <w:p w:rsidR="00631DFF" w:rsidRPr="006F1C95" w:rsidRDefault="00631DFF" w:rsidP="000A04DB">
            <w:pPr>
              <w:jc w:val="center"/>
              <w:rPr>
                <w:b/>
              </w:rPr>
            </w:pPr>
            <w:r w:rsidRPr="006F1C95">
              <w:rPr>
                <w:b/>
              </w:rPr>
              <w:t>I = C · i ·n</w:t>
            </w:r>
          </w:p>
        </w:tc>
      </w:tr>
    </w:tbl>
    <w:p w:rsidR="00631DFF" w:rsidRDefault="00631DFF" w:rsidP="00631DFF"/>
    <w:p w:rsidR="00631DFF" w:rsidRDefault="00631DFF" w:rsidP="00631DFF">
      <w:r w:rsidRPr="00A360B9">
        <w:t>Expressi</w:t>
      </w:r>
      <w:r>
        <w:t>ó</w:t>
      </w:r>
      <w:r w:rsidRPr="00A360B9">
        <w:t xml:space="preserve"> que ens permet calcular l'</w:t>
      </w:r>
      <w:r w:rsidRPr="007573CB">
        <w:t xml:space="preserve"> </w:t>
      </w:r>
      <w:r>
        <w:t>interè</w:t>
      </w:r>
      <w:r w:rsidRPr="00A360B9">
        <w:t>s que produeix un</w:t>
      </w:r>
      <w:r>
        <w:t xml:space="preserve"> capital “C”</w:t>
      </w:r>
      <w:r w:rsidRPr="00A360B9">
        <w:t xml:space="preserve"> invertit al tant unitari anual </w:t>
      </w:r>
      <w:r>
        <w:t>“</w:t>
      </w:r>
      <w:r w:rsidRPr="00A360B9">
        <w:t>i</w:t>
      </w:r>
      <w:r>
        <w:t>”</w:t>
      </w:r>
      <w:r w:rsidRPr="00A360B9">
        <w:t xml:space="preserve"> durant </w:t>
      </w:r>
      <w:r>
        <w:t>“</w:t>
      </w:r>
      <w:r w:rsidRPr="00A360B9">
        <w:t>n</w:t>
      </w:r>
      <w:r>
        <w:t>”</w:t>
      </w:r>
      <w:r w:rsidRPr="00A360B9">
        <w:t xml:space="preserve"> anys.</w:t>
      </w:r>
    </w:p>
    <w:p w:rsidR="00631DFF" w:rsidRPr="00A360B9" w:rsidRDefault="00631DFF" w:rsidP="00631DFF">
      <w:r>
        <w:t>Si el temps ve expressat en una unitat de temps diferent de l’any caldrà buscar el seu equivalent en anys. D’aquesta manera mantindrem la correlació d’unitat de temps que hi ha d’haver entre el tant anual “i” el temps en anys “n”.</w:t>
      </w:r>
    </w:p>
    <w:p w:rsidR="00631DFF" w:rsidRDefault="00631DFF" w:rsidP="00631DFF">
      <w:r w:rsidRPr="00A360B9">
        <w:lastRenderedPageBreak/>
        <w:t xml:space="preserve">   </w:t>
      </w:r>
    </w:p>
    <w:p w:rsidR="00631DFF" w:rsidRDefault="00631DFF" w:rsidP="00631DFF"/>
    <w:p w:rsidR="00631DFF" w:rsidRDefault="00631DFF" w:rsidP="00631DFF"/>
    <w:p w:rsidR="00631DFF" w:rsidRPr="000B5EE4" w:rsidRDefault="00631DFF" w:rsidP="00631DFF">
      <w:pPr>
        <w:rPr>
          <w:b/>
        </w:rPr>
      </w:pPr>
      <w:r w:rsidRPr="000B5EE4">
        <w:rPr>
          <w:b/>
        </w:rPr>
        <w:t>EXEMPLES:</w:t>
      </w:r>
    </w:p>
    <w:p w:rsidR="00631DFF" w:rsidRDefault="00631DFF" w:rsidP="00631DFF"/>
    <w:p w:rsidR="00631DFF" w:rsidRPr="000B5EE4" w:rsidRDefault="00631DFF" w:rsidP="00631DFF">
      <w:pPr>
        <w:widowControl/>
        <w:numPr>
          <w:ilvl w:val="0"/>
          <w:numId w:val="28"/>
        </w:numPr>
        <w:rPr>
          <w:i/>
        </w:rPr>
      </w:pPr>
      <w:r w:rsidRPr="000B5EE4">
        <w:rPr>
          <w:i/>
        </w:rPr>
        <w:t>Calculeu l’interès que pagarem per un préstec de 4.000 € que cal retornar en 5 anys al 6% d’interès simple anual.</w:t>
      </w:r>
    </w:p>
    <w:p w:rsidR="00631DFF" w:rsidRDefault="00631DFF" w:rsidP="00631DFF">
      <w:pPr>
        <w:widowControl/>
        <w:numPr>
          <w:ilvl w:val="0"/>
          <w:numId w:val="28"/>
        </w:numPr>
        <w:rPr>
          <w:i/>
        </w:rPr>
      </w:pPr>
      <w:r w:rsidRPr="000B5EE4">
        <w:rPr>
          <w:i/>
        </w:rPr>
        <w:t>Calculeu l’interès que rebrem per un dipòsit bancari de 9.000 € si hem pactat un 4% d’interès simple anual durant 3 anys.</w:t>
      </w:r>
    </w:p>
    <w:p w:rsidR="00631DFF" w:rsidRPr="000B5EE4" w:rsidRDefault="00631DFF" w:rsidP="00631DFF">
      <w:pPr>
        <w:widowControl/>
        <w:numPr>
          <w:ilvl w:val="0"/>
          <w:numId w:val="28"/>
        </w:numPr>
        <w:rPr>
          <w:i/>
        </w:rPr>
      </w:pPr>
      <w:r>
        <w:rPr>
          <w:i/>
        </w:rPr>
        <w:t>Representeu gràficament els tres exercicis anteriors.</w:t>
      </w:r>
    </w:p>
    <w:p w:rsidR="00631DFF" w:rsidRPr="000B5EE4" w:rsidRDefault="00631DFF" w:rsidP="00631DFF">
      <w:pPr>
        <w:widowControl/>
        <w:numPr>
          <w:ilvl w:val="0"/>
          <w:numId w:val="28"/>
        </w:numPr>
        <w:rPr>
          <w:i/>
        </w:rPr>
      </w:pPr>
      <w:r w:rsidRPr="000B5EE4">
        <w:rPr>
          <w:i/>
        </w:rPr>
        <w:t xml:space="preserve">Calculeu l’interès que pagarem per un préstec de </w:t>
      </w:r>
      <w:r>
        <w:rPr>
          <w:i/>
        </w:rPr>
        <w:t>10.</w:t>
      </w:r>
      <w:r w:rsidRPr="000B5EE4">
        <w:rPr>
          <w:i/>
        </w:rPr>
        <w:t xml:space="preserve">000 € que cal retornar en </w:t>
      </w:r>
      <w:r>
        <w:rPr>
          <w:i/>
        </w:rPr>
        <w:t>14 semestres a</w:t>
      </w:r>
      <w:r w:rsidRPr="000B5EE4">
        <w:rPr>
          <w:i/>
        </w:rPr>
        <w:t>l 6% d’interès simple anual.</w:t>
      </w:r>
    </w:p>
    <w:p w:rsidR="00631DFF" w:rsidRPr="000B5EE4" w:rsidRDefault="00631DFF" w:rsidP="00631DFF">
      <w:pPr>
        <w:widowControl/>
        <w:numPr>
          <w:ilvl w:val="0"/>
          <w:numId w:val="28"/>
        </w:numPr>
        <w:rPr>
          <w:i/>
        </w:rPr>
      </w:pPr>
      <w:r w:rsidRPr="000B5EE4">
        <w:rPr>
          <w:i/>
        </w:rPr>
        <w:t>Calc</w:t>
      </w:r>
      <w:r>
        <w:rPr>
          <w:i/>
        </w:rPr>
        <w:t xml:space="preserve">uleu l’interès que pagarem per ajornar tres mesos el pagament d’una factura </w:t>
      </w:r>
      <w:r w:rsidRPr="000B5EE4">
        <w:rPr>
          <w:i/>
        </w:rPr>
        <w:t xml:space="preserve"> de </w:t>
      </w:r>
      <w:r>
        <w:rPr>
          <w:i/>
        </w:rPr>
        <w:t>20</w:t>
      </w:r>
      <w:r w:rsidRPr="000B5EE4">
        <w:rPr>
          <w:i/>
        </w:rPr>
        <w:t xml:space="preserve">.000 al </w:t>
      </w:r>
      <w:r>
        <w:rPr>
          <w:i/>
        </w:rPr>
        <w:t>3</w:t>
      </w:r>
      <w:r w:rsidRPr="000B5EE4">
        <w:rPr>
          <w:i/>
        </w:rPr>
        <w:t>’5% d’interès simple anual.</w:t>
      </w:r>
    </w:p>
    <w:p w:rsidR="00631DFF" w:rsidRPr="000B5EE4" w:rsidRDefault="00631DFF" w:rsidP="00631DFF">
      <w:pPr>
        <w:widowControl/>
        <w:numPr>
          <w:ilvl w:val="0"/>
          <w:numId w:val="28"/>
        </w:numPr>
        <w:rPr>
          <w:i/>
        </w:rPr>
      </w:pPr>
      <w:r w:rsidRPr="000B5EE4">
        <w:rPr>
          <w:i/>
        </w:rPr>
        <w:t>Calculeu l’interès que rebrem per</w:t>
      </w:r>
      <w:r>
        <w:rPr>
          <w:i/>
        </w:rPr>
        <w:t xml:space="preserve"> concedir un ajornament en el cobrament d’una factura que tenia de venciment el dia 02/03/x1 fins al 23/05/x1</w:t>
      </w:r>
      <w:r w:rsidRPr="000B5EE4">
        <w:rPr>
          <w:i/>
        </w:rPr>
        <w:t xml:space="preserve"> si hem pactat un 4% d’interès simple anual</w:t>
      </w:r>
      <w:r>
        <w:rPr>
          <w:i/>
        </w:rPr>
        <w:t>.</w:t>
      </w:r>
    </w:p>
    <w:p w:rsidR="00631DFF" w:rsidRDefault="00631DFF" w:rsidP="00631DFF"/>
    <w:p w:rsidR="00631DFF" w:rsidRPr="00A360B9" w:rsidRDefault="00631DFF" w:rsidP="00631DFF"/>
    <w:p w:rsidR="00631DFF" w:rsidRDefault="00631DFF" w:rsidP="00631DFF">
      <w:r w:rsidRPr="00A360B9">
        <w:t xml:space="preserve">   </w:t>
      </w:r>
    </w:p>
    <w:p w:rsidR="00631DFF" w:rsidRDefault="00631DFF" w:rsidP="00631DFF"/>
    <w:p w:rsidR="00631DFF" w:rsidRDefault="00631DFF" w:rsidP="00631DFF"/>
    <w:p w:rsidR="00631DFF" w:rsidRPr="00FF6E03" w:rsidRDefault="00631DFF" w:rsidP="00631DFF">
      <w:pPr>
        <w:rPr>
          <w:b/>
          <w:sz w:val="32"/>
          <w:szCs w:val="32"/>
        </w:rPr>
      </w:pPr>
      <w:r>
        <w:rPr>
          <w:b/>
          <w:sz w:val="32"/>
          <w:szCs w:val="32"/>
        </w:rPr>
        <w:t>3</w:t>
      </w:r>
      <w:r w:rsidRPr="00FF6E03">
        <w:rPr>
          <w:b/>
          <w:sz w:val="32"/>
          <w:szCs w:val="32"/>
        </w:rPr>
        <w:t>)CÀLCUL DEL CAPITAL FINAL.</w:t>
      </w:r>
    </w:p>
    <w:p w:rsidR="00631DFF" w:rsidRPr="00A360B9" w:rsidRDefault="00631DFF" w:rsidP="00631DFF">
      <w:r w:rsidRPr="00A360B9">
        <w:t xml:space="preserve">   </w:t>
      </w:r>
    </w:p>
    <w:p w:rsidR="00631DFF" w:rsidRDefault="00631DFF" w:rsidP="00631DFF">
      <w:r w:rsidRPr="00A360B9">
        <w:t xml:space="preserve">   </w:t>
      </w:r>
    </w:p>
    <w:p w:rsidR="00631DFF" w:rsidRDefault="00631DFF" w:rsidP="00631DFF">
      <w:r w:rsidRPr="00A360B9">
        <w:t>S</w:t>
      </w:r>
      <w:r>
        <w:t>’</w:t>
      </w:r>
      <w:r w:rsidRPr="00A360B9">
        <w:t xml:space="preserve">anomena capital final </w:t>
      </w:r>
      <w:r>
        <w:t>(</w:t>
      </w:r>
      <w:r w:rsidRPr="00A360B9">
        <w:t>C</w:t>
      </w:r>
      <w:r w:rsidRPr="00FF6E03">
        <w:rPr>
          <w:sz w:val="18"/>
          <w:szCs w:val="18"/>
        </w:rPr>
        <w:t>n</w:t>
      </w:r>
      <w:r>
        <w:t>)</w:t>
      </w:r>
      <w:r w:rsidRPr="00A360B9">
        <w:t xml:space="preserve"> al v</w:t>
      </w:r>
      <w:r>
        <w:t>alo</w:t>
      </w:r>
      <w:r w:rsidRPr="00A360B9">
        <w:t>r d</w:t>
      </w:r>
      <w:r>
        <w:t>’</w:t>
      </w:r>
      <w:r w:rsidRPr="00A360B9">
        <w:t>un capital al  moment n,</w:t>
      </w:r>
      <w:r>
        <w:t xml:space="preserve"> é</w:t>
      </w:r>
      <w:r w:rsidRPr="00A360B9">
        <w:t xml:space="preserve">s a dir,  </w:t>
      </w:r>
      <w:r>
        <w:t xml:space="preserve">a la </w:t>
      </w:r>
      <w:r w:rsidRPr="00FF6E03">
        <w:rPr>
          <w:b/>
        </w:rPr>
        <w:t>suma del capital prestat (C) més els  interessos.</w:t>
      </w:r>
      <w:r>
        <w:t xml:space="preserve"> </w:t>
      </w:r>
    </w:p>
    <w:p w:rsidR="00631DFF" w:rsidRPr="00A360B9" w:rsidRDefault="00631DFF" w:rsidP="00631DFF">
      <w:r>
        <w:t>Estem parlant, per tant, de la quantitat que cal pagar per retornar un préstec.</w:t>
      </w:r>
      <w:r w:rsidRPr="00A360B9">
        <w:t xml:space="preserve"> </w:t>
      </w:r>
    </w:p>
    <w:p w:rsidR="00631DFF" w:rsidRPr="00A360B9" w:rsidRDefault="00631DFF" w:rsidP="00631DFF">
      <w:r w:rsidRPr="00A360B9">
        <w:t xml:space="preserve">   </w:t>
      </w:r>
    </w:p>
    <w:p w:rsidR="00631DFF" w:rsidRPr="00447540" w:rsidRDefault="00631DFF" w:rsidP="00631DFF">
      <w:pPr>
        <w:rPr>
          <w:b/>
        </w:rPr>
      </w:pPr>
      <w:r>
        <w:t>Així</w:t>
      </w:r>
      <w:r w:rsidRPr="00A360B9">
        <w:t>:</w:t>
      </w:r>
      <w:r>
        <w:t xml:space="preserve">            </w:t>
      </w:r>
      <w:r w:rsidRPr="00447540">
        <w:rPr>
          <w:b/>
        </w:rPr>
        <w:t>C</w:t>
      </w:r>
      <w:r w:rsidRPr="00447540">
        <w:rPr>
          <w:b/>
          <w:sz w:val="18"/>
          <w:szCs w:val="18"/>
        </w:rPr>
        <w:t xml:space="preserve">n </w:t>
      </w:r>
      <w:r w:rsidRPr="00447540">
        <w:rPr>
          <w:b/>
        </w:rPr>
        <w:t>= C + I</w:t>
      </w:r>
    </w:p>
    <w:p w:rsidR="00631DFF" w:rsidRPr="00A360B9" w:rsidRDefault="00631DFF" w:rsidP="00631DFF">
      <w:r w:rsidRPr="00A360B9">
        <w:t xml:space="preserve">   </w:t>
      </w:r>
    </w:p>
    <w:p w:rsidR="00631DFF" w:rsidRPr="00A360B9" w:rsidRDefault="00631DFF" w:rsidP="00631DFF">
      <w:r w:rsidRPr="00A360B9">
        <w:t>Que substitu</w:t>
      </w:r>
      <w:r>
        <w:t>int I per la fó</w:t>
      </w:r>
      <w:r w:rsidRPr="00A360B9">
        <w:t>rmula de l</w:t>
      </w:r>
      <w:r>
        <w:t>’</w:t>
      </w:r>
      <w:r w:rsidRPr="00A360B9">
        <w:t>inter</w:t>
      </w:r>
      <w:r>
        <w:t>è</w:t>
      </w:r>
      <w:r w:rsidRPr="00A360B9">
        <w:t>s queda:</w:t>
      </w:r>
    </w:p>
    <w:p w:rsidR="00631DFF" w:rsidRPr="00A360B9" w:rsidRDefault="00631DFF" w:rsidP="00631DFF">
      <w:r w:rsidRPr="00A360B9">
        <w:t xml:space="preserve">   </w:t>
      </w:r>
    </w:p>
    <w:p w:rsidR="00631DFF" w:rsidRDefault="00631DFF" w:rsidP="00631DFF">
      <w:r w:rsidRPr="00A360B9">
        <w:t xml:space="preserve">                   C</w:t>
      </w:r>
      <w:r w:rsidRPr="00FF6E03">
        <w:rPr>
          <w:sz w:val="18"/>
          <w:szCs w:val="18"/>
        </w:rPr>
        <w:t>n</w:t>
      </w:r>
      <w:r w:rsidRPr="00A360B9">
        <w:t xml:space="preserve"> = C + C</w:t>
      </w:r>
      <w:r>
        <w:t xml:space="preserve"> · i · n</w:t>
      </w:r>
    </w:p>
    <w:p w:rsidR="00631DFF" w:rsidRPr="00A360B9" w:rsidRDefault="00631DFF" w:rsidP="00631DFF">
      <w:pPr>
        <w:pBdr>
          <w:top w:val="single" w:sz="4" w:space="1" w:color="auto"/>
          <w:left w:val="single" w:sz="4" w:space="4" w:color="auto"/>
          <w:bottom w:val="single" w:sz="4" w:space="1" w:color="auto"/>
          <w:right w:val="single" w:sz="4" w:space="0" w:color="auto"/>
        </w:pBdr>
        <w:ind w:left="1080" w:right="6632"/>
      </w:pPr>
      <w:r w:rsidRPr="00A360B9">
        <w:t xml:space="preserve">  </w:t>
      </w:r>
      <w:r w:rsidRPr="00447540">
        <w:rPr>
          <w:b/>
        </w:rPr>
        <w:t>C</w:t>
      </w:r>
      <w:r w:rsidRPr="00447540">
        <w:rPr>
          <w:b/>
          <w:sz w:val="18"/>
          <w:szCs w:val="18"/>
        </w:rPr>
        <w:t>n</w:t>
      </w:r>
      <w:r w:rsidRPr="00447540">
        <w:rPr>
          <w:b/>
        </w:rPr>
        <w:t xml:space="preserve"> = C (1 + i · n)</w:t>
      </w:r>
    </w:p>
    <w:p w:rsidR="00631DFF" w:rsidRDefault="00631DFF" w:rsidP="00631DFF">
      <w:r>
        <w:t xml:space="preserve"> </w:t>
      </w:r>
    </w:p>
    <w:p w:rsidR="00631DFF" w:rsidRPr="00447540" w:rsidRDefault="00631DFF" w:rsidP="00631DFF">
      <w:pPr>
        <w:rPr>
          <w:b/>
        </w:rPr>
      </w:pPr>
      <w:r>
        <w:t xml:space="preserve">Expressió que ens determina el capital final produït per un capital </w:t>
      </w:r>
      <w:r w:rsidRPr="00447540">
        <w:rPr>
          <w:b/>
        </w:rPr>
        <w:t>C</w:t>
      </w:r>
      <w:r>
        <w:t xml:space="preserve">, durant </w:t>
      </w:r>
      <w:r w:rsidRPr="00447540">
        <w:rPr>
          <w:b/>
        </w:rPr>
        <w:t>n</w:t>
      </w:r>
      <w:r>
        <w:t xml:space="preserve"> anys al tants d’interès simple anual </w:t>
      </w:r>
      <w:r w:rsidRPr="00447540">
        <w:rPr>
          <w:b/>
        </w:rPr>
        <w:t>i</w:t>
      </w:r>
      <w:r>
        <w:t>.</w:t>
      </w:r>
      <w:r w:rsidRPr="00A360B9">
        <w:t xml:space="preserve"> </w:t>
      </w:r>
    </w:p>
    <w:p w:rsidR="00631DFF" w:rsidRDefault="00631DFF" w:rsidP="00631DFF"/>
    <w:p w:rsidR="00631DFF" w:rsidRDefault="00631DFF" w:rsidP="00631DFF"/>
    <w:p w:rsidR="00631DFF" w:rsidRDefault="00631DFF" w:rsidP="00631DFF"/>
    <w:p w:rsidR="00631DFF" w:rsidRPr="009D1CB5" w:rsidRDefault="00631DFF" w:rsidP="00631DFF">
      <w:pPr>
        <w:rPr>
          <w:b/>
        </w:rPr>
      </w:pPr>
      <w:r w:rsidRPr="009D1CB5">
        <w:rPr>
          <w:b/>
        </w:rPr>
        <w:t xml:space="preserve">EXEMPLES   </w:t>
      </w:r>
    </w:p>
    <w:p w:rsidR="00631DFF" w:rsidRDefault="00631DFF" w:rsidP="00631DFF"/>
    <w:p w:rsidR="00631DFF" w:rsidRPr="000B5EE4" w:rsidRDefault="00631DFF" w:rsidP="00631DFF">
      <w:pPr>
        <w:widowControl/>
        <w:numPr>
          <w:ilvl w:val="0"/>
          <w:numId w:val="28"/>
        </w:numPr>
        <w:rPr>
          <w:i/>
        </w:rPr>
      </w:pPr>
      <w:r w:rsidRPr="000B5EE4">
        <w:rPr>
          <w:i/>
        </w:rPr>
        <w:t>Calculeu</w:t>
      </w:r>
      <w:r>
        <w:rPr>
          <w:i/>
        </w:rPr>
        <w:t xml:space="preserve"> el capital que cal fer efectiu per retornar un préstec de </w:t>
      </w:r>
      <w:r w:rsidRPr="000B5EE4">
        <w:rPr>
          <w:i/>
        </w:rPr>
        <w:t xml:space="preserve"> </w:t>
      </w:r>
      <w:r>
        <w:rPr>
          <w:i/>
        </w:rPr>
        <w:t>2.</w:t>
      </w:r>
      <w:r w:rsidRPr="000B5EE4">
        <w:rPr>
          <w:i/>
        </w:rPr>
        <w:t xml:space="preserve">000 € que </w:t>
      </w:r>
      <w:r>
        <w:rPr>
          <w:i/>
        </w:rPr>
        <w:t>varem rebre fa 5 anys  a</w:t>
      </w:r>
      <w:r w:rsidRPr="000B5EE4">
        <w:rPr>
          <w:i/>
        </w:rPr>
        <w:t>l 6% d’interès simple anual.</w:t>
      </w:r>
    </w:p>
    <w:p w:rsidR="00631DFF" w:rsidRPr="000B5EE4" w:rsidRDefault="00631DFF" w:rsidP="00631DFF">
      <w:pPr>
        <w:widowControl/>
        <w:numPr>
          <w:ilvl w:val="0"/>
          <w:numId w:val="28"/>
        </w:numPr>
        <w:rPr>
          <w:i/>
        </w:rPr>
      </w:pPr>
      <w:r w:rsidRPr="000B5EE4">
        <w:rPr>
          <w:i/>
        </w:rPr>
        <w:t>Calculeu</w:t>
      </w:r>
      <w:r>
        <w:rPr>
          <w:i/>
        </w:rPr>
        <w:t xml:space="preserve"> el capital que cal fer efectiu per retornar un préstec de </w:t>
      </w:r>
      <w:r w:rsidRPr="000B5EE4">
        <w:rPr>
          <w:i/>
        </w:rPr>
        <w:t xml:space="preserve"> </w:t>
      </w:r>
      <w:r>
        <w:rPr>
          <w:i/>
        </w:rPr>
        <w:t>40.</w:t>
      </w:r>
      <w:r w:rsidRPr="000B5EE4">
        <w:rPr>
          <w:i/>
        </w:rPr>
        <w:t xml:space="preserve">000 € que </w:t>
      </w:r>
      <w:r>
        <w:rPr>
          <w:i/>
        </w:rPr>
        <w:t>varem rebre fa 4 anys  a</w:t>
      </w:r>
      <w:r w:rsidRPr="000B5EE4">
        <w:rPr>
          <w:i/>
        </w:rPr>
        <w:t xml:space="preserve">l </w:t>
      </w:r>
      <w:r>
        <w:rPr>
          <w:i/>
        </w:rPr>
        <w:t>5</w:t>
      </w:r>
      <w:r w:rsidRPr="000B5EE4">
        <w:rPr>
          <w:i/>
        </w:rPr>
        <w:t>% d’interès simple anual.</w:t>
      </w:r>
    </w:p>
    <w:p w:rsidR="00631DFF" w:rsidRPr="005575FA" w:rsidRDefault="00631DFF" w:rsidP="00631DFF">
      <w:pPr>
        <w:widowControl/>
        <w:numPr>
          <w:ilvl w:val="0"/>
          <w:numId w:val="28"/>
        </w:numPr>
      </w:pPr>
      <w:r w:rsidRPr="005575FA">
        <w:rPr>
          <w:i/>
        </w:rPr>
        <w:t>Calculeu l’import total d’una factura de 2.900 € per ajornar dos mesos el seu pagament  al 5% d’interès simple anual. (any comercial)</w:t>
      </w:r>
    </w:p>
    <w:p w:rsidR="00631DFF" w:rsidRDefault="00631DFF" w:rsidP="00631DFF">
      <w:pPr>
        <w:widowControl/>
        <w:numPr>
          <w:ilvl w:val="0"/>
          <w:numId w:val="28"/>
        </w:numPr>
      </w:pPr>
      <w:r w:rsidRPr="005575FA">
        <w:rPr>
          <w:i/>
        </w:rPr>
        <w:t xml:space="preserve">Calculeu l’import total d’una factura de </w:t>
      </w:r>
      <w:r>
        <w:rPr>
          <w:i/>
        </w:rPr>
        <w:t>4.0</w:t>
      </w:r>
      <w:r w:rsidRPr="005575FA">
        <w:rPr>
          <w:i/>
        </w:rPr>
        <w:t xml:space="preserve">00 € per ajornar  el seu pagament </w:t>
      </w:r>
      <w:r>
        <w:rPr>
          <w:i/>
        </w:rPr>
        <w:t>del dia 05/03/x1 al 20/04/x1</w:t>
      </w:r>
      <w:r w:rsidRPr="005575FA">
        <w:rPr>
          <w:i/>
        </w:rPr>
        <w:t xml:space="preserve"> al 5% d’interès simple anual.</w:t>
      </w:r>
    </w:p>
    <w:p w:rsidR="00631DFF" w:rsidRDefault="00631DFF" w:rsidP="00631DFF"/>
    <w:p w:rsidR="00631DFF" w:rsidRPr="00A360B9" w:rsidRDefault="00631DFF" w:rsidP="00631DFF">
      <w:r w:rsidRPr="00A360B9">
        <w:t xml:space="preserve">   </w:t>
      </w:r>
    </w:p>
    <w:p w:rsidR="00631DFF" w:rsidRDefault="00631DFF" w:rsidP="00631DFF"/>
    <w:p w:rsidR="00631DFF" w:rsidRDefault="00631DFF" w:rsidP="00631DFF"/>
    <w:p w:rsidR="00631DFF" w:rsidRDefault="00631DFF" w:rsidP="00631DFF"/>
    <w:p w:rsidR="00631DFF" w:rsidRDefault="00631DFF" w:rsidP="00631DFF"/>
    <w:p w:rsidR="00631DFF" w:rsidRDefault="00631DFF" w:rsidP="00631DFF"/>
    <w:p w:rsidR="00631DFF" w:rsidRDefault="00631DFF" w:rsidP="00631DFF"/>
    <w:p w:rsidR="00631DFF" w:rsidRDefault="00631DFF" w:rsidP="00631DFF"/>
    <w:p w:rsidR="00631DFF" w:rsidRDefault="00631DFF" w:rsidP="00631DFF"/>
    <w:p w:rsidR="00631DFF" w:rsidRDefault="00631DFF" w:rsidP="00631DFF"/>
    <w:p w:rsidR="00631DFF" w:rsidRDefault="00631DFF" w:rsidP="00631DFF">
      <w:pPr>
        <w:rPr>
          <w:b/>
          <w:sz w:val="32"/>
          <w:szCs w:val="32"/>
        </w:rPr>
      </w:pPr>
      <w:r>
        <w:rPr>
          <w:b/>
          <w:sz w:val="32"/>
          <w:szCs w:val="32"/>
        </w:rPr>
        <w:lastRenderedPageBreak/>
        <w:t>4</w:t>
      </w:r>
      <w:r w:rsidRPr="00A17B5C">
        <w:rPr>
          <w:b/>
          <w:sz w:val="32"/>
          <w:szCs w:val="32"/>
        </w:rPr>
        <w:t>)</w:t>
      </w:r>
      <w:r>
        <w:rPr>
          <w:b/>
          <w:sz w:val="32"/>
          <w:szCs w:val="32"/>
        </w:rPr>
        <w:t xml:space="preserve"> EL DESCOMPTE SIMPLE</w:t>
      </w:r>
      <w:r w:rsidRPr="00A17B5C">
        <w:rPr>
          <w:b/>
          <w:sz w:val="32"/>
          <w:szCs w:val="32"/>
        </w:rPr>
        <w:t xml:space="preserve">  </w:t>
      </w:r>
    </w:p>
    <w:p w:rsidR="00631DFF" w:rsidRDefault="00631DFF" w:rsidP="00631DFF"/>
    <w:p w:rsidR="00631DFF" w:rsidRDefault="00631DFF" w:rsidP="00631DFF">
      <w:pPr>
        <w:jc w:val="both"/>
      </w:pPr>
      <w:r>
        <w:t>Hem vist que l’</w:t>
      </w:r>
      <w:r w:rsidRPr="00074A95">
        <w:rPr>
          <w:b/>
        </w:rPr>
        <w:t>interès</w:t>
      </w:r>
      <w:r>
        <w:t xml:space="preserve"> és l’import que cal afegir a un capital per tal de </w:t>
      </w:r>
      <w:r w:rsidRPr="00074A95">
        <w:rPr>
          <w:b/>
        </w:rPr>
        <w:t>ajornar</w:t>
      </w:r>
      <w:r>
        <w:t xml:space="preserve"> el seu pagament o devolució.</w:t>
      </w:r>
    </w:p>
    <w:p w:rsidR="00631DFF" w:rsidRDefault="00631DFF" w:rsidP="00631DFF">
      <w:pPr>
        <w:jc w:val="both"/>
      </w:pPr>
      <w:r>
        <w:t xml:space="preserve">Ara veurem un concepte diferent d’interès, el DESCOMPTE. El </w:t>
      </w:r>
      <w:r w:rsidRPr="00F32521">
        <w:rPr>
          <w:b/>
        </w:rPr>
        <w:t>descompte</w:t>
      </w:r>
      <w:r>
        <w:t xml:space="preserve"> serà  els diners que deixem de cobrar per </w:t>
      </w:r>
      <w:r w:rsidRPr="00074A95">
        <w:rPr>
          <w:b/>
        </w:rPr>
        <w:t>avançar</w:t>
      </w:r>
      <w:r>
        <w:t xml:space="preserve"> el cobrament d’una factura, lletra etc </w:t>
      </w:r>
    </w:p>
    <w:p w:rsidR="00631DFF" w:rsidRDefault="00631DFF" w:rsidP="00631DFF">
      <w:pPr>
        <w:jc w:val="both"/>
      </w:pPr>
      <w:r>
        <w:t xml:space="preserve">   </w:t>
      </w:r>
    </w:p>
    <w:p w:rsidR="00631DFF" w:rsidRDefault="00631DFF" w:rsidP="00631DFF">
      <w:pPr>
        <w:jc w:val="both"/>
      </w:pPr>
      <w:r>
        <w:t>O sigui, si el posseïdor d’un dret de cobrament  desitja cobrar l’import abans del seu venciment, pot proposar-li al pagador que faci efectiu el pagament abans del pactat a canvi de fer-li un descompte en el pagament. El pagador pot acceptar o no, no té cap obligació.</w:t>
      </w:r>
    </w:p>
    <w:p w:rsidR="00631DFF" w:rsidRDefault="00631DFF" w:rsidP="00631DFF">
      <w:pPr>
        <w:jc w:val="both"/>
      </w:pPr>
    </w:p>
    <w:p w:rsidR="00631DFF" w:rsidRDefault="00631DFF" w:rsidP="00631DFF">
      <w:pPr>
        <w:jc w:val="both"/>
      </w:pPr>
      <w:r>
        <w:t>Lo més habitual és que el cobrador recorri a un banc per a que sigui aquest el que li avanci els diners a canvi d’un interès. I després arribat el venciment sigui aquest el que cobri l’import total de mans del pagador. Llavors parlaríem de descompte bancari.</w:t>
      </w:r>
    </w:p>
    <w:p w:rsidR="00631DFF" w:rsidRDefault="00631DFF" w:rsidP="00631DFF">
      <w:r>
        <w:t xml:space="preserve">   </w:t>
      </w:r>
    </w:p>
    <w:p w:rsidR="00631DFF" w:rsidRDefault="00631DFF" w:rsidP="00631DFF"/>
    <w:p w:rsidR="00631DFF" w:rsidRDefault="00631DFF" w:rsidP="00631DFF">
      <w:r>
        <w:t xml:space="preserve">   </w:t>
      </w:r>
    </w:p>
    <w:tbl>
      <w:tblPr>
        <w:tblW w:w="0" w:type="auto"/>
        <w:jc w:val="center"/>
        <w:tblLook w:val="01E0"/>
      </w:tblPr>
      <w:tblGrid>
        <w:gridCol w:w="1139"/>
        <w:gridCol w:w="1603"/>
        <w:gridCol w:w="1138"/>
        <w:gridCol w:w="548"/>
        <w:gridCol w:w="654"/>
        <w:gridCol w:w="1139"/>
        <w:gridCol w:w="1469"/>
        <w:gridCol w:w="903"/>
        <w:gridCol w:w="236"/>
        <w:gridCol w:w="1139"/>
      </w:tblGrid>
      <w:tr w:rsidR="00631DFF" w:rsidTr="000A04DB">
        <w:trPr>
          <w:trHeight w:val="543"/>
          <w:jc w:val="center"/>
        </w:trPr>
        <w:tc>
          <w:tcPr>
            <w:tcW w:w="1139" w:type="dxa"/>
          </w:tcPr>
          <w:p w:rsidR="00631DFF" w:rsidRDefault="00631DFF" w:rsidP="000A04DB"/>
        </w:tc>
        <w:tc>
          <w:tcPr>
            <w:tcW w:w="1603" w:type="dxa"/>
          </w:tcPr>
          <w:p w:rsidR="00631DFF" w:rsidRDefault="00631DFF" w:rsidP="000A04DB">
            <w:r w:rsidRPr="006F1C95">
              <w:rPr>
                <w:noProof/>
                <w:lang w:val="es-ES"/>
              </w:rPr>
              <w:pict>
                <v:line id="_x0000_s1146" style="position:absolute;flip:y;z-index:251668480;mso-position-horizontal-relative:text;mso-position-vertical-relative:text" from="3.05pt,9.95pt" to="123.05pt,82.05pt">
                  <v:stroke endarrow="block"/>
                </v:line>
              </w:pict>
            </w:r>
          </w:p>
        </w:tc>
        <w:tc>
          <w:tcPr>
            <w:tcW w:w="1138" w:type="dxa"/>
            <w:tcBorders>
              <w:right w:val="single" w:sz="4" w:space="0" w:color="auto"/>
            </w:tcBorders>
          </w:tcPr>
          <w:p w:rsidR="00631DFF" w:rsidRDefault="00631DFF" w:rsidP="000A04DB"/>
        </w:tc>
        <w:tc>
          <w:tcPr>
            <w:tcW w:w="1202" w:type="dxa"/>
            <w:gridSpan w:val="2"/>
            <w:tcBorders>
              <w:top w:val="single" w:sz="4" w:space="0" w:color="auto"/>
              <w:left w:val="single" w:sz="4" w:space="0" w:color="auto"/>
              <w:bottom w:val="single" w:sz="4" w:space="0" w:color="auto"/>
              <w:right w:val="single" w:sz="4" w:space="0" w:color="auto"/>
            </w:tcBorders>
            <w:vAlign w:val="center"/>
          </w:tcPr>
          <w:p w:rsidR="00631DFF" w:rsidRDefault="00631DFF" w:rsidP="000A04DB">
            <w:pPr>
              <w:jc w:val="center"/>
            </w:pPr>
            <w:r>
              <w:t>BANC</w:t>
            </w:r>
          </w:p>
        </w:tc>
        <w:tc>
          <w:tcPr>
            <w:tcW w:w="1139" w:type="dxa"/>
            <w:tcBorders>
              <w:left w:val="single" w:sz="4" w:space="0" w:color="auto"/>
            </w:tcBorders>
          </w:tcPr>
          <w:p w:rsidR="00631DFF" w:rsidRDefault="00631DFF" w:rsidP="000A04DB">
            <w:r w:rsidRPr="006F1C95">
              <w:rPr>
                <w:noProof/>
                <w:lang w:val="es-ES"/>
              </w:rPr>
              <w:pict>
                <v:line id="_x0000_s1149" style="position:absolute;flip:x y;z-index:251671552;mso-position-horizontal-relative:text;mso-position-vertical-relative:text" from="3.85pt,10.15pt" to="111.9pt,81.95pt">
                  <v:stroke endarrow="block"/>
                </v:line>
              </w:pict>
            </w:r>
          </w:p>
        </w:tc>
        <w:tc>
          <w:tcPr>
            <w:tcW w:w="1469" w:type="dxa"/>
          </w:tcPr>
          <w:p w:rsidR="00631DFF" w:rsidRDefault="00631DFF" w:rsidP="000A04DB"/>
        </w:tc>
        <w:tc>
          <w:tcPr>
            <w:tcW w:w="1139" w:type="dxa"/>
            <w:gridSpan w:val="2"/>
          </w:tcPr>
          <w:p w:rsidR="00631DFF" w:rsidRDefault="00631DFF" w:rsidP="000A04DB"/>
        </w:tc>
        <w:tc>
          <w:tcPr>
            <w:tcW w:w="1139" w:type="dxa"/>
          </w:tcPr>
          <w:p w:rsidR="00631DFF" w:rsidRDefault="00631DFF" w:rsidP="000A04DB"/>
        </w:tc>
      </w:tr>
      <w:tr w:rsidR="00631DFF" w:rsidTr="000A04DB">
        <w:trPr>
          <w:jc w:val="center"/>
        </w:trPr>
        <w:tc>
          <w:tcPr>
            <w:tcW w:w="2742" w:type="dxa"/>
            <w:gridSpan w:val="2"/>
          </w:tcPr>
          <w:p w:rsidR="00631DFF" w:rsidRDefault="00631DFF" w:rsidP="000A04DB">
            <w:r w:rsidRPr="006F1C95">
              <w:rPr>
                <w:noProof/>
                <w:lang w:val="es-ES"/>
              </w:rPr>
              <w:pict>
                <v:line id="_x0000_s1147" style="position:absolute;flip:x;z-index:251669504;mso-position-horizontal-relative:text;mso-position-vertical-relative:text" from="96pt,.3pt" to="186pt,54.3pt">
                  <v:stroke endarrow="block"/>
                </v:line>
              </w:pict>
            </w:r>
          </w:p>
        </w:tc>
        <w:tc>
          <w:tcPr>
            <w:tcW w:w="1138" w:type="dxa"/>
          </w:tcPr>
          <w:p w:rsidR="00631DFF" w:rsidRDefault="00631DFF" w:rsidP="000A04DB"/>
        </w:tc>
        <w:tc>
          <w:tcPr>
            <w:tcW w:w="1202" w:type="dxa"/>
            <w:gridSpan w:val="2"/>
            <w:tcBorders>
              <w:top w:val="single" w:sz="4" w:space="0" w:color="auto"/>
            </w:tcBorders>
          </w:tcPr>
          <w:p w:rsidR="00631DFF" w:rsidRDefault="00631DFF" w:rsidP="000A04DB"/>
        </w:tc>
        <w:tc>
          <w:tcPr>
            <w:tcW w:w="1139" w:type="dxa"/>
          </w:tcPr>
          <w:p w:rsidR="00631DFF" w:rsidRDefault="00631DFF" w:rsidP="000A04DB">
            <w:r w:rsidRPr="006F1C95">
              <w:rPr>
                <w:noProof/>
                <w:lang w:val="es-ES"/>
              </w:rPr>
              <w:pict>
                <v:line id="_x0000_s1148" style="position:absolute;z-index:251670528;mso-position-horizontal-relative:text;mso-position-vertical-relative:text" from="-3.3pt,1.8pt" to="69.6pt,54.4pt">
                  <v:stroke endarrow="block"/>
                </v:line>
              </w:pict>
            </w:r>
          </w:p>
        </w:tc>
        <w:tc>
          <w:tcPr>
            <w:tcW w:w="1469" w:type="dxa"/>
          </w:tcPr>
          <w:p w:rsidR="00631DFF" w:rsidRDefault="00631DFF" w:rsidP="000A04DB"/>
        </w:tc>
        <w:tc>
          <w:tcPr>
            <w:tcW w:w="1139" w:type="dxa"/>
            <w:gridSpan w:val="2"/>
          </w:tcPr>
          <w:p w:rsidR="00631DFF" w:rsidRDefault="00631DFF" w:rsidP="000A04DB"/>
        </w:tc>
        <w:tc>
          <w:tcPr>
            <w:tcW w:w="1139" w:type="dxa"/>
          </w:tcPr>
          <w:p w:rsidR="00631DFF" w:rsidRDefault="00631DFF" w:rsidP="000A04DB"/>
        </w:tc>
      </w:tr>
      <w:tr w:rsidR="00631DFF" w:rsidTr="000A04DB">
        <w:trPr>
          <w:jc w:val="center"/>
        </w:trPr>
        <w:tc>
          <w:tcPr>
            <w:tcW w:w="1139" w:type="dxa"/>
          </w:tcPr>
          <w:p w:rsidR="00631DFF" w:rsidRDefault="00631DFF" w:rsidP="000A04DB"/>
        </w:tc>
        <w:tc>
          <w:tcPr>
            <w:tcW w:w="1603" w:type="dxa"/>
          </w:tcPr>
          <w:p w:rsidR="00631DFF" w:rsidRDefault="00631DFF" w:rsidP="000A04DB">
            <w:pPr>
              <w:jc w:val="center"/>
            </w:pPr>
            <w:r>
              <w:t>1.Lletra</w:t>
            </w:r>
          </w:p>
        </w:tc>
        <w:tc>
          <w:tcPr>
            <w:tcW w:w="1138" w:type="dxa"/>
          </w:tcPr>
          <w:p w:rsidR="00631DFF" w:rsidRDefault="00631DFF" w:rsidP="000A04DB"/>
        </w:tc>
        <w:tc>
          <w:tcPr>
            <w:tcW w:w="1202" w:type="dxa"/>
            <w:gridSpan w:val="2"/>
          </w:tcPr>
          <w:p w:rsidR="00631DFF" w:rsidRDefault="00631DFF" w:rsidP="000A04DB"/>
        </w:tc>
        <w:tc>
          <w:tcPr>
            <w:tcW w:w="1139" w:type="dxa"/>
          </w:tcPr>
          <w:p w:rsidR="00631DFF" w:rsidRDefault="00631DFF" w:rsidP="000A04DB"/>
        </w:tc>
        <w:tc>
          <w:tcPr>
            <w:tcW w:w="2372" w:type="dxa"/>
            <w:gridSpan w:val="2"/>
          </w:tcPr>
          <w:p w:rsidR="00631DFF" w:rsidRDefault="00631DFF" w:rsidP="000A04DB">
            <w:pPr>
              <w:jc w:val="center"/>
            </w:pPr>
            <w:r>
              <w:t>4. € (Nominal)</w:t>
            </w:r>
          </w:p>
        </w:tc>
        <w:tc>
          <w:tcPr>
            <w:tcW w:w="236" w:type="dxa"/>
          </w:tcPr>
          <w:p w:rsidR="00631DFF" w:rsidRDefault="00631DFF" w:rsidP="000A04DB"/>
        </w:tc>
        <w:tc>
          <w:tcPr>
            <w:tcW w:w="1139" w:type="dxa"/>
          </w:tcPr>
          <w:p w:rsidR="00631DFF" w:rsidRDefault="00631DFF" w:rsidP="000A04DB"/>
        </w:tc>
      </w:tr>
      <w:tr w:rsidR="00631DFF" w:rsidTr="000A04DB">
        <w:trPr>
          <w:jc w:val="center"/>
        </w:trPr>
        <w:tc>
          <w:tcPr>
            <w:tcW w:w="1139" w:type="dxa"/>
          </w:tcPr>
          <w:p w:rsidR="00631DFF" w:rsidRDefault="00631DFF" w:rsidP="000A04DB"/>
        </w:tc>
        <w:tc>
          <w:tcPr>
            <w:tcW w:w="1603" w:type="dxa"/>
          </w:tcPr>
          <w:p w:rsidR="00631DFF" w:rsidRDefault="00631DFF" w:rsidP="000A04DB"/>
        </w:tc>
        <w:tc>
          <w:tcPr>
            <w:tcW w:w="1686" w:type="dxa"/>
            <w:gridSpan w:val="2"/>
          </w:tcPr>
          <w:p w:rsidR="00631DFF" w:rsidRDefault="00631DFF" w:rsidP="000A04DB">
            <w:r>
              <w:t>2.  € (Líquid)</w:t>
            </w:r>
          </w:p>
        </w:tc>
        <w:tc>
          <w:tcPr>
            <w:tcW w:w="654" w:type="dxa"/>
          </w:tcPr>
          <w:p w:rsidR="00631DFF" w:rsidRDefault="00631DFF" w:rsidP="000A04DB"/>
        </w:tc>
        <w:tc>
          <w:tcPr>
            <w:tcW w:w="1139" w:type="dxa"/>
          </w:tcPr>
          <w:p w:rsidR="00631DFF" w:rsidRDefault="00631DFF" w:rsidP="000A04DB">
            <w:r>
              <w:t>3. Lletra</w:t>
            </w:r>
          </w:p>
        </w:tc>
        <w:tc>
          <w:tcPr>
            <w:tcW w:w="1469" w:type="dxa"/>
          </w:tcPr>
          <w:p w:rsidR="00631DFF" w:rsidRDefault="00631DFF" w:rsidP="000A04DB"/>
        </w:tc>
        <w:tc>
          <w:tcPr>
            <w:tcW w:w="1139" w:type="dxa"/>
            <w:gridSpan w:val="2"/>
          </w:tcPr>
          <w:p w:rsidR="00631DFF" w:rsidRDefault="00631DFF" w:rsidP="000A04DB"/>
        </w:tc>
        <w:tc>
          <w:tcPr>
            <w:tcW w:w="1139" w:type="dxa"/>
          </w:tcPr>
          <w:p w:rsidR="00631DFF" w:rsidRDefault="00631DFF" w:rsidP="000A04DB"/>
        </w:tc>
      </w:tr>
      <w:tr w:rsidR="00631DFF" w:rsidTr="000A04DB">
        <w:trPr>
          <w:jc w:val="center"/>
        </w:trPr>
        <w:tc>
          <w:tcPr>
            <w:tcW w:w="1139" w:type="dxa"/>
          </w:tcPr>
          <w:p w:rsidR="00631DFF" w:rsidRDefault="00631DFF" w:rsidP="000A04DB"/>
        </w:tc>
        <w:tc>
          <w:tcPr>
            <w:tcW w:w="1603" w:type="dxa"/>
            <w:tcBorders>
              <w:bottom w:val="single" w:sz="4" w:space="0" w:color="auto"/>
            </w:tcBorders>
          </w:tcPr>
          <w:p w:rsidR="00631DFF" w:rsidRDefault="00631DFF" w:rsidP="000A04DB"/>
        </w:tc>
        <w:tc>
          <w:tcPr>
            <w:tcW w:w="1138" w:type="dxa"/>
          </w:tcPr>
          <w:p w:rsidR="00631DFF" w:rsidRDefault="00631DFF" w:rsidP="000A04DB"/>
        </w:tc>
        <w:tc>
          <w:tcPr>
            <w:tcW w:w="1202" w:type="dxa"/>
            <w:gridSpan w:val="2"/>
          </w:tcPr>
          <w:p w:rsidR="00631DFF" w:rsidRDefault="00631DFF" w:rsidP="000A04DB"/>
        </w:tc>
        <w:tc>
          <w:tcPr>
            <w:tcW w:w="1139" w:type="dxa"/>
          </w:tcPr>
          <w:p w:rsidR="00631DFF" w:rsidRDefault="00631DFF" w:rsidP="000A04DB"/>
        </w:tc>
        <w:tc>
          <w:tcPr>
            <w:tcW w:w="1469" w:type="dxa"/>
            <w:tcBorders>
              <w:bottom w:val="single" w:sz="4" w:space="0" w:color="auto"/>
            </w:tcBorders>
          </w:tcPr>
          <w:p w:rsidR="00631DFF" w:rsidRDefault="00631DFF" w:rsidP="000A04DB"/>
        </w:tc>
        <w:tc>
          <w:tcPr>
            <w:tcW w:w="1139" w:type="dxa"/>
            <w:gridSpan w:val="2"/>
          </w:tcPr>
          <w:p w:rsidR="00631DFF" w:rsidRDefault="00631DFF" w:rsidP="000A04DB"/>
        </w:tc>
        <w:tc>
          <w:tcPr>
            <w:tcW w:w="1139" w:type="dxa"/>
          </w:tcPr>
          <w:p w:rsidR="00631DFF" w:rsidRDefault="00631DFF" w:rsidP="000A04DB"/>
        </w:tc>
      </w:tr>
      <w:tr w:rsidR="00631DFF" w:rsidTr="000A04DB">
        <w:trPr>
          <w:jc w:val="center"/>
        </w:trPr>
        <w:tc>
          <w:tcPr>
            <w:tcW w:w="1139" w:type="dxa"/>
            <w:tcBorders>
              <w:right w:val="single" w:sz="4" w:space="0" w:color="auto"/>
            </w:tcBorders>
          </w:tcPr>
          <w:p w:rsidR="00631DFF" w:rsidRDefault="00631DFF" w:rsidP="000A04DB"/>
        </w:tc>
        <w:tc>
          <w:tcPr>
            <w:tcW w:w="1603" w:type="dxa"/>
            <w:tcBorders>
              <w:top w:val="single" w:sz="4" w:space="0" w:color="auto"/>
              <w:left w:val="single" w:sz="4" w:space="0" w:color="auto"/>
              <w:bottom w:val="single" w:sz="4" w:space="0" w:color="auto"/>
              <w:right w:val="single" w:sz="4" w:space="0" w:color="auto"/>
            </w:tcBorders>
          </w:tcPr>
          <w:p w:rsidR="00631DFF" w:rsidRDefault="00631DFF" w:rsidP="000A04DB">
            <w:pPr>
              <w:jc w:val="center"/>
            </w:pPr>
            <w:r>
              <w:t>LLIURADOR (Venedor)</w:t>
            </w:r>
          </w:p>
        </w:tc>
        <w:tc>
          <w:tcPr>
            <w:tcW w:w="1138" w:type="dxa"/>
            <w:tcBorders>
              <w:left w:val="single" w:sz="4" w:space="0" w:color="auto"/>
            </w:tcBorders>
          </w:tcPr>
          <w:p w:rsidR="00631DFF" w:rsidRDefault="00631DFF" w:rsidP="000A04DB"/>
        </w:tc>
        <w:tc>
          <w:tcPr>
            <w:tcW w:w="1202" w:type="dxa"/>
            <w:gridSpan w:val="2"/>
          </w:tcPr>
          <w:p w:rsidR="00631DFF" w:rsidRDefault="00631DFF" w:rsidP="000A04DB"/>
        </w:tc>
        <w:tc>
          <w:tcPr>
            <w:tcW w:w="1139" w:type="dxa"/>
            <w:tcBorders>
              <w:right w:val="single" w:sz="4" w:space="0" w:color="auto"/>
            </w:tcBorders>
          </w:tcPr>
          <w:p w:rsidR="00631DFF" w:rsidRDefault="00631DFF" w:rsidP="000A04DB"/>
        </w:tc>
        <w:tc>
          <w:tcPr>
            <w:tcW w:w="1469" w:type="dxa"/>
            <w:tcBorders>
              <w:top w:val="single" w:sz="4" w:space="0" w:color="auto"/>
              <w:left w:val="single" w:sz="4" w:space="0" w:color="auto"/>
              <w:bottom w:val="single" w:sz="4" w:space="0" w:color="auto"/>
              <w:right w:val="single" w:sz="4" w:space="0" w:color="auto"/>
            </w:tcBorders>
          </w:tcPr>
          <w:p w:rsidR="00631DFF" w:rsidRDefault="00631DFF" w:rsidP="000A04DB">
            <w:pPr>
              <w:jc w:val="center"/>
            </w:pPr>
            <w:r>
              <w:t>LLIURAT (Comprador)</w:t>
            </w:r>
          </w:p>
        </w:tc>
        <w:tc>
          <w:tcPr>
            <w:tcW w:w="1139" w:type="dxa"/>
            <w:gridSpan w:val="2"/>
            <w:tcBorders>
              <w:left w:val="single" w:sz="4" w:space="0" w:color="auto"/>
            </w:tcBorders>
          </w:tcPr>
          <w:p w:rsidR="00631DFF" w:rsidRDefault="00631DFF" w:rsidP="000A04DB"/>
        </w:tc>
        <w:tc>
          <w:tcPr>
            <w:tcW w:w="1139" w:type="dxa"/>
          </w:tcPr>
          <w:p w:rsidR="00631DFF" w:rsidRDefault="00631DFF" w:rsidP="000A04DB"/>
        </w:tc>
      </w:tr>
    </w:tbl>
    <w:p w:rsidR="00631DFF" w:rsidRDefault="00631DFF" w:rsidP="00631DFF"/>
    <w:p w:rsidR="00631DFF" w:rsidRDefault="00631DFF" w:rsidP="00631DFF"/>
    <w:p w:rsidR="00631DFF" w:rsidRDefault="00631DFF" w:rsidP="00631DFF"/>
    <w:p w:rsidR="00631DFF" w:rsidRDefault="00631DFF" w:rsidP="00631DFF">
      <w:pPr>
        <w:jc w:val="both"/>
      </w:pPr>
    </w:p>
    <w:p w:rsidR="00631DFF" w:rsidRDefault="00631DFF" w:rsidP="00631DFF">
      <w:pPr>
        <w:jc w:val="both"/>
      </w:pPr>
      <w:r>
        <w:t xml:space="preserve">L’import del </w:t>
      </w:r>
      <w:r w:rsidRPr="00481C49">
        <w:rPr>
          <w:b/>
        </w:rPr>
        <w:t>descompte comercial (Dc)</w:t>
      </w:r>
      <w:r>
        <w:t xml:space="preserve"> estarà en funció de tres variables:</w:t>
      </w:r>
    </w:p>
    <w:p w:rsidR="00631DFF" w:rsidRDefault="00631DFF" w:rsidP="00631DFF">
      <w:pPr>
        <w:ind w:left="720"/>
        <w:jc w:val="both"/>
      </w:pPr>
    </w:p>
    <w:p w:rsidR="00631DFF" w:rsidRDefault="00631DFF" w:rsidP="00631DFF">
      <w:pPr>
        <w:ind w:left="840" w:hanging="120"/>
        <w:jc w:val="both"/>
        <w:rPr>
          <w:b/>
        </w:rPr>
      </w:pPr>
      <w:r>
        <w:t xml:space="preserve">- El </w:t>
      </w:r>
      <w:r w:rsidRPr="00481C49">
        <w:rPr>
          <w:b/>
        </w:rPr>
        <w:t>Nominal</w:t>
      </w:r>
      <w:r>
        <w:t xml:space="preserve"> o import de la lletra o factura </w:t>
      </w:r>
      <w:r w:rsidRPr="00481C49">
        <w:rPr>
          <w:b/>
        </w:rPr>
        <w:t>(N).</w:t>
      </w:r>
    </w:p>
    <w:p w:rsidR="00631DFF" w:rsidRDefault="00631DFF" w:rsidP="00631DFF">
      <w:pPr>
        <w:ind w:left="840" w:hanging="120"/>
        <w:jc w:val="both"/>
      </w:pPr>
      <w:r>
        <w:rPr>
          <w:b/>
        </w:rPr>
        <w:t xml:space="preserve">- </w:t>
      </w:r>
      <w:r>
        <w:t xml:space="preserve">El </w:t>
      </w:r>
      <w:r w:rsidRPr="00622807">
        <w:rPr>
          <w:b/>
        </w:rPr>
        <w:t>temps</w:t>
      </w:r>
      <w:r>
        <w:t xml:space="preserve"> </w:t>
      </w:r>
      <w:r w:rsidRPr="00622807">
        <w:rPr>
          <w:b/>
        </w:rPr>
        <w:t>(n)</w:t>
      </w:r>
      <w:r>
        <w:t xml:space="preserve"> que hi ha entre la data de negociació i la data de venciment de la lletra. És a dir, el temps que avancem el cobrament.</w:t>
      </w:r>
    </w:p>
    <w:p w:rsidR="00631DFF" w:rsidRPr="00622807" w:rsidRDefault="00631DFF" w:rsidP="00631DFF">
      <w:pPr>
        <w:ind w:left="840" w:hanging="120"/>
        <w:jc w:val="both"/>
      </w:pPr>
      <w:r>
        <w:rPr>
          <w:b/>
        </w:rPr>
        <w:t>-</w:t>
      </w:r>
      <w:r>
        <w:t xml:space="preserve"> El </w:t>
      </w:r>
      <w:r w:rsidRPr="00622807">
        <w:rPr>
          <w:b/>
        </w:rPr>
        <w:t>tant d’interès simple (i)</w:t>
      </w:r>
      <w:r>
        <w:t xml:space="preserve"> que apliquem a l’operació.</w:t>
      </w:r>
    </w:p>
    <w:p w:rsidR="00631DFF" w:rsidRDefault="00631DFF" w:rsidP="00631DFF">
      <w:pPr>
        <w:jc w:val="both"/>
      </w:pPr>
    </w:p>
    <w:p w:rsidR="00631DFF" w:rsidRDefault="00631DFF" w:rsidP="00631DFF">
      <w:pPr>
        <w:jc w:val="both"/>
      </w:pPr>
      <w:r>
        <w:t>Entenem per data de negociació la data en que portem les lletres al banc per que en avanci els diners.</w:t>
      </w:r>
    </w:p>
    <w:p w:rsidR="00631DFF" w:rsidRDefault="00631DFF" w:rsidP="00631DFF">
      <w:pPr>
        <w:jc w:val="both"/>
      </w:pPr>
    </w:p>
    <w:p w:rsidR="00631DFF" w:rsidRDefault="00631DFF" w:rsidP="00631DFF">
      <w:pPr>
        <w:jc w:val="both"/>
      </w:pPr>
      <w:r>
        <w:t>Per tant, la fórmula que ens permetrà calcular el descompte aplicat en una operació serà:</w:t>
      </w:r>
    </w:p>
    <w:p w:rsidR="00631DFF" w:rsidRDefault="00631DFF" w:rsidP="00631DF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0"/>
      </w:tblGrid>
      <w:tr w:rsidR="00631DFF" w:rsidTr="000A04DB">
        <w:trPr>
          <w:trHeight w:val="429"/>
          <w:jc w:val="center"/>
        </w:trPr>
        <w:tc>
          <w:tcPr>
            <w:tcW w:w="1760" w:type="dxa"/>
            <w:vAlign w:val="center"/>
          </w:tcPr>
          <w:p w:rsidR="00631DFF" w:rsidRPr="006F1C95" w:rsidRDefault="00631DFF" w:rsidP="000A04DB">
            <w:pPr>
              <w:jc w:val="center"/>
              <w:rPr>
                <w:b/>
              </w:rPr>
            </w:pPr>
            <w:r w:rsidRPr="006F1C95">
              <w:rPr>
                <w:b/>
              </w:rPr>
              <w:t xml:space="preserve">Dc = N · i · n </w:t>
            </w:r>
          </w:p>
        </w:tc>
      </w:tr>
    </w:tbl>
    <w:p w:rsidR="00631DFF" w:rsidRDefault="00631DFF" w:rsidP="00631DFF">
      <w:pPr>
        <w:jc w:val="both"/>
      </w:pPr>
    </w:p>
    <w:p w:rsidR="00631DFF" w:rsidRDefault="00631DFF" w:rsidP="00631DFF">
      <w:pPr>
        <w:jc w:val="both"/>
      </w:pPr>
    </w:p>
    <w:p w:rsidR="00631DFF" w:rsidRDefault="00631DFF" w:rsidP="00631DFF">
      <w:pPr>
        <w:jc w:val="both"/>
      </w:pPr>
      <w:r w:rsidRPr="00622807">
        <w:rPr>
          <w:b/>
        </w:rPr>
        <w:t>IMPORTANT</w:t>
      </w:r>
      <w:r>
        <w:t xml:space="preserve">: Cal recordar que als càlculs del descompte simple, igual que passava als de l’interès simple, </w:t>
      </w:r>
      <w:r w:rsidRPr="00622807">
        <w:rPr>
          <w:b/>
        </w:rPr>
        <w:t>cal guardar la correlació entre el tant i el temps</w:t>
      </w:r>
      <w:r>
        <w:t>, és a dir, totes dues variables estaran expressades en la mateixa unitat de temps.</w:t>
      </w:r>
    </w:p>
    <w:p w:rsidR="00631DFF" w:rsidRDefault="00631DFF" w:rsidP="00631DFF">
      <w:pPr>
        <w:jc w:val="both"/>
      </w:pPr>
    </w:p>
    <w:p w:rsidR="00631DFF" w:rsidRDefault="00631DFF" w:rsidP="00631DFF">
      <w:pPr>
        <w:jc w:val="both"/>
      </w:pPr>
    </w:p>
    <w:p w:rsidR="00631DFF" w:rsidRDefault="00631DFF" w:rsidP="00631DFF">
      <w:pPr>
        <w:jc w:val="both"/>
      </w:pPr>
    </w:p>
    <w:p w:rsidR="00631DFF" w:rsidRDefault="00631DFF" w:rsidP="00631DFF">
      <w:pPr>
        <w:jc w:val="both"/>
      </w:pPr>
    </w:p>
    <w:p w:rsidR="00631DFF" w:rsidRPr="009D1CB5" w:rsidRDefault="00631DFF" w:rsidP="00631DFF">
      <w:pPr>
        <w:jc w:val="both"/>
        <w:rPr>
          <w:b/>
        </w:rPr>
      </w:pPr>
      <w:r w:rsidRPr="009D1CB5">
        <w:rPr>
          <w:b/>
        </w:rPr>
        <w:t xml:space="preserve">EXEMPLES   </w:t>
      </w:r>
    </w:p>
    <w:p w:rsidR="00631DFF" w:rsidRDefault="00631DFF" w:rsidP="00631DFF">
      <w:pPr>
        <w:jc w:val="both"/>
      </w:pPr>
    </w:p>
    <w:p w:rsidR="00631DFF" w:rsidRPr="000B5EE4" w:rsidRDefault="00631DFF" w:rsidP="00631DFF">
      <w:pPr>
        <w:widowControl/>
        <w:numPr>
          <w:ilvl w:val="0"/>
          <w:numId w:val="28"/>
        </w:numPr>
        <w:jc w:val="both"/>
        <w:rPr>
          <w:i/>
        </w:rPr>
      </w:pPr>
      <w:r w:rsidRPr="000B5EE4">
        <w:rPr>
          <w:i/>
        </w:rPr>
        <w:t xml:space="preserve">Calculeu </w:t>
      </w:r>
      <w:r>
        <w:rPr>
          <w:i/>
        </w:rPr>
        <w:t xml:space="preserve">el descompte comercial per avançar un cobrament de </w:t>
      </w:r>
      <w:r w:rsidRPr="000B5EE4">
        <w:rPr>
          <w:i/>
        </w:rPr>
        <w:t xml:space="preserve"> 4.000 € </w:t>
      </w:r>
      <w:r>
        <w:rPr>
          <w:i/>
        </w:rPr>
        <w:t>amb venciment a un any si ens apliquen el</w:t>
      </w:r>
      <w:r w:rsidRPr="000B5EE4">
        <w:rPr>
          <w:i/>
        </w:rPr>
        <w:t xml:space="preserve"> 6% d’interès simple anual.</w:t>
      </w:r>
    </w:p>
    <w:p w:rsidR="00631DFF" w:rsidRPr="000B5EE4" w:rsidRDefault="00631DFF" w:rsidP="00631DFF">
      <w:pPr>
        <w:widowControl/>
        <w:numPr>
          <w:ilvl w:val="0"/>
          <w:numId w:val="28"/>
        </w:numPr>
        <w:jc w:val="both"/>
        <w:rPr>
          <w:i/>
        </w:rPr>
      </w:pPr>
      <w:r w:rsidRPr="000B5EE4">
        <w:rPr>
          <w:i/>
        </w:rPr>
        <w:t xml:space="preserve">Calculeu </w:t>
      </w:r>
      <w:r>
        <w:rPr>
          <w:i/>
        </w:rPr>
        <w:t>el descompte comercial per avançar el cobrament d’una lletra de Nominal 2</w:t>
      </w:r>
      <w:r w:rsidRPr="000B5EE4">
        <w:rPr>
          <w:i/>
        </w:rPr>
        <w:t xml:space="preserve">.000 € </w:t>
      </w:r>
      <w:r>
        <w:rPr>
          <w:i/>
        </w:rPr>
        <w:t>amb venciment a sis mesos  si ens apliquen el</w:t>
      </w:r>
      <w:r w:rsidRPr="000B5EE4">
        <w:rPr>
          <w:i/>
        </w:rPr>
        <w:t xml:space="preserve"> </w:t>
      </w:r>
      <w:r>
        <w:rPr>
          <w:i/>
        </w:rPr>
        <w:t>4</w:t>
      </w:r>
      <w:r w:rsidRPr="000B5EE4">
        <w:rPr>
          <w:i/>
        </w:rPr>
        <w:t>% d’interès simple anual.</w:t>
      </w:r>
    </w:p>
    <w:p w:rsidR="00631DFF" w:rsidRDefault="00631DFF" w:rsidP="00631DFF">
      <w:pPr>
        <w:widowControl/>
        <w:numPr>
          <w:ilvl w:val="0"/>
          <w:numId w:val="28"/>
        </w:numPr>
        <w:jc w:val="both"/>
        <w:rPr>
          <w:i/>
        </w:rPr>
      </w:pPr>
      <w:r w:rsidRPr="000B5EE4">
        <w:rPr>
          <w:i/>
        </w:rPr>
        <w:t xml:space="preserve">Calculeu </w:t>
      </w:r>
      <w:r>
        <w:rPr>
          <w:i/>
        </w:rPr>
        <w:t>el descompte comercial per avançar el  cobrament d’una lletra de  8</w:t>
      </w:r>
      <w:r w:rsidRPr="000B5EE4">
        <w:rPr>
          <w:i/>
        </w:rPr>
        <w:t>00 €</w:t>
      </w:r>
      <w:r>
        <w:rPr>
          <w:i/>
        </w:rPr>
        <w:t xml:space="preserve"> de Nominal </w:t>
      </w:r>
      <w:r w:rsidRPr="000B5EE4">
        <w:rPr>
          <w:i/>
        </w:rPr>
        <w:t xml:space="preserve"> </w:t>
      </w:r>
      <w:r>
        <w:rPr>
          <w:i/>
        </w:rPr>
        <w:t>amb venciment a 90 dies  si ens apliquen el</w:t>
      </w:r>
      <w:r w:rsidRPr="000B5EE4">
        <w:rPr>
          <w:i/>
        </w:rPr>
        <w:t xml:space="preserve"> </w:t>
      </w:r>
      <w:r>
        <w:rPr>
          <w:i/>
        </w:rPr>
        <w:t>10% d’interès simple anua</w:t>
      </w:r>
      <w:r w:rsidRPr="000B5EE4">
        <w:rPr>
          <w:i/>
        </w:rPr>
        <w:t>l</w:t>
      </w:r>
      <w:r>
        <w:rPr>
          <w:i/>
        </w:rPr>
        <w:t xml:space="preserve"> (any comercial)</w:t>
      </w:r>
      <w:r w:rsidRPr="000B5EE4">
        <w:rPr>
          <w:i/>
        </w:rPr>
        <w:t>.</w:t>
      </w:r>
    </w:p>
    <w:p w:rsidR="00631DFF" w:rsidRDefault="00631DFF" w:rsidP="00631DFF">
      <w:pPr>
        <w:widowControl/>
        <w:numPr>
          <w:ilvl w:val="0"/>
          <w:numId w:val="28"/>
        </w:numPr>
        <w:jc w:val="both"/>
        <w:rPr>
          <w:i/>
        </w:rPr>
      </w:pPr>
      <w:r w:rsidRPr="000B5EE4">
        <w:rPr>
          <w:i/>
        </w:rPr>
        <w:t xml:space="preserve">Calculeu </w:t>
      </w:r>
      <w:r>
        <w:rPr>
          <w:i/>
        </w:rPr>
        <w:t>el descompte comercial per avançar el cobrament d’una lletra de Nominal 2</w:t>
      </w:r>
      <w:r w:rsidRPr="000B5EE4">
        <w:rPr>
          <w:i/>
        </w:rPr>
        <w:t xml:space="preserve">.000 € </w:t>
      </w:r>
      <w:r>
        <w:rPr>
          <w:i/>
        </w:rPr>
        <w:t>amb venciment el dia 20 d’agost si avui som a 10 de juny i  ens apliquen el</w:t>
      </w:r>
      <w:r w:rsidRPr="000B5EE4">
        <w:rPr>
          <w:i/>
        </w:rPr>
        <w:t xml:space="preserve"> </w:t>
      </w:r>
      <w:r>
        <w:rPr>
          <w:i/>
        </w:rPr>
        <w:t>4</w:t>
      </w:r>
      <w:r w:rsidRPr="000B5EE4">
        <w:rPr>
          <w:i/>
        </w:rPr>
        <w:t>% d’interès simple anual.</w:t>
      </w:r>
    </w:p>
    <w:p w:rsidR="00631DFF" w:rsidRDefault="00631DFF" w:rsidP="00631DFF">
      <w:pPr>
        <w:jc w:val="both"/>
      </w:pPr>
    </w:p>
    <w:p w:rsidR="00631DFF" w:rsidRDefault="00631DFF" w:rsidP="00631DFF">
      <w:pPr>
        <w:jc w:val="both"/>
      </w:pPr>
      <w:r>
        <w:lastRenderedPageBreak/>
        <w:t xml:space="preserve">I si em definit el descompte com la quantitat que deixa de cobrar el lliurat per avançar el cobrament d’una lletra o factura, el </w:t>
      </w:r>
      <w:r w:rsidRPr="00D770D1">
        <w:rPr>
          <w:b/>
        </w:rPr>
        <w:t>VALOR EFECTIU</w:t>
      </w:r>
      <w:r>
        <w:rPr>
          <w:b/>
        </w:rPr>
        <w:t xml:space="preserve"> (VE)</w:t>
      </w:r>
      <w:r>
        <w:t xml:space="preserve"> serà la quantitat que finalment rebrà el cobrador, és a dir, la diferència entre el Nominal de la lletra o factura descomptada menys el descompte que li han cobrat. Evidentment el Valor Efectiu tindrà un import menor al de la lletra o factura</w:t>
      </w:r>
    </w:p>
    <w:p w:rsidR="00631DFF" w:rsidRDefault="00631DFF" w:rsidP="00631DFF"/>
    <w:p w:rsidR="00631DFF" w:rsidRPr="00D770D1" w:rsidRDefault="00631DFF" w:rsidP="00631DFF">
      <w:pPr>
        <w:jc w:val="center"/>
        <w:rPr>
          <w:b/>
        </w:rPr>
      </w:pPr>
      <w:r w:rsidRPr="00D770D1">
        <w:rPr>
          <w:b/>
        </w:rPr>
        <w:t>VE = N – Dc</w:t>
      </w:r>
    </w:p>
    <w:p w:rsidR="00631DFF" w:rsidRDefault="00631DFF" w:rsidP="00631DFF">
      <w:pPr>
        <w:jc w:val="center"/>
      </w:pPr>
    </w:p>
    <w:p w:rsidR="00631DFF" w:rsidRDefault="00631DFF" w:rsidP="00631DFF">
      <w:pPr>
        <w:jc w:val="center"/>
      </w:pPr>
      <w:r>
        <w:t>VE = N – (N · i · n)</w:t>
      </w:r>
    </w:p>
    <w:p w:rsidR="00631DFF" w:rsidRDefault="00631DFF" w:rsidP="00631DF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4"/>
      </w:tblGrid>
      <w:tr w:rsidR="00631DFF" w:rsidTr="000A04DB">
        <w:trPr>
          <w:trHeight w:val="429"/>
          <w:jc w:val="center"/>
        </w:trPr>
        <w:tc>
          <w:tcPr>
            <w:tcW w:w="2004" w:type="dxa"/>
            <w:vAlign w:val="center"/>
          </w:tcPr>
          <w:p w:rsidR="00631DFF" w:rsidRPr="006F1C95" w:rsidRDefault="00631DFF" w:rsidP="000A04DB">
            <w:pPr>
              <w:jc w:val="center"/>
              <w:rPr>
                <w:b/>
              </w:rPr>
            </w:pPr>
            <w:r w:rsidRPr="006F1C95">
              <w:rPr>
                <w:b/>
              </w:rPr>
              <w:t>VE = N (1 – i · n)</w:t>
            </w:r>
          </w:p>
        </w:tc>
      </w:tr>
    </w:tbl>
    <w:p w:rsidR="00631DFF" w:rsidRDefault="00631DFF" w:rsidP="00631DFF">
      <w:pPr>
        <w:jc w:val="center"/>
      </w:pPr>
    </w:p>
    <w:p w:rsidR="00631DFF" w:rsidRDefault="00631DFF" w:rsidP="00631DFF">
      <w:r>
        <w:t xml:space="preserve">   Gràficament:                          </w:t>
      </w:r>
    </w:p>
    <w:p w:rsidR="00631DFF" w:rsidRDefault="00631DFF" w:rsidP="00631DFF">
      <w:r>
        <w:t xml:space="preserve">                                                  -Dc</w:t>
      </w:r>
    </w:p>
    <w:p w:rsidR="00631DFF" w:rsidRDefault="00631DFF" w:rsidP="00631DFF">
      <w:r>
        <w:rPr>
          <w:noProof/>
          <w:lang w:val="es-ES"/>
        </w:rPr>
        <w:pict>
          <v:line id="_x0000_s1150" style="position:absolute;flip:x;z-index:251672576" from="84pt,4pt" to="228pt,4pt">
            <v:stroke endarrow="block"/>
          </v:line>
        </w:pict>
      </w:r>
      <w:r>
        <w:t xml:space="preserve">                     VE                                                   N</w:t>
      </w:r>
    </w:p>
    <w:p w:rsidR="00631DFF" w:rsidRDefault="00631DFF" w:rsidP="00631DFF">
      <w:r>
        <w:t xml:space="preserve">                    --|-----------------------------------------|--</w:t>
      </w:r>
    </w:p>
    <w:p w:rsidR="00631DFF" w:rsidRPr="00D770D1" w:rsidRDefault="00631DFF" w:rsidP="00631DFF">
      <w:pPr>
        <w:rPr>
          <w:sz w:val="18"/>
          <w:szCs w:val="18"/>
        </w:rPr>
      </w:pPr>
      <w:r>
        <w:t xml:space="preserve">                      0 </w:t>
      </w:r>
      <w:r w:rsidRPr="00D770D1">
        <w:rPr>
          <w:sz w:val="18"/>
          <w:szCs w:val="18"/>
        </w:rPr>
        <w:t>(Data Negociació</w:t>
      </w:r>
      <w:r>
        <w:t xml:space="preserve">)                               n </w:t>
      </w:r>
      <w:r w:rsidRPr="00D770D1">
        <w:rPr>
          <w:sz w:val="18"/>
          <w:szCs w:val="18"/>
        </w:rPr>
        <w:t>(Venciment)</w:t>
      </w:r>
    </w:p>
    <w:p w:rsidR="00631DFF" w:rsidRDefault="00631DFF" w:rsidP="00631DFF">
      <w:r>
        <w:t xml:space="preserve">                </w:t>
      </w:r>
    </w:p>
    <w:p w:rsidR="00631DFF" w:rsidRDefault="00631DFF" w:rsidP="00631DFF">
      <w:pPr>
        <w:jc w:val="both"/>
        <w:rPr>
          <w:b/>
        </w:rPr>
      </w:pPr>
    </w:p>
    <w:p w:rsidR="00631DFF" w:rsidRPr="00D770D1" w:rsidRDefault="00631DFF" w:rsidP="00631DFF">
      <w:pPr>
        <w:jc w:val="both"/>
        <w:rPr>
          <w:b/>
        </w:rPr>
      </w:pPr>
      <w:r w:rsidRPr="00D770D1">
        <w:rPr>
          <w:b/>
        </w:rPr>
        <w:t>EXEMPLES</w:t>
      </w:r>
    </w:p>
    <w:p w:rsidR="00631DFF" w:rsidRDefault="00631DFF" w:rsidP="00631DFF"/>
    <w:p w:rsidR="00631DFF" w:rsidRDefault="00631DFF" w:rsidP="00631DFF">
      <w:pPr>
        <w:widowControl/>
        <w:numPr>
          <w:ilvl w:val="0"/>
          <w:numId w:val="28"/>
        </w:numPr>
        <w:jc w:val="both"/>
        <w:rPr>
          <w:i/>
        </w:rPr>
      </w:pPr>
      <w:r>
        <w:rPr>
          <w:i/>
        </w:rPr>
        <w:t>Calculeu el Valor Efectiu que rebrà el lliurador als descomptes calculats als exercicis 11 al 14.</w:t>
      </w:r>
    </w:p>
    <w:p w:rsidR="00631DFF" w:rsidRDefault="00631DFF" w:rsidP="00631DFF">
      <w:pPr>
        <w:widowControl/>
        <w:numPr>
          <w:ilvl w:val="0"/>
          <w:numId w:val="28"/>
        </w:numPr>
        <w:jc w:val="both"/>
        <w:rPr>
          <w:i/>
        </w:rPr>
      </w:pPr>
      <w:r>
        <w:rPr>
          <w:i/>
        </w:rPr>
        <w:t>Quin serà el Valor Efectiu que rebrem per avançar el cobrament d’una factura amb venciment a tres mesos i d’import igual a 2.600 € si ens apliquen un 6% d’interès simple anual.</w:t>
      </w:r>
    </w:p>
    <w:p w:rsidR="00631DFF" w:rsidRDefault="00631DFF" w:rsidP="00631DFF">
      <w:pPr>
        <w:widowControl/>
        <w:numPr>
          <w:ilvl w:val="0"/>
          <w:numId w:val="28"/>
        </w:numPr>
        <w:jc w:val="both"/>
        <w:rPr>
          <w:i/>
        </w:rPr>
      </w:pPr>
      <w:r>
        <w:rPr>
          <w:i/>
        </w:rPr>
        <w:t>La nostra empresa a comprat mercaderies per valor de 5.000 € a pagar a 60 dies. El nostre proveïdor ens proposa la possibilitat d’un descompte del 3% simple anual si li paguem avui. Si acceptem, quin serà l’import a pagar?(any comercial)</w:t>
      </w:r>
    </w:p>
    <w:p w:rsidR="00631DFF" w:rsidRDefault="00631DFF" w:rsidP="00631DFF">
      <w:pPr>
        <w:widowControl/>
        <w:numPr>
          <w:ilvl w:val="0"/>
          <w:numId w:val="28"/>
        </w:numPr>
        <w:jc w:val="both"/>
        <w:rPr>
          <w:i/>
        </w:rPr>
      </w:pPr>
      <w:r>
        <w:rPr>
          <w:i/>
        </w:rPr>
        <w:t>Avui  dia 18 de novembre paguem una factura d’import 9.000 € que tenia el venciment el dia 31 de desembre. Per pagar abans en concedeixen un descompte del 4% simple anual. Quin import pagarem finalment? (any civil)</w:t>
      </w:r>
    </w:p>
    <w:p w:rsidR="00631DFF" w:rsidRDefault="00631DFF" w:rsidP="00631DFF">
      <w:pPr>
        <w:widowControl/>
        <w:numPr>
          <w:ilvl w:val="0"/>
          <w:numId w:val="28"/>
        </w:numPr>
        <w:jc w:val="both"/>
        <w:rPr>
          <w:i/>
        </w:rPr>
      </w:pPr>
      <w:r>
        <w:rPr>
          <w:i/>
        </w:rPr>
        <w:t>Calculeu el Valor Efectiu resultant de descomptar una lletra de 500 € amb venciment a 2 trimestres si apliquem un tant de descompte del 6% simple anual.</w:t>
      </w:r>
    </w:p>
    <w:p w:rsidR="00631DFF" w:rsidRPr="00896749" w:rsidRDefault="00631DFF" w:rsidP="00896749">
      <w:pPr>
        <w:pStyle w:val="Textindependent"/>
        <w:spacing w:line="288" w:lineRule="auto"/>
        <w:ind w:left="567" w:right="514"/>
        <w:jc w:val="both"/>
        <w:rPr>
          <w:lang w:val="es-ES"/>
        </w:rPr>
      </w:pPr>
    </w:p>
    <w:sectPr w:rsidR="00631DFF" w:rsidRPr="00896749" w:rsidSect="004E3C54">
      <w:headerReference w:type="default" r:id="rId42"/>
      <w:pgSz w:w="11910" w:h="16840"/>
      <w:pgMar w:top="800" w:right="1020" w:bottom="280" w:left="1020" w:header="606" w:footer="0" w:gutter="0"/>
      <w:pgNumType w:start="4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E39" w:rsidRDefault="00282E39" w:rsidP="00AA52D2">
      <w:r>
        <w:separator/>
      </w:r>
    </w:p>
  </w:endnote>
  <w:endnote w:type="continuationSeparator" w:id="0">
    <w:p w:rsidR="00282E39" w:rsidRDefault="00282E39" w:rsidP="00AA5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DFF" w:rsidRDefault="00631DFF">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E39" w:rsidRDefault="00282E39" w:rsidP="00AA52D2">
      <w:r>
        <w:separator/>
      </w:r>
    </w:p>
  </w:footnote>
  <w:footnote w:type="continuationSeparator" w:id="0">
    <w:p w:rsidR="00282E39" w:rsidRDefault="00282E39" w:rsidP="00AA52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E39" w:rsidRDefault="00282E39">
    <w:pPr>
      <w:pStyle w:val="Textindependen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E39" w:rsidRPr="00282E39" w:rsidRDefault="00282E39" w:rsidP="00282E39">
    <w:pPr>
      <w:pStyle w:val="Capaler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E39" w:rsidRDefault="00282E39">
    <w:pPr>
      <w:pStyle w:val="Textindependent"/>
      <w:spacing w:line="14" w:lineRule="auto"/>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01" w:rsidRDefault="009F6901">
    <w:pPr>
      <w:pStyle w:val="Textindependent"/>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E39" w:rsidRDefault="00282E39">
    <w:pPr>
      <w:pStyle w:val="Textindependen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77C6"/>
    <w:multiLevelType w:val="hybridMultilevel"/>
    <w:tmpl w:val="78EC9314"/>
    <w:lvl w:ilvl="0" w:tplc="12828272">
      <w:start w:val="1"/>
      <w:numFmt w:val="decimal"/>
      <w:lvlText w:val="%1."/>
      <w:lvlJc w:val="left"/>
      <w:pPr>
        <w:ind w:left="659" w:hanging="166"/>
      </w:pPr>
      <w:rPr>
        <w:rFonts w:ascii="Times New Roman" w:eastAsia="Times New Roman" w:hAnsi="Times New Roman" w:cs="Times New Roman" w:hint="default"/>
        <w:spacing w:val="-9"/>
        <w:w w:val="99"/>
        <w:sz w:val="22"/>
        <w:szCs w:val="22"/>
      </w:rPr>
    </w:lvl>
    <w:lvl w:ilvl="1" w:tplc="DCB834BC">
      <w:numFmt w:val="bullet"/>
      <w:lvlText w:val="•"/>
      <w:lvlJc w:val="left"/>
      <w:pPr>
        <w:ind w:left="1139" w:hanging="186"/>
      </w:pPr>
      <w:rPr>
        <w:rFonts w:ascii="Palatino Linotype" w:eastAsia="Palatino Linotype" w:hAnsi="Palatino Linotype" w:cs="Palatino Linotype" w:hint="default"/>
        <w:w w:val="57"/>
        <w:sz w:val="22"/>
        <w:szCs w:val="22"/>
      </w:rPr>
    </w:lvl>
    <w:lvl w:ilvl="2" w:tplc="70DAE20C">
      <w:numFmt w:val="bullet"/>
      <w:lvlText w:val="•"/>
      <w:lvlJc w:val="left"/>
      <w:pPr>
        <w:ind w:left="3207" w:hanging="186"/>
      </w:pPr>
      <w:rPr>
        <w:rFonts w:ascii="Palatino Linotype" w:eastAsia="Palatino Linotype" w:hAnsi="Palatino Linotype" w:cs="Palatino Linotype" w:hint="default"/>
        <w:w w:val="57"/>
        <w:sz w:val="22"/>
        <w:szCs w:val="22"/>
      </w:rPr>
    </w:lvl>
    <w:lvl w:ilvl="3" w:tplc="A1C479FA">
      <w:numFmt w:val="bullet"/>
      <w:lvlText w:val="•"/>
      <w:lvlJc w:val="left"/>
      <w:pPr>
        <w:ind w:left="3998" w:hanging="186"/>
      </w:pPr>
      <w:rPr>
        <w:rFonts w:hint="default"/>
      </w:rPr>
    </w:lvl>
    <w:lvl w:ilvl="4" w:tplc="0B3EA8B8">
      <w:numFmt w:val="bullet"/>
      <w:lvlText w:val="•"/>
      <w:lvlJc w:val="left"/>
      <w:pPr>
        <w:ind w:left="4796" w:hanging="186"/>
      </w:pPr>
      <w:rPr>
        <w:rFonts w:hint="default"/>
      </w:rPr>
    </w:lvl>
    <w:lvl w:ilvl="5" w:tplc="3DECDD82">
      <w:numFmt w:val="bullet"/>
      <w:lvlText w:val="•"/>
      <w:lvlJc w:val="left"/>
      <w:pPr>
        <w:ind w:left="5594" w:hanging="186"/>
      </w:pPr>
      <w:rPr>
        <w:rFonts w:hint="default"/>
      </w:rPr>
    </w:lvl>
    <w:lvl w:ilvl="6" w:tplc="74A07A86">
      <w:numFmt w:val="bullet"/>
      <w:lvlText w:val="•"/>
      <w:lvlJc w:val="left"/>
      <w:pPr>
        <w:ind w:left="6392" w:hanging="186"/>
      </w:pPr>
      <w:rPr>
        <w:rFonts w:hint="default"/>
      </w:rPr>
    </w:lvl>
    <w:lvl w:ilvl="7" w:tplc="07D862B8">
      <w:numFmt w:val="bullet"/>
      <w:lvlText w:val="•"/>
      <w:lvlJc w:val="left"/>
      <w:pPr>
        <w:ind w:left="7190" w:hanging="186"/>
      </w:pPr>
      <w:rPr>
        <w:rFonts w:hint="default"/>
      </w:rPr>
    </w:lvl>
    <w:lvl w:ilvl="8" w:tplc="BE0AFF88">
      <w:numFmt w:val="bullet"/>
      <w:lvlText w:val="•"/>
      <w:lvlJc w:val="left"/>
      <w:pPr>
        <w:ind w:left="7989" w:hanging="186"/>
      </w:pPr>
      <w:rPr>
        <w:rFonts w:hint="default"/>
      </w:rPr>
    </w:lvl>
  </w:abstractNum>
  <w:abstractNum w:abstractNumId="1">
    <w:nsid w:val="0DC572D1"/>
    <w:multiLevelType w:val="hybridMultilevel"/>
    <w:tmpl w:val="24508E78"/>
    <w:lvl w:ilvl="0" w:tplc="FBDCBF38">
      <w:numFmt w:val="bullet"/>
      <w:lvlText w:val="*"/>
      <w:lvlJc w:val="left"/>
      <w:pPr>
        <w:ind w:left="274" w:hanging="94"/>
      </w:pPr>
      <w:rPr>
        <w:rFonts w:ascii="Microsoft Sans Serif" w:eastAsia="Microsoft Sans Serif" w:hAnsi="Microsoft Sans Serif" w:cs="Microsoft Sans Serif" w:hint="default"/>
        <w:w w:val="99"/>
        <w:sz w:val="14"/>
        <w:szCs w:val="14"/>
      </w:rPr>
    </w:lvl>
    <w:lvl w:ilvl="1" w:tplc="74FA01F4">
      <w:numFmt w:val="bullet"/>
      <w:lvlText w:val="•"/>
      <w:lvlJc w:val="left"/>
      <w:pPr>
        <w:ind w:left="659" w:hanging="186"/>
      </w:pPr>
      <w:rPr>
        <w:rFonts w:ascii="Palatino Linotype" w:eastAsia="Palatino Linotype" w:hAnsi="Palatino Linotype" w:cs="Palatino Linotype" w:hint="default"/>
        <w:w w:val="57"/>
        <w:sz w:val="22"/>
        <w:szCs w:val="22"/>
      </w:rPr>
    </w:lvl>
    <w:lvl w:ilvl="2" w:tplc="26285604">
      <w:numFmt w:val="bullet"/>
      <w:lvlText w:val="•"/>
      <w:lvlJc w:val="left"/>
      <w:pPr>
        <w:ind w:left="3207" w:hanging="186"/>
      </w:pPr>
      <w:rPr>
        <w:rFonts w:ascii="Palatino Linotype" w:eastAsia="Palatino Linotype" w:hAnsi="Palatino Linotype" w:cs="Palatino Linotype" w:hint="default"/>
        <w:w w:val="57"/>
        <w:sz w:val="22"/>
        <w:szCs w:val="22"/>
      </w:rPr>
    </w:lvl>
    <w:lvl w:ilvl="3" w:tplc="2C96FC1E">
      <w:numFmt w:val="bullet"/>
      <w:lvlText w:val="•"/>
      <w:lvlJc w:val="left"/>
      <w:pPr>
        <w:ind w:left="3129" w:hanging="186"/>
      </w:pPr>
      <w:rPr>
        <w:rFonts w:hint="default"/>
      </w:rPr>
    </w:lvl>
    <w:lvl w:ilvl="4" w:tplc="9F96C18C">
      <w:numFmt w:val="bullet"/>
      <w:lvlText w:val="•"/>
      <w:lvlJc w:val="left"/>
      <w:pPr>
        <w:ind w:left="3058" w:hanging="186"/>
      </w:pPr>
      <w:rPr>
        <w:rFonts w:hint="default"/>
      </w:rPr>
    </w:lvl>
    <w:lvl w:ilvl="5" w:tplc="C4A0AE08">
      <w:numFmt w:val="bullet"/>
      <w:lvlText w:val="•"/>
      <w:lvlJc w:val="left"/>
      <w:pPr>
        <w:ind w:left="2987" w:hanging="186"/>
      </w:pPr>
      <w:rPr>
        <w:rFonts w:hint="default"/>
      </w:rPr>
    </w:lvl>
    <w:lvl w:ilvl="6" w:tplc="0D12C106">
      <w:numFmt w:val="bullet"/>
      <w:lvlText w:val="•"/>
      <w:lvlJc w:val="left"/>
      <w:pPr>
        <w:ind w:left="2917" w:hanging="186"/>
      </w:pPr>
      <w:rPr>
        <w:rFonts w:hint="default"/>
      </w:rPr>
    </w:lvl>
    <w:lvl w:ilvl="7" w:tplc="A9442D44">
      <w:numFmt w:val="bullet"/>
      <w:lvlText w:val="•"/>
      <w:lvlJc w:val="left"/>
      <w:pPr>
        <w:ind w:left="2846" w:hanging="186"/>
      </w:pPr>
      <w:rPr>
        <w:rFonts w:hint="default"/>
      </w:rPr>
    </w:lvl>
    <w:lvl w:ilvl="8" w:tplc="1662ED2E">
      <w:numFmt w:val="bullet"/>
      <w:lvlText w:val="•"/>
      <w:lvlJc w:val="left"/>
      <w:pPr>
        <w:ind w:left="2775" w:hanging="186"/>
      </w:pPr>
      <w:rPr>
        <w:rFonts w:hint="default"/>
      </w:rPr>
    </w:lvl>
  </w:abstractNum>
  <w:abstractNum w:abstractNumId="2">
    <w:nsid w:val="0FBE1203"/>
    <w:multiLevelType w:val="hybridMultilevel"/>
    <w:tmpl w:val="4EF8DD5C"/>
    <w:lvl w:ilvl="0" w:tplc="BD4A7822">
      <w:start w:val="1"/>
      <w:numFmt w:val="decimal"/>
      <w:lvlText w:val="%1."/>
      <w:lvlJc w:val="left"/>
      <w:pPr>
        <w:ind w:left="357" w:hanging="244"/>
      </w:pPr>
      <w:rPr>
        <w:rFonts w:ascii="Arial" w:eastAsia="Arial" w:hAnsi="Arial" w:cs="Arial" w:hint="default"/>
        <w:b/>
        <w:bCs/>
        <w:w w:val="99"/>
        <w:sz w:val="22"/>
        <w:szCs w:val="22"/>
      </w:rPr>
    </w:lvl>
    <w:lvl w:ilvl="1" w:tplc="433A84BC">
      <w:numFmt w:val="bullet"/>
      <w:lvlText w:val="•"/>
      <w:lvlJc w:val="left"/>
      <w:pPr>
        <w:ind w:left="659" w:hanging="186"/>
      </w:pPr>
      <w:rPr>
        <w:rFonts w:ascii="Palatino Linotype" w:eastAsia="Palatino Linotype" w:hAnsi="Palatino Linotype" w:cs="Palatino Linotype" w:hint="default"/>
        <w:w w:val="57"/>
        <w:sz w:val="22"/>
        <w:szCs w:val="22"/>
      </w:rPr>
    </w:lvl>
    <w:lvl w:ilvl="2" w:tplc="B2EC7E68">
      <w:numFmt w:val="bullet"/>
      <w:lvlText w:val="•"/>
      <w:lvlJc w:val="left"/>
      <w:pPr>
        <w:ind w:left="1682" w:hanging="186"/>
      </w:pPr>
      <w:rPr>
        <w:rFonts w:hint="default"/>
      </w:rPr>
    </w:lvl>
    <w:lvl w:ilvl="3" w:tplc="F75ACC12">
      <w:numFmt w:val="bullet"/>
      <w:lvlText w:val="•"/>
      <w:lvlJc w:val="left"/>
      <w:pPr>
        <w:ind w:left="2705" w:hanging="186"/>
      </w:pPr>
      <w:rPr>
        <w:rFonts w:hint="default"/>
      </w:rPr>
    </w:lvl>
    <w:lvl w:ilvl="4" w:tplc="5C163F72">
      <w:numFmt w:val="bullet"/>
      <w:lvlText w:val="•"/>
      <w:lvlJc w:val="left"/>
      <w:pPr>
        <w:ind w:left="3728" w:hanging="186"/>
      </w:pPr>
      <w:rPr>
        <w:rFonts w:hint="default"/>
      </w:rPr>
    </w:lvl>
    <w:lvl w:ilvl="5" w:tplc="8BE420FE">
      <w:numFmt w:val="bullet"/>
      <w:lvlText w:val="•"/>
      <w:lvlJc w:val="left"/>
      <w:pPr>
        <w:ind w:left="4751" w:hanging="186"/>
      </w:pPr>
      <w:rPr>
        <w:rFonts w:hint="default"/>
      </w:rPr>
    </w:lvl>
    <w:lvl w:ilvl="6" w:tplc="FDA0A920">
      <w:numFmt w:val="bullet"/>
      <w:lvlText w:val="•"/>
      <w:lvlJc w:val="left"/>
      <w:pPr>
        <w:ind w:left="5774" w:hanging="186"/>
      </w:pPr>
      <w:rPr>
        <w:rFonts w:hint="default"/>
      </w:rPr>
    </w:lvl>
    <w:lvl w:ilvl="7" w:tplc="A52610A4">
      <w:numFmt w:val="bullet"/>
      <w:lvlText w:val="•"/>
      <w:lvlJc w:val="left"/>
      <w:pPr>
        <w:ind w:left="6797" w:hanging="186"/>
      </w:pPr>
      <w:rPr>
        <w:rFonts w:hint="default"/>
      </w:rPr>
    </w:lvl>
    <w:lvl w:ilvl="8" w:tplc="A5AE97B2">
      <w:numFmt w:val="bullet"/>
      <w:lvlText w:val="•"/>
      <w:lvlJc w:val="left"/>
      <w:pPr>
        <w:ind w:left="7819" w:hanging="186"/>
      </w:pPr>
      <w:rPr>
        <w:rFonts w:hint="default"/>
      </w:rPr>
    </w:lvl>
  </w:abstractNum>
  <w:abstractNum w:abstractNumId="3">
    <w:nsid w:val="122E31D4"/>
    <w:multiLevelType w:val="hybridMultilevel"/>
    <w:tmpl w:val="2D1284AE"/>
    <w:lvl w:ilvl="0" w:tplc="6AEEBEEA">
      <w:numFmt w:val="bullet"/>
      <w:lvlText w:val="-"/>
      <w:lvlJc w:val="left"/>
      <w:pPr>
        <w:ind w:left="1287" w:hanging="360"/>
      </w:pPr>
      <w:rPr>
        <w:rFonts w:ascii="Microsoft Sans Serif" w:eastAsia="Microsoft Sans Serif" w:hAnsi="Microsoft Sans Serif" w:cs="Microsoft Sans Serif" w:hint="default"/>
        <w:w w:val="99"/>
        <w:sz w:val="14"/>
        <w:szCs w:val="14"/>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nsid w:val="14E65DB4"/>
    <w:multiLevelType w:val="hybridMultilevel"/>
    <w:tmpl w:val="2BB2C9FE"/>
    <w:lvl w:ilvl="0" w:tplc="6AEEBEEA">
      <w:numFmt w:val="bullet"/>
      <w:lvlText w:val="-"/>
      <w:lvlJc w:val="left"/>
      <w:pPr>
        <w:ind w:left="720" w:hanging="360"/>
      </w:pPr>
      <w:rPr>
        <w:rFonts w:ascii="Microsoft Sans Serif" w:eastAsia="Microsoft Sans Serif" w:hAnsi="Microsoft Sans Serif" w:cs="Microsoft Sans Serif" w:hint="default"/>
        <w:w w:val="99"/>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806BD0"/>
    <w:multiLevelType w:val="hybridMultilevel"/>
    <w:tmpl w:val="9392CA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F03327"/>
    <w:multiLevelType w:val="hybridMultilevel"/>
    <w:tmpl w:val="23749568"/>
    <w:lvl w:ilvl="0" w:tplc="6AEEBEEA">
      <w:numFmt w:val="bullet"/>
      <w:lvlText w:val="-"/>
      <w:lvlJc w:val="left"/>
      <w:pPr>
        <w:ind w:left="720" w:hanging="360"/>
      </w:pPr>
      <w:rPr>
        <w:rFonts w:ascii="Microsoft Sans Serif" w:eastAsia="Microsoft Sans Serif" w:hAnsi="Microsoft Sans Serif" w:cs="Microsoft Sans Serif" w:hint="default"/>
        <w:w w:val="99"/>
        <w:sz w:val="14"/>
        <w:szCs w:val="1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85E60A3"/>
    <w:multiLevelType w:val="multilevel"/>
    <w:tmpl w:val="196A3C60"/>
    <w:lvl w:ilvl="0">
      <w:start w:val="1"/>
      <w:numFmt w:val="decimal"/>
      <w:lvlText w:val="%1"/>
      <w:lvlJc w:val="left"/>
      <w:pPr>
        <w:ind w:left="3209" w:hanging="549"/>
      </w:pPr>
      <w:rPr>
        <w:rFonts w:hint="default"/>
      </w:rPr>
    </w:lvl>
    <w:lvl w:ilvl="1">
      <w:start w:val="4"/>
      <w:numFmt w:val="decimal"/>
      <w:lvlText w:val="%1.%2"/>
      <w:lvlJc w:val="left"/>
      <w:pPr>
        <w:ind w:left="3209" w:hanging="549"/>
      </w:pPr>
      <w:rPr>
        <w:rFonts w:hint="default"/>
      </w:rPr>
    </w:lvl>
    <w:lvl w:ilvl="2">
      <w:start w:val="1"/>
      <w:numFmt w:val="decimal"/>
      <w:lvlText w:val="%1.%2.%3"/>
      <w:lvlJc w:val="left"/>
      <w:pPr>
        <w:ind w:left="3209" w:hanging="549"/>
        <w:jc w:val="right"/>
      </w:pPr>
      <w:rPr>
        <w:rFonts w:ascii="Arial" w:eastAsia="Arial" w:hAnsi="Arial" w:cs="Arial" w:hint="default"/>
        <w:b/>
        <w:bCs/>
        <w:w w:val="99"/>
        <w:sz w:val="22"/>
        <w:szCs w:val="22"/>
      </w:rPr>
    </w:lvl>
    <w:lvl w:ilvl="3">
      <w:start w:val="1"/>
      <w:numFmt w:val="decimal"/>
      <w:lvlText w:val="%4."/>
      <w:lvlJc w:val="left"/>
      <w:pPr>
        <w:ind w:left="659" w:hanging="166"/>
      </w:pPr>
      <w:rPr>
        <w:rFonts w:ascii="Times New Roman" w:eastAsia="Times New Roman" w:hAnsi="Times New Roman" w:cs="Times New Roman" w:hint="default"/>
        <w:w w:val="99"/>
        <w:sz w:val="22"/>
        <w:szCs w:val="22"/>
      </w:rPr>
    </w:lvl>
    <w:lvl w:ilvl="4">
      <w:start w:val="4"/>
      <w:numFmt w:val="decimal"/>
      <w:lvlText w:val="%5."/>
      <w:lvlJc w:val="left"/>
      <w:pPr>
        <w:ind w:left="3207" w:hanging="166"/>
      </w:pPr>
      <w:rPr>
        <w:rFonts w:ascii="Times New Roman" w:eastAsia="Times New Roman" w:hAnsi="Times New Roman" w:cs="Times New Roman" w:hint="default"/>
        <w:w w:val="99"/>
        <w:sz w:val="22"/>
        <w:szCs w:val="22"/>
      </w:rPr>
    </w:lvl>
    <w:lvl w:ilvl="5">
      <w:numFmt w:val="bullet"/>
      <w:lvlText w:val="•"/>
      <w:lvlJc w:val="left"/>
      <w:pPr>
        <w:ind w:left="3207" w:hanging="186"/>
      </w:pPr>
      <w:rPr>
        <w:rFonts w:ascii="Palatino Linotype" w:eastAsia="Palatino Linotype" w:hAnsi="Palatino Linotype" w:cs="Palatino Linotype" w:hint="default"/>
        <w:w w:val="57"/>
        <w:sz w:val="22"/>
        <w:szCs w:val="22"/>
      </w:rPr>
    </w:lvl>
    <w:lvl w:ilvl="6">
      <w:numFmt w:val="bullet"/>
      <w:lvlText w:val="•"/>
      <w:lvlJc w:val="left"/>
      <w:pPr>
        <w:ind w:left="5422" w:hanging="186"/>
      </w:pPr>
      <w:rPr>
        <w:rFonts w:hint="default"/>
      </w:rPr>
    </w:lvl>
    <w:lvl w:ilvl="7">
      <w:numFmt w:val="bullet"/>
      <w:lvlText w:val="•"/>
      <w:lvlJc w:val="left"/>
      <w:pPr>
        <w:ind w:left="5867" w:hanging="186"/>
      </w:pPr>
      <w:rPr>
        <w:rFonts w:hint="default"/>
      </w:rPr>
    </w:lvl>
    <w:lvl w:ilvl="8">
      <w:numFmt w:val="bullet"/>
      <w:lvlText w:val="•"/>
      <w:lvlJc w:val="left"/>
      <w:pPr>
        <w:ind w:left="6311" w:hanging="186"/>
      </w:pPr>
      <w:rPr>
        <w:rFonts w:hint="default"/>
      </w:rPr>
    </w:lvl>
  </w:abstractNum>
  <w:abstractNum w:abstractNumId="8">
    <w:nsid w:val="3F096B52"/>
    <w:multiLevelType w:val="hybridMultilevel"/>
    <w:tmpl w:val="DC264656"/>
    <w:lvl w:ilvl="0" w:tplc="B3A68DA4">
      <w:start w:val="1"/>
      <w:numFmt w:val="decimal"/>
      <w:lvlText w:val="%1."/>
      <w:lvlJc w:val="left"/>
      <w:pPr>
        <w:ind w:left="956" w:hanging="166"/>
        <w:jc w:val="right"/>
      </w:pPr>
      <w:rPr>
        <w:rFonts w:ascii="Times New Roman" w:eastAsia="Times New Roman" w:hAnsi="Times New Roman" w:cs="Times New Roman" w:hint="default"/>
        <w:spacing w:val="-1"/>
        <w:w w:val="99"/>
        <w:sz w:val="22"/>
        <w:szCs w:val="22"/>
      </w:rPr>
    </w:lvl>
    <w:lvl w:ilvl="1" w:tplc="4CFCDC08">
      <w:numFmt w:val="bullet"/>
      <w:lvlText w:val="•"/>
      <w:lvlJc w:val="left"/>
      <w:pPr>
        <w:ind w:left="1436" w:hanging="186"/>
      </w:pPr>
      <w:rPr>
        <w:rFonts w:ascii="Palatino Linotype" w:eastAsia="Palatino Linotype" w:hAnsi="Palatino Linotype" w:cs="Palatino Linotype" w:hint="default"/>
        <w:w w:val="57"/>
        <w:sz w:val="22"/>
        <w:szCs w:val="22"/>
      </w:rPr>
    </w:lvl>
    <w:lvl w:ilvl="2" w:tplc="E202026A">
      <w:numFmt w:val="bullet"/>
      <w:lvlText w:val="•"/>
      <w:lvlJc w:val="left"/>
      <w:pPr>
        <w:ind w:left="2126" w:hanging="186"/>
      </w:pPr>
      <w:rPr>
        <w:rFonts w:hint="default"/>
      </w:rPr>
    </w:lvl>
    <w:lvl w:ilvl="3" w:tplc="D78CB634">
      <w:numFmt w:val="bullet"/>
      <w:lvlText w:val="•"/>
      <w:lvlJc w:val="left"/>
      <w:pPr>
        <w:ind w:left="2812" w:hanging="186"/>
      </w:pPr>
      <w:rPr>
        <w:rFonts w:hint="default"/>
      </w:rPr>
    </w:lvl>
    <w:lvl w:ilvl="4" w:tplc="6390E266">
      <w:numFmt w:val="bullet"/>
      <w:lvlText w:val="•"/>
      <w:lvlJc w:val="left"/>
      <w:pPr>
        <w:ind w:left="3498" w:hanging="186"/>
      </w:pPr>
      <w:rPr>
        <w:rFonts w:hint="default"/>
      </w:rPr>
    </w:lvl>
    <w:lvl w:ilvl="5" w:tplc="240093EA">
      <w:numFmt w:val="bullet"/>
      <w:lvlText w:val="•"/>
      <w:lvlJc w:val="left"/>
      <w:pPr>
        <w:ind w:left="4184" w:hanging="186"/>
      </w:pPr>
      <w:rPr>
        <w:rFonts w:hint="default"/>
      </w:rPr>
    </w:lvl>
    <w:lvl w:ilvl="6" w:tplc="12E8A26C">
      <w:numFmt w:val="bullet"/>
      <w:lvlText w:val="•"/>
      <w:lvlJc w:val="left"/>
      <w:pPr>
        <w:ind w:left="4870" w:hanging="186"/>
      </w:pPr>
      <w:rPr>
        <w:rFonts w:hint="default"/>
      </w:rPr>
    </w:lvl>
    <w:lvl w:ilvl="7" w:tplc="8D9E87E2">
      <w:numFmt w:val="bullet"/>
      <w:lvlText w:val="•"/>
      <w:lvlJc w:val="left"/>
      <w:pPr>
        <w:ind w:left="5556" w:hanging="186"/>
      </w:pPr>
      <w:rPr>
        <w:rFonts w:hint="default"/>
      </w:rPr>
    </w:lvl>
    <w:lvl w:ilvl="8" w:tplc="86B2EF0C">
      <w:numFmt w:val="bullet"/>
      <w:lvlText w:val="•"/>
      <w:lvlJc w:val="left"/>
      <w:pPr>
        <w:ind w:left="6243" w:hanging="186"/>
      </w:pPr>
      <w:rPr>
        <w:rFonts w:hint="default"/>
      </w:rPr>
    </w:lvl>
  </w:abstractNum>
  <w:abstractNum w:abstractNumId="9">
    <w:nsid w:val="46A577C0"/>
    <w:multiLevelType w:val="hybridMultilevel"/>
    <w:tmpl w:val="86BE99B6"/>
    <w:lvl w:ilvl="0" w:tplc="6AEEBEEA">
      <w:numFmt w:val="bullet"/>
      <w:lvlText w:val="-"/>
      <w:lvlJc w:val="left"/>
      <w:pPr>
        <w:ind w:left="1713" w:hanging="360"/>
      </w:pPr>
      <w:rPr>
        <w:rFonts w:ascii="Microsoft Sans Serif" w:eastAsia="Microsoft Sans Serif" w:hAnsi="Microsoft Sans Serif" w:cs="Microsoft Sans Serif" w:hint="default"/>
        <w:w w:val="99"/>
        <w:sz w:val="14"/>
        <w:szCs w:val="14"/>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0">
    <w:nsid w:val="473C0DD5"/>
    <w:multiLevelType w:val="hybridMultilevel"/>
    <w:tmpl w:val="922AF920"/>
    <w:lvl w:ilvl="0" w:tplc="C9E4D998">
      <w:numFmt w:val="bullet"/>
      <w:lvlText w:val="•"/>
      <w:lvlJc w:val="left"/>
      <w:pPr>
        <w:ind w:left="661" w:hanging="186"/>
      </w:pPr>
      <w:rPr>
        <w:rFonts w:ascii="Palatino Linotype" w:eastAsia="Palatino Linotype" w:hAnsi="Palatino Linotype" w:cs="Palatino Linotype" w:hint="default"/>
        <w:w w:val="57"/>
        <w:sz w:val="22"/>
        <w:szCs w:val="22"/>
      </w:rPr>
    </w:lvl>
    <w:lvl w:ilvl="1" w:tplc="3EFA4A8A">
      <w:numFmt w:val="bullet"/>
      <w:lvlText w:val="•"/>
      <w:lvlJc w:val="left"/>
      <w:pPr>
        <w:ind w:left="1326" w:hanging="186"/>
      </w:pPr>
      <w:rPr>
        <w:rFonts w:hint="default"/>
      </w:rPr>
    </w:lvl>
    <w:lvl w:ilvl="2" w:tplc="17E07648">
      <w:numFmt w:val="bullet"/>
      <w:lvlText w:val="•"/>
      <w:lvlJc w:val="left"/>
      <w:pPr>
        <w:ind w:left="1992" w:hanging="186"/>
      </w:pPr>
      <w:rPr>
        <w:rFonts w:hint="default"/>
      </w:rPr>
    </w:lvl>
    <w:lvl w:ilvl="3" w:tplc="14149814">
      <w:numFmt w:val="bullet"/>
      <w:lvlText w:val="•"/>
      <w:lvlJc w:val="left"/>
      <w:pPr>
        <w:ind w:left="2658" w:hanging="186"/>
      </w:pPr>
      <w:rPr>
        <w:rFonts w:hint="default"/>
      </w:rPr>
    </w:lvl>
    <w:lvl w:ilvl="4" w:tplc="B3929C68">
      <w:numFmt w:val="bullet"/>
      <w:lvlText w:val="•"/>
      <w:lvlJc w:val="left"/>
      <w:pPr>
        <w:ind w:left="3324" w:hanging="186"/>
      </w:pPr>
      <w:rPr>
        <w:rFonts w:hint="default"/>
      </w:rPr>
    </w:lvl>
    <w:lvl w:ilvl="5" w:tplc="CC88209E">
      <w:numFmt w:val="bullet"/>
      <w:lvlText w:val="•"/>
      <w:lvlJc w:val="left"/>
      <w:pPr>
        <w:ind w:left="3990" w:hanging="186"/>
      </w:pPr>
      <w:rPr>
        <w:rFonts w:hint="default"/>
      </w:rPr>
    </w:lvl>
    <w:lvl w:ilvl="6" w:tplc="C68EAD2E">
      <w:numFmt w:val="bullet"/>
      <w:lvlText w:val="•"/>
      <w:lvlJc w:val="left"/>
      <w:pPr>
        <w:ind w:left="4656" w:hanging="186"/>
      </w:pPr>
      <w:rPr>
        <w:rFonts w:hint="default"/>
      </w:rPr>
    </w:lvl>
    <w:lvl w:ilvl="7" w:tplc="6A78E776">
      <w:numFmt w:val="bullet"/>
      <w:lvlText w:val="•"/>
      <w:lvlJc w:val="left"/>
      <w:pPr>
        <w:ind w:left="5322" w:hanging="186"/>
      </w:pPr>
      <w:rPr>
        <w:rFonts w:hint="default"/>
      </w:rPr>
    </w:lvl>
    <w:lvl w:ilvl="8" w:tplc="3BDEFC34">
      <w:numFmt w:val="bullet"/>
      <w:lvlText w:val="•"/>
      <w:lvlJc w:val="left"/>
      <w:pPr>
        <w:ind w:left="5988" w:hanging="186"/>
      </w:pPr>
      <w:rPr>
        <w:rFonts w:hint="default"/>
      </w:rPr>
    </w:lvl>
  </w:abstractNum>
  <w:abstractNum w:abstractNumId="11">
    <w:nsid w:val="49227155"/>
    <w:multiLevelType w:val="hybridMultilevel"/>
    <w:tmpl w:val="69E01C7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C760D25"/>
    <w:multiLevelType w:val="hybridMultilevel"/>
    <w:tmpl w:val="000ACF00"/>
    <w:lvl w:ilvl="0" w:tplc="D6E836E0">
      <w:numFmt w:val="bullet"/>
      <w:lvlText w:val="•"/>
      <w:lvlJc w:val="left"/>
      <w:pPr>
        <w:ind w:left="659" w:hanging="186"/>
      </w:pPr>
      <w:rPr>
        <w:rFonts w:ascii="Palatino Linotype" w:eastAsia="Palatino Linotype" w:hAnsi="Palatino Linotype" w:cs="Palatino Linotype" w:hint="default"/>
        <w:w w:val="57"/>
        <w:sz w:val="22"/>
        <w:szCs w:val="22"/>
      </w:rPr>
    </w:lvl>
    <w:lvl w:ilvl="1" w:tplc="888E4456">
      <w:numFmt w:val="bullet"/>
      <w:lvlText w:val="•"/>
      <w:lvlJc w:val="left"/>
      <w:pPr>
        <w:ind w:left="3207" w:hanging="186"/>
      </w:pPr>
      <w:rPr>
        <w:rFonts w:ascii="Palatino Linotype" w:eastAsia="Palatino Linotype" w:hAnsi="Palatino Linotype" w:cs="Palatino Linotype" w:hint="default"/>
        <w:w w:val="57"/>
        <w:sz w:val="22"/>
        <w:szCs w:val="22"/>
      </w:rPr>
    </w:lvl>
    <w:lvl w:ilvl="2" w:tplc="2E5C0B9C">
      <w:numFmt w:val="bullet"/>
      <w:lvlText w:val="•"/>
      <w:lvlJc w:val="left"/>
      <w:pPr>
        <w:ind w:left="3909" w:hanging="186"/>
      </w:pPr>
      <w:rPr>
        <w:rFonts w:hint="default"/>
      </w:rPr>
    </w:lvl>
    <w:lvl w:ilvl="3" w:tplc="BD641CF6">
      <w:numFmt w:val="bullet"/>
      <w:lvlText w:val="•"/>
      <w:lvlJc w:val="left"/>
      <w:pPr>
        <w:ind w:left="4619" w:hanging="186"/>
      </w:pPr>
      <w:rPr>
        <w:rFonts w:hint="default"/>
      </w:rPr>
    </w:lvl>
    <w:lvl w:ilvl="4" w:tplc="6EC266E0">
      <w:numFmt w:val="bullet"/>
      <w:lvlText w:val="•"/>
      <w:lvlJc w:val="left"/>
      <w:pPr>
        <w:ind w:left="5328" w:hanging="186"/>
      </w:pPr>
      <w:rPr>
        <w:rFonts w:hint="default"/>
      </w:rPr>
    </w:lvl>
    <w:lvl w:ilvl="5" w:tplc="22B4B4F6">
      <w:numFmt w:val="bullet"/>
      <w:lvlText w:val="•"/>
      <w:lvlJc w:val="left"/>
      <w:pPr>
        <w:ind w:left="6038" w:hanging="186"/>
      </w:pPr>
      <w:rPr>
        <w:rFonts w:hint="default"/>
      </w:rPr>
    </w:lvl>
    <w:lvl w:ilvl="6" w:tplc="F7AC2434">
      <w:numFmt w:val="bullet"/>
      <w:lvlText w:val="•"/>
      <w:lvlJc w:val="left"/>
      <w:pPr>
        <w:ind w:left="6747" w:hanging="186"/>
      </w:pPr>
      <w:rPr>
        <w:rFonts w:hint="default"/>
      </w:rPr>
    </w:lvl>
    <w:lvl w:ilvl="7" w:tplc="5526F1B0">
      <w:numFmt w:val="bullet"/>
      <w:lvlText w:val="•"/>
      <w:lvlJc w:val="left"/>
      <w:pPr>
        <w:ind w:left="7457" w:hanging="186"/>
      </w:pPr>
      <w:rPr>
        <w:rFonts w:hint="default"/>
      </w:rPr>
    </w:lvl>
    <w:lvl w:ilvl="8" w:tplc="AECC697C">
      <w:numFmt w:val="bullet"/>
      <w:lvlText w:val="•"/>
      <w:lvlJc w:val="left"/>
      <w:pPr>
        <w:ind w:left="8166" w:hanging="186"/>
      </w:pPr>
      <w:rPr>
        <w:rFonts w:hint="default"/>
      </w:rPr>
    </w:lvl>
  </w:abstractNum>
  <w:abstractNum w:abstractNumId="13">
    <w:nsid w:val="4E7A54DB"/>
    <w:multiLevelType w:val="multilevel"/>
    <w:tmpl w:val="0E98378A"/>
    <w:lvl w:ilvl="0">
      <w:start w:val="1"/>
      <w:numFmt w:val="decimal"/>
      <w:lvlText w:val="%1"/>
      <w:lvlJc w:val="left"/>
      <w:pPr>
        <w:ind w:left="479" w:hanging="366"/>
      </w:pPr>
      <w:rPr>
        <w:rFonts w:hint="default"/>
      </w:rPr>
    </w:lvl>
    <w:lvl w:ilvl="1">
      <w:start w:val="4"/>
      <w:numFmt w:val="decimal"/>
      <w:lvlText w:val="%1.%2"/>
      <w:lvlJc w:val="left"/>
      <w:pPr>
        <w:ind w:left="479" w:hanging="366"/>
      </w:pPr>
      <w:rPr>
        <w:rFonts w:ascii="Arial" w:eastAsia="Arial" w:hAnsi="Arial" w:cs="Arial" w:hint="default"/>
        <w:b/>
        <w:bCs/>
        <w:w w:val="99"/>
        <w:sz w:val="22"/>
        <w:szCs w:val="22"/>
      </w:rPr>
    </w:lvl>
    <w:lvl w:ilvl="2">
      <w:numFmt w:val="bullet"/>
      <w:lvlText w:val="•"/>
      <w:lvlJc w:val="left"/>
      <w:pPr>
        <w:ind w:left="659" w:hanging="186"/>
      </w:pPr>
      <w:rPr>
        <w:rFonts w:ascii="Palatino Linotype" w:eastAsia="Palatino Linotype" w:hAnsi="Palatino Linotype" w:cs="Palatino Linotype" w:hint="default"/>
        <w:w w:val="57"/>
        <w:sz w:val="22"/>
        <w:szCs w:val="22"/>
      </w:rPr>
    </w:lvl>
    <w:lvl w:ilvl="3">
      <w:numFmt w:val="bullet"/>
      <w:lvlText w:val="•"/>
      <w:lvlJc w:val="left"/>
      <w:pPr>
        <w:ind w:left="3207" w:hanging="186"/>
      </w:pPr>
      <w:rPr>
        <w:rFonts w:ascii="Palatino Linotype" w:eastAsia="Palatino Linotype" w:hAnsi="Palatino Linotype" w:cs="Palatino Linotype" w:hint="default"/>
        <w:w w:val="57"/>
        <w:sz w:val="22"/>
        <w:szCs w:val="22"/>
      </w:rPr>
    </w:lvl>
    <w:lvl w:ilvl="4">
      <w:numFmt w:val="bullet"/>
      <w:lvlText w:val="•"/>
      <w:lvlJc w:val="left"/>
      <w:pPr>
        <w:ind w:left="4200" w:hanging="186"/>
      </w:pPr>
      <w:rPr>
        <w:rFonts w:hint="default"/>
      </w:rPr>
    </w:lvl>
    <w:lvl w:ilvl="5">
      <w:numFmt w:val="bullet"/>
      <w:lvlText w:val="•"/>
      <w:lvlJc w:val="left"/>
      <w:pPr>
        <w:ind w:left="4700" w:hanging="186"/>
      </w:pPr>
      <w:rPr>
        <w:rFonts w:hint="default"/>
      </w:rPr>
    </w:lvl>
    <w:lvl w:ilvl="6">
      <w:numFmt w:val="bullet"/>
      <w:lvlText w:val="•"/>
      <w:lvlJc w:val="left"/>
      <w:pPr>
        <w:ind w:left="5200" w:hanging="186"/>
      </w:pPr>
      <w:rPr>
        <w:rFonts w:hint="default"/>
      </w:rPr>
    </w:lvl>
    <w:lvl w:ilvl="7">
      <w:numFmt w:val="bullet"/>
      <w:lvlText w:val="•"/>
      <w:lvlJc w:val="left"/>
      <w:pPr>
        <w:ind w:left="5700" w:hanging="186"/>
      </w:pPr>
      <w:rPr>
        <w:rFonts w:hint="default"/>
      </w:rPr>
    </w:lvl>
    <w:lvl w:ilvl="8">
      <w:numFmt w:val="bullet"/>
      <w:lvlText w:val="•"/>
      <w:lvlJc w:val="left"/>
      <w:pPr>
        <w:ind w:left="6200" w:hanging="186"/>
      </w:pPr>
      <w:rPr>
        <w:rFonts w:hint="default"/>
      </w:rPr>
    </w:lvl>
  </w:abstractNum>
  <w:abstractNum w:abstractNumId="14">
    <w:nsid w:val="506E530C"/>
    <w:multiLevelType w:val="hybridMultilevel"/>
    <w:tmpl w:val="89BA3256"/>
    <w:lvl w:ilvl="0" w:tplc="6AEEBEEA">
      <w:numFmt w:val="bullet"/>
      <w:lvlText w:val="-"/>
      <w:lvlJc w:val="left"/>
      <w:pPr>
        <w:ind w:left="233" w:hanging="86"/>
      </w:pPr>
      <w:rPr>
        <w:rFonts w:ascii="Microsoft Sans Serif" w:eastAsia="Microsoft Sans Serif" w:hAnsi="Microsoft Sans Serif" w:cs="Microsoft Sans Serif" w:hint="default"/>
        <w:w w:val="99"/>
        <w:sz w:val="14"/>
        <w:szCs w:val="14"/>
      </w:rPr>
    </w:lvl>
    <w:lvl w:ilvl="1" w:tplc="93767EF4">
      <w:numFmt w:val="bullet"/>
      <w:lvlText w:val="•"/>
      <w:lvlJc w:val="left"/>
      <w:pPr>
        <w:ind w:left="659" w:hanging="186"/>
      </w:pPr>
      <w:rPr>
        <w:rFonts w:ascii="Palatino Linotype" w:eastAsia="Palatino Linotype" w:hAnsi="Palatino Linotype" w:cs="Palatino Linotype" w:hint="default"/>
        <w:w w:val="57"/>
        <w:sz w:val="22"/>
        <w:szCs w:val="22"/>
      </w:rPr>
    </w:lvl>
    <w:lvl w:ilvl="2" w:tplc="BCEC310A">
      <w:numFmt w:val="bullet"/>
      <w:lvlText w:val="•"/>
      <w:lvlJc w:val="left"/>
      <w:pPr>
        <w:ind w:left="3207" w:hanging="186"/>
      </w:pPr>
      <w:rPr>
        <w:rFonts w:ascii="Palatino Linotype" w:eastAsia="Palatino Linotype" w:hAnsi="Palatino Linotype" w:cs="Palatino Linotype" w:hint="default"/>
        <w:w w:val="57"/>
        <w:sz w:val="22"/>
        <w:szCs w:val="22"/>
      </w:rPr>
    </w:lvl>
    <w:lvl w:ilvl="3" w:tplc="D50CA7CC">
      <w:numFmt w:val="bullet"/>
      <w:lvlText w:val="•"/>
      <w:lvlJc w:val="left"/>
      <w:pPr>
        <w:ind w:left="3417" w:hanging="186"/>
      </w:pPr>
      <w:rPr>
        <w:rFonts w:hint="default"/>
      </w:rPr>
    </w:lvl>
    <w:lvl w:ilvl="4" w:tplc="D2406958">
      <w:numFmt w:val="bullet"/>
      <w:lvlText w:val="•"/>
      <w:lvlJc w:val="left"/>
      <w:pPr>
        <w:ind w:left="3635" w:hanging="186"/>
      </w:pPr>
      <w:rPr>
        <w:rFonts w:hint="default"/>
      </w:rPr>
    </w:lvl>
    <w:lvl w:ilvl="5" w:tplc="DA7EA096">
      <w:numFmt w:val="bullet"/>
      <w:lvlText w:val="•"/>
      <w:lvlJc w:val="left"/>
      <w:pPr>
        <w:ind w:left="3852" w:hanging="186"/>
      </w:pPr>
      <w:rPr>
        <w:rFonts w:hint="default"/>
      </w:rPr>
    </w:lvl>
    <w:lvl w:ilvl="6" w:tplc="1900744C">
      <w:numFmt w:val="bullet"/>
      <w:lvlText w:val="•"/>
      <w:lvlJc w:val="left"/>
      <w:pPr>
        <w:ind w:left="4070" w:hanging="186"/>
      </w:pPr>
      <w:rPr>
        <w:rFonts w:hint="default"/>
      </w:rPr>
    </w:lvl>
    <w:lvl w:ilvl="7" w:tplc="F0743568">
      <w:numFmt w:val="bullet"/>
      <w:lvlText w:val="•"/>
      <w:lvlJc w:val="left"/>
      <w:pPr>
        <w:ind w:left="4288" w:hanging="186"/>
      </w:pPr>
      <w:rPr>
        <w:rFonts w:hint="default"/>
      </w:rPr>
    </w:lvl>
    <w:lvl w:ilvl="8" w:tplc="5EC66CC4">
      <w:numFmt w:val="bullet"/>
      <w:lvlText w:val="•"/>
      <w:lvlJc w:val="left"/>
      <w:pPr>
        <w:ind w:left="4505" w:hanging="186"/>
      </w:pPr>
      <w:rPr>
        <w:rFonts w:hint="default"/>
      </w:rPr>
    </w:lvl>
  </w:abstractNum>
  <w:abstractNum w:abstractNumId="15">
    <w:nsid w:val="50BD2794"/>
    <w:multiLevelType w:val="hybridMultilevel"/>
    <w:tmpl w:val="2CEA5356"/>
    <w:lvl w:ilvl="0" w:tplc="70026E26">
      <w:numFmt w:val="bullet"/>
      <w:lvlText w:val="•"/>
      <w:lvlJc w:val="left"/>
      <w:pPr>
        <w:ind w:left="3207" w:hanging="186"/>
      </w:pPr>
      <w:rPr>
        <w:rFonts w:ascii="Palatino Linotype" w:eastAsia="Palatino Linotype" w:hAnsi="Palatino Linotype" w:cs="Palatino Linotype" w:hint="default"/>
        <w:w w:val="57"/>
        <w:sz w:val="22"/>
        <w:szCs w:val="22"/>
      </w:rPr>
    </w:lvl>
    <w:lvl w:ilvl="1" w:tplc="3C5628F0">
      <w:numFmt w:val="bullet"/>
      <w:lvlText w:val="•"/>
      <w:lvlJc w:val="left"/>
      <w:pPr>
        <w:ind w:left="3874" w:hanging="186"/>
      </w:pPr>
      <w:rPr>
        <w:rFonts w:hint="default"/>
      </w:rPr>
    </w:lvl>
    <w:lvl w:ilvl="2" w:tplc="0100A438">
      <w:numFmt w:val="bullet"/>
      <w:lvlText w:val="•"/>
      <w:lvlJc w:val="left"/>
      <w:pPr>
        <w:ind w:left="4549" w:hanging="186"/>
      </w:pPr>
      <w:rPr>
        <w:rFonts w:hint="default"/>
      </w:rPr>
    </w:lvl>
    <w:lvl w:ilvl="3" w:tplc="968E47A4">
      <w:numFmt w:val="bullet"/>
      <w:lvlText w:val="•"/>
      <w:lvlJc w:val="left"/>
      <w:pPr>
        <w:ind w:left="5223" w:hanging="186"/>
      </w:pPr>
      <w:rPr>
        <w:rFonts w:hint="default"/>
      </w:rPr>
    </w:lvl>
    <w:lvl w:ilvl="4" w:tplc="D4C4E972">
      <w:numFmt w:val="bullet"/>
      <w:lvlText w:val="•"/>
      <w:lvlJc w:val="left"/>
      <w:pPr>
        <w:ind w:left="5898" w:hanging="186"/>
      </w:pPr>
      <w:rPr>
        <w:rFonts w:hint="default"/>
      </w:rPr>
    </w:lvl>
    <w:lvl w:ilvl="5" w:tplc="448C41FA">
      <w:numFmt w:val="bullet"/>
      <w:lvlText w:val="•"/>
      <w:lvlJc w:val="left"/>
      <w:pPr>
        <w:ind w:left="6572" w:hanging="186"/>
      </w:pPr>
      <w:rPr>
        <w:rFonts w:hint="default"/>
      </w:rPr>
    </w:lvl>
    <w:lvl w:ilvl="6" w:tplc="9D847C96">
      <w:numFmt w:val="bullet"/>
      <w:lvlText w:val="•"/>
      <w:lvlJc w:val="left"/>
      <w:pPr>
        <w:ind w:left="7247" w:hanging="186"/>
      </w:pPr>
      <w:rPr>
        <w:rFonts w:hint="default"/>
      </w:rPr>
    </w:lvl>
    <w:lvl w:ilvl="7" w:tplc="0504BC2E">
      <w:numFmt w:val="bullet"/>
      <w:lvlText w:val="•"/>
      <w:lvlJc w:val="left"/>
      <w:pPr>
        <w:ind w:left="7921" w:hanging="186"/>
      </w:pPr>
      <w:rPr>
        <w:rFonts w:hint="default"/>
      </w:rPr>
    </w:lvl>
    <w:lvl w:ilvl="8" w:tplc="AB125120">
      <w:numFmt w:val="bullet"/>
      <w:lvlText w:val="•"/>
      <w:lvlJc w:val="left"/>
      <w:pPr>
        <w:ind w:left="8596" w:hanging="186"/>
      </w:pPr>
      <w:rPr>
        <w:rFonts w:hint="default"/>
      </w:rPr>
    </w:lvl>
  </w:abstractNum>
  <w:abstractNum w:abstractNumId="16">
    <w:nsid w:val="53536EC1"/>
    <w:multiLevelType w:val="multilevel"/>
    <w:tmpl w:val="229651D0"/>
    <w:lvl w:ilvl="0">
      <w:start w:val="1"/>
      <w:numFmt w:val="decimal"/>
      <w:lvlText w:val="%1"/>
      <w:lvlJc w:val="left"/>
      <w:pPr>
        <w:ind w:left="662" w:hanging="549"/>
      </w:pPr>
      <w:rPr>
        <w:rFonts w:hint="default"/>
      </w:rPr>
    </w:lvl>
    <w:lvl w:ilvl="1">
      <w:start w:val="1"/>
      <w:numFmt w:val="decimal"/>
      <w:lvlText w:val="%1.%2"/>
      <w:lvlJc w:val="left"/>
      <w:pPr>
        <w:ind w:left="2661" w:hanging="549"/>
        <w:jc w:val="right"/>
      </w:pPr>
      <w:rPr>
        <w:rFonts w:hint="default"/>
      </w:rPr>
    </w:lvl>
    <w:lvl w:ilvl="2">
      <w:start w:val="1"/>
      <w:numFmt w:val="decimal"/>
      <w:lvlText w:val="%1.%2.%3"/>
      <w:lvlJc w:val="left"/>
      <w:pPr>
        <w:ind w:left="3101" w:hanging="549"/>
        <w:jc w:val="right"/>
      </w:pPr>
      <w:rPr>
        <w:rFonts w:ascii="Arial" w:eastAsia="Arial" w:hAnsi="Arial" w:cs="Arial" w:hint="default"/>
        <w:b/>
        <w:bCs/>
        <w:w w:val="99"/>
        <w:sz w:val="22"/>
        <w:szCs w:val="22"/>
      </w:rPr>
    </w:lvl>
    <w:lvl w:ilvl="3">
      <w:start w:val="1"/>
      <w:numFmt w:val="decimal"/>
      <w:lvlText w:val="%4."/>
      <w:lvlJc w:val="left"/>
      <w:pPr>
        <w:ind w:left="3207" w:hanging="166"/>
      </w:pPr>
      <w:rPr>
        <w:rFonts w:ascii="Times New Roman" w:eastAsia="Times New Roman" w:hAnsi="Times New Roman" w:cs="Times New Roman" w:hint="default"/>
        <w:w w:val="99"/>
        <w:sz w:val="22"/>
        <w:szCs w:val="22"/>
      </w:rPr>
    </w:lvl>
    <w:lvl w:ilvl="4">
      <w:numFmt w:val="bullet"/>
      <w:lvlText w:val="•"/>
      <w:lvlJc w:val="left"/>
      <w:pPr>
        <w:ind w:left="3687" w:hanging="186"/>
      </w:pPr>
      <w:rPr>
        <w:rFonts w:ascii="Palatino Linotype" w:eastAsia="Palatino Linotype" w:hAnsi="Palatino Linotype" w:cs="Palatino Linotype" w:hint="default"/>
        <w:w w:val="57"/>
        <w:sz w:val="22"/>
        <w:szCs w:val="22"/>
      </w:rPr>
    </w:lvl>
    <w:lvl w:ilvl="5">
      <w:numFmt w:val="bullet"/>
      <w:lvlText w:val="–"/>
      <w:lvlJc w:val="left"/>
      <w:pPr>
        <w:ind w:left="3687" w:hanging="219"/>
      </w:pPr>
      <w:rPr>
        <w:rFonts w:ascii="Times New Roman" w:eastAsia="Times New Roman" w:hAnsi="Times New Roman" w:cs="Times New Roman" w:hint="default"/>
        <w:b/>
        <w:bCs/>
        <w:w w:val="99"/>
        <w:sz w:val="22"/>
        <w:szCs w:val="22"/>
      </w:rPr>
    </w:lvl>
    <w:lvl w:ilvl="6">
      <w:numFmt w:val="bullet"/>
      <w:lvlText w:val="•"/>
      <w:lvlJc w:val="left"/>
      <w:pPr>
        <w:ind w:left="6245" w:hanging="219"/>
      </w:pPr>
      <w:rPr>
        <w:rFonts w:hint="default"/>
      </w:rPr>
    </w:lvl>
    <w:lvl w:ilvl="7">
      <w:numFmt w:val="bullet"/>
      <w:lvlText w:val="•"/>
      <w:lvlJc w:val="left"/>
      <w:pPr>
        <w:ind w:left="7100" w:hanging="219"/>
      </w:pPr>
      <w:rPr>
        <w:rFonts w:hint="default"/>
      </w:rPr>
    </w:lvl>
    <w:lvl w:ilvl="8">
      <w:numFmt w:val="bullet"/>
      <w:lvlText w:val="•"/>
      <w:lvlJc w:val="left"/>
      <w:pPr>
        <w:ind w:left="7955" w:hanging="219"/>
      </w:pPr>
      <w:rPr>
        <w:rFonts w:hint="default"/>
      </w:rPr>
    </w:lvl>
  </w:abstractNum>
  <w:abstractNum w:abstractNumId="17">
    <w:nsid w:val="55462EFF"/>
    <w:multiLevelType w:val="hybridMultilevel"/>
    <w:tmpl w:val="3620F482"/>
    <w:lvl w:ilvl="0" w:tplc="6AEEBEEA">
      <w:numFmt w:val="bullet"/>
      <w:lvlText w:val="-"/>
      <w:lvlJc w:val="left"/>
      <w:pPr>
        <w:ind w:left="720" w:hanging="360"/>
      </w:pPr>
      <w:rPr>
        <w:rFonts w:ascii="Microsoft Sans Serif" w:eastAsia="Microsoft Sans Serif" w:hAnsi="Microsoft Sans Serif" w:cs="Microsoft Sans Serif" w:hint="default"/>
        <w:w w:val="99"/>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6F8282B"/>
    <w:multiLevelType w:val="hybridMultilevel"/>
    <w:tmpl w:val="4AF29F02"/>
    <w:lvl w:ilvl="0" w:tplc="6AEEBEEA">
      <w:numFmt w:val="bullet"/>
      <w:lvlText w:val="-"/>
      <w:lvlJc w:val="left"/>
      <w:pPr>
        <w:ind w:left="2203" w:hanging="360"/>
      </w:pPr>
      <w:rPr>
        <w:rFonts w:ascii="Microsoft Sans Serif" w:eastAsia="Microsoft Sans Serif" w:hAnsi="Microsoft Sans Serif" w:cs="Microsoft Sans Serif" w:hint="default"/>
        <w:w w:val="99"/>
        <w:sz w:val="14"/>
        <w:szCs w:val="14"/>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19">
    <w:nsid w:val="5EBD359B"/>
    <w:multiLevelType w:val="multilevel"/>
    <w:tmpl w:val="229651D0"/>
    <w:lvl w:ilvl="0">
      <w:start w:val="1"/>
      <w:numFmt w:val="decimal"/>
      <w:lvlText w:val="%1"/>
      <w:lvlJc w:val="left"/>
      <w:pPr>
        <w:ind w:left="662" w:hanging="549"/>
      </w:pPr>
      <w:rPr>
        <w:rFonts w:hint="default"/>
      </w:rPr>
    </w:lvl>
    <w:lvl w:ilvl="1">
      <w:start w:val="1"/>
      <w:numFmt w:val="decimal"/>
      <w:lvlText w:val="%1.%2"/>
      <w:lvlJc w:val="left"/>
      <w:pPr>
        <w:ind w:left="2661" w:hanging="549"/>
        <w:jc w:val="right"/>
      </w:pPr>
      <w:rPr>
        <w:rFonts w:hint="default"/>
      </w:rPr>
    </w:lvl>
    <w:lvl w:ilvl="2">
      <w:start w:val="1"/>
      <w:numFmt w:val="decimal"/>
      <w:lvlText w:val="%1.%2.%3"/>
      <w:lvlJc w:val="left"/>
      <w:pPr>
        <w:ind w:left="3101" w:hanging="549"/>
        <w:jc w:val="right"/>
      </w:pPr>
      <w:rPr>
        <w:rFonts w:ascii="Arial" w:eastAsia="Arial" w:hAnsi="Arial" w:cs="Arial" w:hint="default"/>
        <w:b/>
        <w:bCs/>
        <w:w w:val="99"/>
        <w:sz w:val="22"/>
        <w:szCs w:val="22"/>
      </w:rPr>
    </w:lvl>
    <w:lvl w:ilvl="3">
      <w:start w:val="1"/>
      <w:numFmt w:val="decimal"/>
      <w:lvlText w:val="%4."/>
      <w:lvlJc w:val="left"/>
      <w:pPr>
        <w:ind w:left="3207" w:hanging="166"/>
      </w:pPr>
      <w:rPr>
        <w:rFonts w:ascii="Times New Roman" w:eastAsia="Times New Roman" w:hAnsi="Times New Roman" w:cs="Times New Roman" w:hint="default"/>
        <w:w w:val="99"/>
        <w:sz w:val="22"/>
        <w:szCs w:val="22"/>
      </w:rPr>
    </w:lvl>
    <w:lvl w:ilvl="4">
      <w:numFmt w:val="bullet"/>
      <w:lvlText w:val="•"/>
      <w:lvlJc w:val="left"/>
      <w:pPr>
        <w:ind w:left="3687" w:hanging="186"/>
      </w:pPr>
      <w:rPr>
        <w:rFonts w:ascii="Palatino Linotype" w:eastAsia="Palatino Linotype" w:hAnsi="Palatino Linotype" w:cs="Palatino Linotype" w:hint="default"/>
        <w:w w:val="57"/>
        <w:sz w:val="22"/>
        <w:szCs w:val="22"/>
      </w:rPr>
    </w:lvl>
    <w:lvl w:ilvl="5">
      <w:numFmt w:val="bullet"/>
      <w:lvlText w:val="–"/>
      <w:lvlJc w:val="left"/>
      <w:pPr>
        <w:ind w:left="3687" w:hanging="219"/>
      </w:pPr>
      <w:rPr>
        <w:rFonts w:ascii="Times New Roman" w:eastAsia="Times New Roman" w:hAnsi="Times New Roman" w:cs="Times New Roman" w:hint="default"/>
        <w:b/>
        <w:bCs/>
        <w:w w:val="99"/>
        <w:sz w:val="22"/>
        <w:szCs w:val="22"/>
      </w:rPr>
    </w:lvl>
    <w:lvl w:ilvl="6">
      <w:numFmt w:val="bullet"/>
      <w:lvlText w:val="•"/>
      <w:lvlJc w:val="left"/>
      <w:pPr>
        <w:ind w:left="6245" w:hanging="219"/>
      </w:pPr>
      <w:rPr>
        <w:rFonts w:hint="default"/>
      </w:rPr>
    </w:lvl>
    <w:lvl w:ilvl="7">
      <w:numFmt w:val="bullet"/>
      <w:lvlText w:val="•"/>
      <w:lvlJc w:val="left"/>
      <w:pPr>
        <w:ind w:left="7100" w:hanging="219"/>
      </w:pPr>
      <w:rPr>
        <w:rFonts w:hint="default"/>
      </w:rPr>
    </w:lvl>
    <w:lvl w:ilvl="8">
      <w:numFmt w:val="bullet"/>
      <w:lvlText w:val="•"/>
      <w:lvlJc w:val="left"/>
      <w:pPr>
        <w:ind w:left="7955" w:hanging="219"/>
      </w:pPr>
      <w:rPr>
        <w:rFonts w:hint="default"/>
      </w:rPr>
    </w:lvl>
  </w:abstractNum>
  <w:abstractNum w:abstractNumId="20">
    <w:nsid w:val="60835D6A"/>
    <w:multiLevelType w:val="hybridMultilevel"/>
    <w:tmpl w:val="E1341598"/>
    <w:lvl w:ilvl="0" w:tplc="D834E09E">
      <w:numFmt w:val="bullet"/>
      <w:lvlText w:val="•"/>
      <w:lvlJc w:val="left"/>
      <w:pPr>
        <w:ind w:left="659" w:hanging="186"/>
      </w:pPr>
      <w:rPr>
        <w:rFonts w:ascii="Palatino Linotype" w:eastAsia="Palatino Linotype" w:hAnsi="Palatino Linotype" w:cs="Palatino Linotype" w:hint="default"/>
        <w:w w:val="57"/>
        <w:sz w:val="22"/>
        <w:szCs w:val="22"/>
      </w:rPr>
    </w:lvl>
    <w:lvl w:ilvl="1" w:tplc="8732EE56">
      <w:numFmt w:val="bullet"/>
      <w:lvlText w:val="•"/>
      <w:lvlJc w:val="left"/>
      <w:pPr>
        <w:ind w:left="3207" w:hanging="186"/>
      </w:pPr>
      <w:rPr>
        <w:rFonts w:ascii="Palatino Linotype" w:eastAsia="Palatino Linotype" w:hAnsi="Palatino Linotype" w:cs="Palatino Linotype" w:hint="default"/>
        <w:w w:val="57"/>
        <w:sz w:val="22"/>
        <w:szCs w:val="22"/>
      </w:rPr>
    </w:lvl>
    <w:lvl w:ilvl="2" w:tplc="19CC2074">
      <w:numFmt w:val="bullet"/>
      <w:lvlText w:val="•"/>
      <w:lvlJc w:val="left"/>
      <w:pPr>
        <w:ind w:left="3909" w:hanging="186"/>
      </w:pPr>
      <w:rPr>
        <w:rFonts w:hint="default"/>
      </w:rPr>
    </w:lvl>
    <w:lvl w:ilvl="3" w:tplc="42BC94CA">
      <w:numFmt w:val="bullet"/>
      <w:lvlText w:val="•"/>
      <w:lvlJc w:val="left"/>
      <w:pPr>
        <w:ind w:left="4619" w:hanging="186"/>
      </w:pPr>
      <w:rPr>
        <w:rFonts w:hint="default"/>
      </w:rPr>
    </w:lvl>
    <w:lvl w:ilvl="4" w:tplc="88F0068A">
      <w:numFmt w:val="bullet"/>
      <w:lvlText w:val="•"/>
      <w:lvlJc w:val="left"/>
      <w:pPr>
        <w:ind w:left="5328" w:hanging="186"/>
      </w:pPr>
      <w:rPr>
        <w:rFonts w:hint="default"/>
      </w:rPr>
    </w:lvl>
    <w:lvl w:ilvl="5" w:tplc="42BCA8A0">
      <w:numFmt w:val="bullet"/>
      <w:lvlText w:val="•"/>
      <w:lvlJc w:val="left"/>
      <w:pPr>
        <w:ind w:left="6038" w:hanging="186"/>
      </w:pPr>
      <w:rPr>
        <w:rFonts w:hint="default"/>
      </w:rPr>
    </w:lvl>
    <w:lvl w:ilvl="6" w:tplc="885463C2">
      <w:numFmt w:val="bullet"/>
      <w:lvlText w:val="•"/>
      <w:lvlJc w:val="left"/>
      <w:pPr>
        <w:ind w:left="6747" w:hanging="186"/>
      </w:pPr>
      <w:rPr>
        <w:rFonts w:hint="default"/>
      </w:rPr>
    </w:lvl>
    <w:lvl w:ilvl="7" w:tplc="5FFA97BC">
      <w:numFmt w:val="bullet"/>
      <w:lvlText w:val="•"/>
      <w:lvlJc w:val="left"/>
      <w:pPr>
        <w:ind w:left="7457" w:hanging="186"/>
      </w:pPr>
      <w:rPr>
        <w:rFonts w:hint="default"/>
      </w:rPr>
    </w:lvl>
    <w:lvl w:ilvl="8" w:tplc="7CAEA4FA">
      <w:numFmt w:val="bullet"/>
      <w:lvlText w:val="•"/>
      <w:lvlJc w:val="left"/>
      <w:pPr>
        <w:ind w:left="8166" w:hanging="186"/>
      </w:pPr>
      <w:rPr>
        <w:rFonts w:hint="default"/>
      </w:rPr>
    </w:lvl>
  </w:abstractNum>
  <w:abstractNum w:abstractNumId="21">
    <w:nsid w:val="647E7FA2"/>
    <w:multiLevelType w:val="hybridMultilevel"/>
    <w:tmpl w:val="627A4006"/>
    <w:lvl w:ilvl="0" w:tplc="99B41D8C">
      <w:numFmt w:val="bullet"/>
      <w:lvlText w:val="•"/>
      <w:lvlJc w:val="left"/>
      <w:pPr>
        <w:ind w:left="779" w:hanging="186"/>
      </w:pPr>
      <w:rPr>
        <w:rFonts w:ascii="Palatino Linotype" w:eastAsia="Palatino Linotype" w:hAnsi="Palatino Linotype" w:cs="Palatino Linotype" w:hint="default"/>
        <w:w w:val="57"/>
        <w:sz w:val="22"/>
        <w:szCs w:val="22"/>
      </w:rPr>
    </w:lvl>
    <w:lvl w:ilvl="1" w:tplc="DD32461C">
      <w:numFmt w:val="bullet"/>
      <w:lvlText w:val="•"/>
      <w:lvlJc w:val="left"/>
      <w:pPr>
        <w:ind w:left="1445" w:hanging="186"/>
      </w:pPr>
      <w:rPr>
        <w:rFonts w:hint="default"/>
      </w:rPr>
    </w:lvl>
    <w:lvl w:ilvl="2" w:tplc="2B723884">
      <w:numFmt w:val="bullet"/>
      <w:lvlText w:val="•"/>
      <w:lvlJc w:val="left"/>
      <w:pPr>
        <w:ind w:left="2111" w:hanging="186"/>
      </w:pPr>
      <w:rPr>
        <w:rFonts w:hint="default"/>
      </w:rPr>
    </w:lvl>
    <w:lvl w:ilvl="3" w:tplc="A7283230">
      <w:numFmt w:val="bullet"/>
      <w:lvlText w:val="•"/>
      <w:lvlJc w:val="left"/>
      <w:pPr>
        <w:ind w:left="2777" w:hanging="186"/>
      </w:pPr>
      <w:rPr>
        <w:rFonts w:hint="default"/>
      </w:rPr>
    </w:lvl>
    <w:lvl w:ilvl="4" w:tplc="DA48B930">
      <w:numFmt w:val="bullet"/>
      <w:lvlText w:val="•"/>
      <w:lvlJc w:val="left"/>
      <w:pPr>
        <w:ind w:left="3443" w:hanging="186"/>
      </w:pPr>
      <w:rPr>
        <w:rFonts w:hint="default"/>
      </w:rPr>
    </w:lvl>
    <w:lvl w:ilvl="5" w:tplc="02F6087C">
      <w:numFmt w:val="bullet"/>
      <w:lvlText w:val="•"/>
      <w:lvlJc w:val="left"/>
      <w:pPr>
        <w:ind w:left="4109" w:hanging="186"/>
      </w:pPr>
      <w:rPr>
        <w:rFonts w:hint="default"/>
      </w:rPr>
    </w:lvl>
    <w:lvl w:ilvl="6" w:tplc="D87A54BE">
      <w:numFmt w:val="bullet"/>
      <w:lvlText w:val="•"/>
      <w:lvlJc w:val="left"/>
      <w:pPr>
        <w:ind w:left="4775" w:hanging="186"/>
      </w:pPr>
      <w:rPr>
        <w:rFonts w:hint="default"/>
      </w:rPr>
    </w:lvl>
    <w:lvl w:ilvl="7" w:tplc="57FA62CA">
      <w:numFmt w:val="bullet"/>
      <w:lvlText w:val="•"/>
      <w:lvlJc w:val="left"/>
      <w:pPr>
        <w:ind w:left="5440" w:hanging="186"/>
      </w:pPr>
      <w:rPr>
        <w:rFonts w:hint="default"/>
      </w:rPr>
    </w:lvl>
    <w:lvl w:ilvl="8" w:tplc="747E944C">
      <w:numFmt w:val="bullet"/>
      <w:lvlText w:val="•"/>
      <w:lvlJc w:val="left"/>
      <w:pPr>
        <w:ind w:left="6106" w:hanging="186"/>
      </w:pPr>
      <w:rPr>
        <w:rFonts w:hint="default"/>
      </w:rPr>
    </w:lvl>
  </w:abstractNum>
  <w:abstractNum w:abstractNumId="22">
    <w:nsid w:val="669B073C"/>
    <w:multiLevelType w:val="hybridMultilevel"/>
    <w:tmpl w:val="7096929C"/>
    <w:lvl w:ilvl="0" w:tplc="6AEEBEEA">
      <w:numFmt w:val="bullet"/>
      <w:lvlText w:val="-"/>
      <w:lvlJc w:val="left"/>
      <w:pPr>
        <w:ind w:left="720" w:hanging="360"/>
      </w:pPr>
      <w:rPr>
        <w:rFonts w:ascii="Microsoft Sans Serif" w:eastAsia="Microsoft Sans Serif" w:hAnsi="Microsoft Sans Serif" w:cs="Microsoft Sans Serif" w:hint="default"/>
        <w:w w:val="99"/>
        <w:sz w:val="14"/>
        <w:szCs w:val="1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E6A3B02"/>
    <w:multiLevelType w:val="hybridMultilevel"/>
    <w:tmpl w:val="11E261E0"/>
    <w:lvl w:ilvl="0" w:tplc="22DC96BE">
      <w:numFmt w:val="bullet"/>
      <w:lvlText w:val="•"/>
      <w:lvlJc w:val="left"/>
      <w:pPr>
        <w:ind w:left="3207" w:hanging="186"/>
      </w:pPr>
      <w:rPr>
        <w:rFonts w:ascii="Palatino Linotype" w:eastAsia="Palatino Linotype" w:hAnsi="Palatino Linotype" w:cs="Palatino Linotype" w:hint="default"/>
        <w:w w:val="57"/>
        <w:sz w:val="22"/>
        <w:szCs w:val="22"/>
      </w:rPr>
    </w:lvl>
    <w:lvl w:ilvl="1" w:tplc="97705250">
      <w:numFmt w:val="bullet"/>
      <w:lvlText w:val="•"/>
      <w:lvlJc w:val="left"/>
      <w:pPr>
        <w:ind w:left="3874" w:hanging="186"/>
      </w:pPr>
      <w:rPr>
        <w:rFonts w:hint="default"/>
      </w:rPr>
    </w:lvl>
    <w:lvl w:ilvl="2" w:tplc="3B189730">
      <w:numFmt w:val="bullet"/>
      <w:lvlText w:val="•"/>
      <w:lvlJc w:val="left"/>
      <w:pPr>
        <w:ind w:left="4549" w:hanging="186"/>
      </w:pPr>
      <w:rPr>
        <w:rFonts w:hint="default"/>
      </w:rPr>
    </w:lvl>
    <w:lvl w:ilvl="3" w:tplc="737483D6">
      <w:numFmt w:val="bullet"/>
      <w:lvlText w:val="•"/>
      <w:lvlJc w:val="left"/>
      <w:pPr>
        <w:ind w:left="5223" w:hanging="186"/>
      </w:pPr>
      <w:rPr>
        <w:rFonts w:hint="default"/>
      </w:rPr>
    </w:lvl>
    <w:lvl w:ilvl="4" w:tplc="31EC8B8E">
      <w:numFmt w:val="bullet"/>
      <w:lvlText w:val="•"/>
      <w:lvlJc w:val="left"/>
      <w:pPr>
        <w:ind w:left="5898" w:hanging="186"/>
      </w:pPr>
      <w:rPr>
        <w:rFonts w:hint="default"/>
      </w:rPr>
    </w:lvl>
    <w:lvl w:ilvl="5" w:tplc="4316F8AE">
      <w:numFmt w:val="bullet"/>
      <w:lvlText w:val="•"/>
      <w:lvlJc w:val="left"/>
      <w:pPr>
        <w:ind w:left="6572" w:hanging="186"/>
      </w:pPr>
      <w:rPr>
        <w:rFonts w:hint="default"/>
      </w:rPr>
    </w:lvl>
    <w:lvl w:ilvl="6" w:tplc="BE0431DE">
      <w:numFmt w:val="bullet"/>
      <w:lvlText w:val="•"/>
      <w:lvlJc w:val="left"/>
      <w:pPr>
        <w:ind w:left="7247" w:hanging="186"/>
      </w:pPr>
      <w:rPr>
        <w:rFonts w:hint="default"/>
      </w:rPr>
    </w:lvl>
    <w:lvl w:ilvl="7" w:tplc="8AF447E6">
      <w:numFmt w:val="bullet"/>
      <w:lvlText w:val="•"/>
      <w:lvlJc w:val="left"/>
      <w:pPr>
        <w:ind w:left="7921" w:hanging="186"/>
      </w:pPr>
      <w:rPr>
        <w:rFonts w:hint="default"/>
      </w:rPr>
    </w:lvl>
    <w:lvl w:ilvl="8" w:tplc="A5926676">
      <w:numFmt w:val="bullet"/>
      <w:lvlText w:val="•"/>
      <w:lvlJc w:val="left"/>
      <w:pPr>
        <w:ind w:left="8596" w:hanging="186"/>
      </w:pPr>
      <w:rPr>
        <w:rFonts w:hint="default"/>
      </w:rPr>
    </w:lvl>
  </w:abstractNum>
  <w:abstractNum w:abstractNumId="24">
    <w:nsid w:val="6EBB58B8"/>
    <w:multiLevelType w:val="hybridMultilevel"/>
    <w:tmpl w:val="C266510E"/>
    <w:lvl w:ilvl="0" w:tplc="D5164352">
      <w:numFmt w:val="bullet"/>
      <w:lvlText w:val="•"/>
      <w:lvlJc w:val="left"/>
      <w:pPr>
        <w:ind w:left="659" w:hanging="186"/>
      </w:pPr>
      <w:rPr>
        <w:rFonts w:ascii="Palatino Linotype" w:eastAsia="Palatino Linotype" w:hAnsi="Palatino Linotype" w:cs="Palatino Linotype" w:hint="default"/>
        <w:w w:val="57"/>
        <w:sz w:val="22"/>
        <w:szCs w:val="22"/>
      </w:rPr>
    </w:lvl>
    <w:lvl w:ilvl="1" w:tplc="33081C90">
      <w:numFmt w:val="bullet"/>
      <w:lvlText w:val="•"/>
      <w:lvlJc w:val="left"/>
      <w:pPr>
        <w:ind w:left="1580" w:hanging="186"/>
      </w:pPr>
      <w:rPr>
        <w:rFonts w:hint="default"/>
      </w:rPr>
    </w:lvl>
    <w:lvl w:ilvl="2" w:tplc="1A9C2180">
      <w:numFmt w:val="bullet"/>
      <w:lvlText w:val="•"/>
      <w:lvlJc w:val="left"/>
      <w:pPr>
        <w:ind w:left="2501" w:hanging="186"/>
      </w:pPr>
      <w:rPr>
        <w:rFonts w:hint="default"/>
      </w:rPr>
    </w:lvl>
    <w:lvl w:ilvl="3" w:tplc="8984EE60">
      <w:numFmt w:val="bullet"/>
      <w:lvlText w:val="•"/>
      <w:lvlJc w:val="left"/>
      <w:pPr>
        <w:ind w:left="3421" w:hanging="186"/>
      </w:pPr>
      <w:rPr>
        <w:rFonts w:hint="default"/>
      </w:rPr>
    </w:lvl>
    <w:lvl w:ilvl="4" w:tplc="7108CD4E">
      <w:numFmt w:val="bullet"/>
      <w:lvlText w:val="•"/>
      <w:lvlJc w:val="left"/>
      <w:pPr>
        <w:ind w:left="4342" w:hanging="186"/>
      </w:pPr>
      <w:rPr>
        <w:rFonts w:hint="default"/>
      </w:rPr>
    </w:lvl>
    <w:lvl w:ilvl="5" w:tplc="BA1EAAD2">
      <w:numFmt w:val="bullet"/>
      <w:lvlText w:val="•"/>
      <w:lvlJc w:val="left"/>
      <w:pPr>
        <w:ind w:left="5262" w:hanging="186"/>
      </w:pPr>
      <w:rPr>
        <w:rFonts w:hint="default"/>
      </w:rPr>
    </w:lvl>
    <w:lvl w:ilvl="6" w:tplc="D9145472">
      <w:numFmt w:val="bullet"/>
      <w:lvlText w:val="•"/>
      <w:lvlJc w:val="left"/>
      <w:pPr>
        <w:ind w:left="6183" w:hanging="186"/>
      </w:pPr>
      <w:rPr>
        <w:rFonts w:hint="default"/>
      </w:rPr>
    </w:lvl>
    <w:lvl w:ilvl="7" w:tplc="1B04C6FC">
      <w:numFmt w:val="bullet"/>
      <w:lvlText w:val="•"/>
      <w:lvlJc w:val="left"/>
      <w:pPr>
        <w:ind w:left="7103" w:hanging="186"/>
      </w:pPr>
      <w:rPr>
        <w:rFonts w:hint="default"/>
      </w:rPr>
    </w:lvl>
    <w:lvl w:ilvl="8" w:tplc="68E0F396">
      <w:numFmt w:val="bullet"/>
      <w:lvlText w:val="•"/>
      <w:lvlJc w:val="left"/>
      <w:pPr>
        <w:ind w:left="8024" w:hanging="186"/>
      </w:pPr>
      <w:rPr>
        <w:rFonts w:hint="default"/>
      </w:rPr>
    </w:lvl>
  </w:abstractNum>
  <w:abstractNum w:abstractNumId="25">
    <w:nsid w:val="75F21D3F"/>
    <w:multiLevelType w:val="multilevel"/>
    <w:tmpl w:val="229651D0"/>
    <w:lvl w:ilvl="0">
      <w:start w:val="1"/>
      <w:numFmt w:val="decimal"/>
      <w:lvlText w:val="%1"/>
      <w:lvlJc w:val="left"/>
      <w:pPr>
        <w:ind w:left="662" w:hanging="549"/>
      </w:pPr>
      <w:rPr>
        <w:rFonts w:hint="default"/>
      </w:rPr>
    </w:lvl>
    <w:lvl w:ilvl="1">
      <w:start w:val="1"/>
      <w:numFmt w:val="decimal"/>
      <w:lvlText w:val="%1.%2"/>
      <w:lvlJc w:val="left"/>
      <w:pPr>
        <w:ind w:left="2661" w:hanging="549"/>
        <w:jc w:val="right"/>
      </w:pPr>
      <w:rPr>
        <w:rFonts w:hint="default"/>
      </w:rPr>
    </w:lvl>
    <w:lvl w:ilvl="2">
      <w:start w:val="1"/>
      <w:numFmt w:val="decimal"/>
      <w:lvlText w:val="%1.%2.%3"/>
      <w:lvlJc w:val="left"/>
      <w:pPr>
        <w:ind w:left="3101" w:hanging="549"/>
        <w:jc w:val="right"/>
      </w:pPr>
      <w:rPr>
        <w:rFonts w:ascii="Arial" w:eastAsia="Arial" w:hAnsi="Arial" w:cs="Arial" w:hint="default"/>
        <w:b/>
        <w:bCs/>
        <w:w w:val="99"/>
        <w:sz w:val="22"/>
        <w:szCs w:val="22"/>
      </w:rPr>
    </w:lvl>
    <w:lvl w:ilvl="3">
      <w:start w:val="1"/>
      <w:numFmt w:val="decimal"/>
      <w:lvlText w:val="%4."/>
      <w:lvlJc w:val="left"/>
      <w:pPr>
        <w:ind w:left="3207" w:hanging="166"/>
      </w:pPr>
      <w:rPr>
        <w:rFonts w:ascii="Times New Roman" w:eastAsia="Times New Roman" w:hAnsi="Times New Roman" w:cs="Times New Roman" w:hint="default"/>
        <w:w w:val="99"/>
        <w:sz w:val="22"/>
        <w:szCs w:val="22"/>
      </w:rPr>
    </w:lvl>
    <w:lvl w:ilvl="4">
      <w:numFmt w:val="bullet"/>
      <w:lvlText w:val="•"/>
      <w:lvlJc w:val="left"/>
      <w:pPr>
        <w:ind w:left="3687" w:hanging="186"/>
      </w:pPr>
      <w:rPr>
        <w:rFonts w:ascii="Palatino Linotype" w:eastAsia="Palatino Linotype" w:hAnsi="Palatino Linotype" w:cs="Palatino Linotype" w:hint="default"/>
        <w:w w:val="57"/>
        <w:sz w:val="22"/>
        <w:szCs w:val="22"/>
      </w:rPr>
    </w:lvl>
    <w:lvl w:ilvl="5">
      <w:numFmt w:val="bullet"/>
      <w:lvlText w:val="–"/>
      <w:lvlJc w:val="left"/>
      <w:pPr>
        <w:ind w:left="3687" w:hanging="219"/>
      </w:pPr>
      <w:rPr>
        <w:rFonts w:ascii="Times New Roman" w:eastAsia="Times New Roman" w:hAnsi="Times New Roman" w:cs="Times New Roman" w:hint="default"/>
        <w:b/>
        <w:bCs/>
        <w:w w:val="99"/>
        <w:sz w:val="22"/>
        <w:szCs w:val="22"/>
      </w:rPr>
    </w:lvl>
    <w:lvl w:ilvl="6">
      <w:numFmt w:val="bullet"/>
      <w:lvlText w:val="•"/>
      <w:lvlJc w:val="left"/>
      <w:pPr>
        <w:ind w:left="6245" w:hanging="219"/>
      </w:pPr>
      <w:rPr>
        <w:rFonts w:hint="default"/>
      </w:rPr>
    </w:lvl>
    <w:lvl w:ilvl="7">
      <w:numFmt w:val="bullet"/>
      <w:lvlText w:val="•"/>
      <w:lvlJc w:val="left"/>
      <w:pPr>
        <w:ind w:left="7100" w:hanging="219"/>
      </w:pPr>
      <w:rPr>
        <w:rFonts w:hint="default"/>
      </w:rPr>
    </w:lvl>
    <w:lvl w:ilvl="8">
      <w:numFmt w:val="bullet"/>
      <w:lvlText w:val="•"/>
      <w:lvlJc w:val="left"/>
      <w:pPr>
        <w:ind w:left="7955" w:hanging="219"/>
      </w:pPr>
      <w:rPr>
        <w:rFonts w:hint="default"/>
      </w:rPr>
    </w:lvl>
  </w:abstractNum>
  <w:abstractNum w:abstractNumId="26">
    <w:nsid w:val="7A7113DE"/>
    <w:multiLevelType w:val="hybridMultilevel"/>
    <w:tmpl w:val="C0E248D8"/>
    <w:lvl w:ilvl="0" w:tplc="1714BDC2">
      <w:numFmt w:val="bullet"/>
      <w:lvlText w:val="•"/>
      <w:lvlJc w:val="left"/>
      <w:pPr>
        <w:ind w:left="860" w:hanging="186"/>
      </w:pPr>
      <w:rPr>
        <w:rFonts w:ascii="Palatino Linotype" w:eastAsia="Palatino Linotype" w:hAnsi="Palatino Linotype" w:cs="Palatino Linotype" w:hint="default"/>
        <w:w w:val="57"/>
        <w:sz w:val="22"/>
        <w:szCs w:val="22"/>
      </w:rPr>
    </w:lvl>
    <w:lvl w:ilvl="1" w:tplc="4C9085BC">
      <w:numFmt w:val="bullet"/>
      <w:lvlText w:val="•"/>
      <w:lvlJc w:val="left"/>
      <w:pPr>
        <w:ind w:left="1525" w:hanging="186"/>
      </w:pPr>
      <w:rPr>
        <w:rFonts w:hint="default"/>
      </w:rPr>
    </w:lvl>
    <w:lvl w:ilvl="2" w:tplc="FD90044A">
      <w:numFmt w:val="bullet"/>
      <w:lvlText w:val="•"/>
      <w:lvlJc w:val="left"/>
      <w:pPr>
        <w:ind w:left="2191" w:hanging="186"/>
      </w:pPr>
      <w:rPr>
        <w:rFonts w:hint="default"/>
      </w:rPr>
    </w:lvl>
    <w:lvl w:ilvl="3" w:tplc="F460A2DE">
      <w:numFmt w:val="bullet"/>
      <w:lvlText w:val="•"/>
      <w:lvlJc w:val="left"/>
      <w:pPr>
        <w:ind w:left="2857" w:hanging="186"/>
      </w:pPr>
      <w:rPr>
        <w:rFonts w:hint="default"/>
      </w:rPr>
    </w:lvl>
    <w:lvl w:ilvl="4" w:tplc="B29CA366">
      <w:numFmt w:val="bullet"/>
      <w:lvlText w:val="•"/>
      <w:lvlJc w:val="left"/>
      <w:pPr>
        <w:ind w:left="3523" w:hanging="186"/>
      </w:pPr>
      <w:rPr>
        <w:rFonts w:hint="default"/>
      </w:rPr>
    </w:lvl>
    <w:lvl w:ilvl="5" w:tplc="05ACDF8C">
      <w:numFmt w:val="bullet"/>
      <w:lvlText w:val="•"/>
      <w:lvlJc w:val="left"/>
      <w:pPr>
        <w:ind w:left="4189" w:hanging="186"/>
      </w:pPr>
      <w:rPr>
        <w:rFonts w:hint="default"/>
      </w:rPr>
    </w:lvl>
    <w:lvl w:ilvl="6" w:tplc="A9360246">
      <w:numFmt w:val="bullet"/>
      <w:lvlText w:val="•"/>
      <w:lvlJc w:val="left"/>
      <w:pPr>
        <w:ind w:left="4855" w:hanging="186"/>
      </w:pPr>
      <w:rPr>
        <w:rFonts w:hint="default"/>
      </w:rPr>
    </w:lvl>
    <w:lvl w:ilvl="7" w:tplc="8E2A42F8">
      <w:numFmt w:val="bullet"/>
      <w:lvlText w:val="•"/>
      <w:lvlJc w:val="left"/>
      <w:pPr>
        <w:ind w:left="5521" w:hanging="186"/>
      </w:pPr>
      <w:rPr>
        <w:rFonts w:hint="default"/>
      </w:rPr>
    </w:lvl>
    <w:lvl w:ilvl="8" w:tplc="6F3E1AD6">
      <w:numFmt w:val="bullet"/>
      <w:lvlText w:val="•"/>
      <w:lvlJc w:val="left"/>
      <w:pPr>
        <w:ind w:left="6187" w:hanging="186"/>
      </w:pPr>
      <w:rPr>
        <w:rFonts w:hint="default"/>
      </w:rPr>
    </w:lvl>
  </w:abstractNum>
  <w:abstractNum w:abstractNumId="27">
    <w:nsid w:val="7AB66EF4"/>
    <w:multiLevelType w:val="multilevel"/>
    <w:tmpl w:val="FFF4E7CC"/>
    <w:lvl w:ilvl="0">
      <w:start w:val="1"/>
      <w:numFmt w:val="decimal"/>
      <w:lvlText w:val="%1"/>
      <w:lvlJc w:val="left"/>
      <w:pPr>
        <w:ind w:left="479" w:hanging="366"/>
      </w:pPr>
      <w:rPr>
        <w:rFonts w:hint="default"/>
      </w:rPr>
    </w:lvl>
    <w:lvl w:ilvl="1">
      <w:start w:val="1"/>
      <w:numFmt w:val="decimal"/>
      <w:lvlText w:val="%1.%2"/>
      <w:lvlJc w:val="left"/>
      <w:pPr>
        <w:ind w:left="479" w:hanging="366"/>
      </w:pPr>
      <w:rPr>
        <w:rFonts w:ascii="Arial" w:eastAsia="Arial" w:hAnsi="Arial" w:cs="Arial" w:hint="default"/>
        <w:b/>
        <w:bCs/>
        <w:w w:val="99"/>
        <w:sz w:val="22"/>
        <w:szCs w:val="22"/>
      </w:rPr>
    </w:lvl>
    <w:lvl w:ilvl="2">
      <w:numFmt w:val="bullet"/>
      <w:lvlText w:val="•"/>
      <w:lvlJc w:val="left"/>
      <w:pPr>
        <w:ind w:left="659" w:hanging="186"/>
      </w:pPr>
      <w:rPr>
        <w:rFonts w:ascii="Palatino Linotype" w:eastAsia="Palatino Linotype" w:hAnsi="Palatino Linotype" w:cs="Palatino Linotype" w:hint="default"/>
        <w:w w:val="57"/>
        <w:sz w:val="22"/>
        <w:szCs w:val="22"/>
      </w:rPr>
    </w:lvl>
    <w:lvl w:ilvl="3">
      <w:numFmt w:val="bullet"/>
      <w:lvlText w:val="•"/>
      <w:lvlJc w:val="left"/>
      <w:pPr>
        <w:ind w:left="2705" w:hanging="186"/>
      </w:pPr>
      <w:rPr>
        <w:rFonts w:hint="default"/>
      </w:rPr>
    </w:lvl>
    <w:lvl w:ilvl="4">
      <w:numFmt w:val="bullet"/>
      <w:lvlText w:val="•"/>
      <w:lvlJc w:val="left"/>
      <w:pPr>
        <w:ind w:left="3728" w:hanging="186"/>
      </w:pPr>
      <w:rPr>
        <w:rFonts w:hint="default"/>
      </w:rPr>
    </w:lvl>
    <w:lvl w:ilvl="5">
      <w:numFmt w:val="bullet"/>
      <w:lvlText w:val="•"/>
      <w:lvlJc w:val="left"/>
      <w:pPr>
        <w:ind w:left="4751" w:hanging="186"/>
      </w:pPr>
      <w:rPr>
        <w:rFonts w:hint="default"/>
      </w:rPr>
    </w:lvl>
    <w:lvl w:ilvl="6">
      <w:numFmt w:val="bullet"/>
      <w:lvlText w:val="•"/>
      <w:lvlJc w:val="left"/>
      <w:pPr>
        <w:ind w:left="5774" w:hanging="186"/>
      </w:pPr>
      <w:rPr>
        <w:rFonts w:hint="default"/>
      </w:rPr>
    </w:lvl>
    <w:lvl w:ilvl="7">
      <w:numFmt w:val="bullet"/>
      <w:lvlText w:val="•"/>
      <w:lvlJc w:val="left"/>
      <w:pPr>
        <w:ind w:left="6797" w:hanging="186"/>
      </w:pPr>
      <w:rPr>
        <w:rFonts w:hint="default"/>
      </w:rPr>
    </w:lvl>
    <w:lvl w:ilvl="8">
      <w:numFmt w:val="bullet"/>
      <w:lvlText w:val="•"/>
      <w:lvlJc w:val="left"/>
      <w:pPr>
        <w:ind w:left="7819" w:hanging="186"/>
      </w:pPr>
      <w:rPr>
        <w:rFonts w:hint="default"/>
      </w:rPr>
    </w:lvl>
  </w:abstractNum>
  <w:num w:numId="1">
    <w:abstractNumId w:val="12"/>
  </w:num>
  <w:num w:numId="2">
    <w:abstractNumId w:val="8"/>
  </w:num>
  <w:num w:numId="3">
    <w:abstractNumId w:val="7"/>
  </w:num>
  <w:num w:numId="4">
    <w:abstractNumId w:val="13"/>
  </w:num>
  <w:num w:numId="5">
    <w:abstractNumId w:val="10"/>
  </w:num>
  <w:num w:numId="6">
    <w:abstractNumId w:val="0"/>
  </w:num>
  <w:num w:numId="7">
    <w:abstractNumId w:val="21"/>
  </w:num>
  <w:num w:numId="8">
    <w:abstractNumId w:val="20"/>
  </w:num>
  <w:num w:numId="9">
    <w:abstractNumId w:val="15"/>
  </w:num>
  <w:num w:numId="10">
    <w:abstractNumId w:val="14"/>
  </w:num>
  <w:num w:numId="11">
    <w:abstractNumId w:val="26"/>
  </w:num>
  <w:num w:numId="12">
    <w:abstractNumId w:val="23"/>
  </w:num>
  <w:num w:numId="13">
    <w:abstractNumId w:val="1"/>
  </w:num>
  <w:num w:numId="14">
    <w:abstractNumId w:val="19"/>
  </w:num>
  <w:num w:numId="15">
    <w:abstractNumId w:val="27"/>
  </w:num>
  <w:num w:numId="16">
    <w:abstractNumId w:val="2"/>
  </w:num>
  <w:num w:numId="17">
    <w:abstractNumId w:val="24"/>
  </w:num>
  <w:num w:numId="18">
    <w:abstractNumId w:val="25"/>
  </w:num>
  <w:num w:numId="19">
    <w:abstractNumId w:val="5"/>
  </w:num>
  <w:num w:numId="20">
    <w:abstractNumId w:val="18"/>
  </w:num>
  <w:num w:numId="21">
    <w:abstractNumId w:val="3"/>
  </w:num>
  <w:num w:numId="22">
    <w:abstractNumId w:val="6"/>
  </w:num>
  <w:num w:numId="23">
    <w:abstractNumId w:val="22"/>
  </w:num>
  <w:num w:numId="24">
    <w:abstractNumId w:val="9"/>
  </w:num>
  <w:num w:numId="25">
    <w:abstractNumId w:val="16"/>
  </w:num>
  <w:num w:numId="26">
    <w:abstractNumId w:val="4"/>
  </w:num>
  <w:num w:numId="27">
    <w:abstractNumId w:val="17"/>
  </w:num>
  <w:num w:numId="28">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hdrShapeDefaults>
    <o:shapedefaults v:ext="edit" spidmax="6254"/>
  </w:hdrShapeDefaults>
  <w:footnotePr>
    <w:footnote w:id="-1"/>
    <w:footnote w:id="0"/>
  </w:footnotePr>
  <w:endnotePr>
    <w:endnote w:id="-1"/>
    <w:endnote w:id="0"/>
  </w:endnotePr>
  <w:compat>
    <w:ulTrailSpace/>
    <w:useFELayout/>
  </w:compat>
  <w:rsids>
    <w:rsidRoot w:val="00AA52D2"/>
    <w:rsid w:val="00056B2E"/>
    <w:rsid w:val="0008682F"/>
    <w:rsid w:val="00110039"/>
    <w:rsid w:val="0012266C"/>
    <w:rsid w:val="0015113F"/>
    <w:rsid w:val="001C0465"/>
    <w:rsid w:val="00282E39"/>
    <w:rsid w:val="002A4078"/>
    <w:rsid w:val="003655EF"/>
    <w:rsid w:val="00432DE2"/>
    <w:rsid w:val="004662A4"/>
    <w:rsid w:val="004E3C54"/>
    <w:rsid w:val="00631DFF"/>
    <w:rsid w:val="006916AA"/>
    <w:rsid w:val="006D1DBF"/>
    <w:rsid w:val="00790212"/>
    <w:rsid w:val="007E5B29"/>
    <w:rsid w:val="007F14D7"/>
    <w:rsid w:val="00896749"/>
    <w:rsid w:val="009F6901"/>
    <w:rsid w:val="00A028F3"/>
    <w:rsid w:val="00A77326"/>
    <w:rsid w:val="00AA52D2"/>
    <w:rsid w:val="00AC5E4D"/>
    <w:rsid w:val="00B25ABB"/>
    <w:rsid w:val="00B3761B"/>
    <w:rsid w:val="00B473C7"/>
    <w:rsid w:val="00C407B7"/>
    <w:rsid w:val="00C96C27"/>
    <w:rsid w:val="00FA50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2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52D2"/>
    <w:rPr>
      <w:rFonts w:ascii="Times New Roman" w:eastAsia="Times New Roman" w:hAnsi="Times New Roman" w:cs="Times New Roman"/>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rsid w:val="00AA52D2"/>
    <w:tblPr>
      <w:tblInd w:w="0" w:type="dxa"/>
      <w:tblCellMar>
        <w:top w:w="0" w:type="dxa"/>
        <w:left w:w="0" w:type="dxa"/>
        <w:bottom w:w="0" w:type="dxa"/>
        <w:right w:w="0" w:type="dxa"/>
      </w:tblCellMar>
    </w:tblPr>
  </w:style>
  <w:style w:type="paragraph" w:customStyle="1" w:styleId="IDC11">
    <w:name w:val="IDC 11"/>
    <w:basedOn w:val="Normal"/>
    <w:uiPriority w:val="1"/>
    <w:qFormat/>
    <w:rsid w:val="00AA52D2"/>
    <w:pPr>
      <w:spacing w:before="268"/>
      <w:ind w:left="113" w:hanging="329"/>
    </w:pPr>
    <w:rPr>
      <w:b/>
      <w:bCs/>
    </w:rPr>
  </w:style>
  <w:style w:type="paragraph" w:customStyle="1" w:styleId="IDC21">
    <w:name w:val="IDC 21"/>
    <w:basedOn w:val="Normal"/>
    <w:uiPriority w:val="1"/>
    <w:qFormat/>
    <w:rsid w:val="00AA52D2"/>
    <w:pPr>
      <w:spacing w:before="49"/>
      <w:ind w:left="946" w:hanging="504"/>
    </w:pPr>
  </w:style>
  <w:style w:type="paragraph" w:customStyle="1" w:styleId="IDC31">
    <w:name w:val="IDC 31"/>
    <w:basedOn w:val="Normal"/>
    <w:uiPriority w:val="1"/>
    <w:qFormat/>
    <w:rsid w:val="00AA52D2"/>
    <w:pPr>
      <w:spacing w:before="49"/>
      <w:ind w:left="1648" w:hanging="702"/>
    </w:pPr>
  </w:style>
  <w:style w:type="paragraph" w:styleId="Textindependent">
    <w:name w:val="Body Text"/>
    <w:basedOn w:val="Normal"/>
    <w:uiPriority w:val="1"/>
    <w:qFormat/>
    <w:rsid w:val="00AA52D2"/>
  </w:style>
  <w:style w:type="paragraph" w:customStyle="1" w:styleId="Ttol11">
    <w:name w:val="Títol 11"/>
    <w:basedOn w:val="Normal"/>
    <w:uiPriority w:val="1"/>
    <w:qFormat/>
    <w:rsid w:val="00AA52D2"/>
    <w:pPr>
      <w:ind w:left="3209"/>
      <w:outlineLvl w:val="1"/>
    </w:pPr>
    <w:rPr>
      <w:b/>
      <w:bCs/>
    </w:rPr>
  </w:style>
  <w:style w:type="paragraph" w:customStyle="1" w:styleId="Ttol21">
    <w:name w:val="Títol 21"/>
    <w:basedOn w:val="Normal"/>
    <w:uiPriority w:val="1"/>
    <w:qFormat/>
    <w:rsid w:val="00AA52D2"/>
    <w:pPr>
      <w:spacing w:before="49"/>
      <w:ind w:left="806" w:hanging="219"/>
      <w:outlineLvl w:val="2"/>
    </w:pPr>
    <w:rPr>
      <w:b/>
      <w:bCs/>
      <w:i/>
    </w:rPr>
  </w:style>
  <w:style w:type="paragraph" w:styleId="Pargrafdellista">
    <w:name w:val="List Paragraph"/>
    <w:basedOn w:val="Normal"/>
    <w:uiPriority w:val="1"/>
    <w:qFormat/>
    <w:rsid w:val="00AA52D2"/>
    <w:pPr>
      <w:ind w:left="659" w:hanging="186"/>
    </w:pPr>
  </w:style>
  <w:style w:type="paragraph" w:customStyle="1" w:styleId="TableParagraph">
    <w:name w:val="Table Paragraph"/>
    <w:basedOn w:val="Normal"/>
    <w:uiPriority w:val="1"/>
    <w:qFormat/>
    <w:rsid w:val="00AA52D2"/>
    <w:pPr>
      <w:ind w:left="181"/>
    </w:pPr>
    <w:rPr>
      <w:rFonts w:ascii="Arial" w:eastAsia="Arial" w:hAnsi="Arial" w:cs="Arial"/>
    </w:rPr>
  </w:style>
  <w:style w:type="paragraph" w:styleId="Textdeglobus">
    <w:name w:val="Balloon Text"/>
    <w:basedOn w:val="Normal"/>
    <w:link w:val="TextdeglobusCar"/>
    <w:uiPriority w:val="99"/>
    <w:semiHidden/>
    <w:unhideWhenUsed/>
    <w:rsid w:val="001C046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1C0465"/>
    <w:rPr>
      <w:rFonts w:ascii="Tahoma" w:eastAsia="Times New Roman" w:hAnsi="Tahoma" w:cs="Tahoma"/>
      <w:sz w:val="16"/>
      <w:szCs w:val="16"/>
    </w:rPr>
  </w:style>
  <w:style w:type="paragraph" w:styleId="Capalera">
    <w:name w:val="header"/>
    <w:basedOn w:val="Normal"/>
    <w:link w:val="CapaleraCar"/>
    <w:uiPriority w:val="99"/>
    <w:unhideWhenUsed/>
    <w:rsid w:val="00282E39"/>
    <w:pPr>
      <w:tabs>
        <w:tab w:val="center" w:pos="4252"/>
        <w:tab w:val="right" w:pos="8504"/>
      </w:tabs>
    </w:pPr>
  </w:style>
  <w:style w:type="character" w:customStyle="1" w:styleId="CapaleraCar">
    <w:name w:val="Capçalera Car"/>
    <w:basedOn w:val="Tipusdelletraperdefectedelpargraf"/>
    <w:link w:val="Capalera"/>
    <w:uiPriority w:val="99"/>
    <w:rsid w:val="00282E39"/>
    <w:rPr>
      <w:rFonts w:ascii="Times New Roman" w:eastAsia="Times New Roman" w:hAnsi="Times New Roman" w:cs="Times New Roman"/>
    </w:rPr>
  </w:style>
  <w:style w:type="paragraph" w:styleId="Peu">
    <w:name w:val="footer"/>
    <w:basedOn w:val="Normal"/>
    <w:link w:val="PeuCar"/>
    <w:uiPriority w:val="99"/>
    <w:unhideWhenUsed/>
    <w:rsid w:val="00282E39"/>
    <w:pPr>
      <w:tabs>
        <w:tab w:val="center" w:pos="4252"/>
        <w:tab w:val="right" w:pos="8504"/>
      </w:tabs>
    </w:pPr>
  </w:style>
  <w:style w:type="character" w:customStyle="1" w:styleId="PeuCar">
    <w:name w:val="Peu Car"/>
    <w:basedOn w:val="Tipusdelletraperdefectedelpargraf"/>
    <w:link w:val="Peu"/>
    <w:uiPriority w:val="99"/>
    <w:rsid w:val="00282E39"/>
    <w:rPr>
      <w:rFonts w:ascii="Times New Roman" w:eastAsia="Times New Roman" w:hAnsi="Times New Roman" w:cs="Times New Roman"/>
    </w:rPr>
  </w:style>
  <w:style w:type="character" w:styleId="Enlla">
    <w:name w:val="Hyperlink"/>
    <w:basedOn w:val="Tipusdelletraperdefectedelpargraf"/>
    <w:uiPriority w:val="99"/>
    <w:unhideWhenUsed/>
    <w:rsid w:val="00A028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52D2"/>
    <w:rPr>
      <w:rFonts w:ascii="Times New Roman" w:eastAsia="Times New Roman" w:hAnsi="Times New Roman" w:cs="Times New Roman"/>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rsid w:val="00AA52D2"/>
    <w:tblPr>
      <w:tblInd w:w="0" w:type="dxa"/>
      <w:tblCellMar>
        <w:top w:w="0" w:type="dxa"/>
        <w:left w:w="0" w:type="dxa"/>
        <w:bottom w:w="0" w:type="dxa"/>
        <w:right w:w="0" w:type="dxa"/>
      </w:tblCellMar>
    </w:tblPr>
  </w:style>
  <w:style w:type="paragraph" w:customStyle="1" w:styleId="IDC11">
    <w:name w:val="IDC 11"/>
    <w:basedOn w:val="Normal"/>
    <w:uiPriority w:val="1"/>
    <w:qFormat/>
    <w:rsid w:val="00AA52D2"/>
    <w:pPr>
      <w:spacing w:before="268"/>
      <w:ind w:left="113" w:hanging="329"/>
    </w:pPr>
    <w:rPr>
      <w:b/>
      <w:bCs/>
    </w:rPr>
  </w:style>
  <w:style w:type="paragraph" w:customStyle="1" w:styleId="IDC21">
    <w:name w:val="IDC 21"/>
    <w:basedOn w:val="Normal"/>
    <w:uiPriority w:val="1"/>
    <w:qFormat/>
    <w:rsid w:val="00AA52D2"/>
    <w:pPr>
      <w:spacing w:before="49"/>
      <w:ind w:left="946" w:hanging="504"/>
    </w:pPr>
  </w:style>
  <w:style w:type="paragraph" w:customStyle="1" w:styleId="IDC31">
    <w:name w:val="IDC 31"/>
    <w:basedOn w:val="Normal"/>
    <w:uiPriority w:val="1"/>
    <w:qFormat/>
    <w:rsid w:val="00AA52D2"/>
    <w:pPr>
      <w:spacing w:before="49"/>
      <w:ind w:left="1648" w:hanging="702"/>
    </w:pPr>
  </w:style>
  <w:style w:type="paragraph" w:styleId="Textindependent">
    <w:name w:val="Body Text"/>
    <w:basedOn w:val="Normal"/>
    <w:uiPriority w:val="1"/>
    <w:qFormat/>
    <w:rsid w:val="00AA52D2"/>
  </w:style>
  <w:style w:type="paragraph" w:customStyle="1" w:styleId="Ttol11">
    <w:name w:val="Títol 11"/>
    <w:basedOn w:val="Normal"/>
    <w:uiPriority w:val="1"/>
    <w:qFormat/>
    <w:rsid w:val="00AA52D2"/>
    <w:pPr>
      <w:ind w:left="3209"/>
      <w:outlineLvl w:val="1"/>
    </w:pPr>
    <w:rPr>
      <w:b/>
      <w:bCs/>
    </w:rPr>
  </w:style>
  <w:style w:type="paragraph" w:customStyle="1" w:styleId="Ttol21">
    <w:name w:val="Títol 21"/>
    <w:basedOn w:val="Normal"/>
    <w:uiPriority w:val="1"/>
    <w:qFormat/>
    <w:rsid w:val="00AA52D2"/>
    <w:pPr>
      <w:spacing w:before="49"/>
      <w:ind w:left="806" w:hanging="219"/>
      <w:outlineLvl w:val="2"/>
    </w:pPr>
    <w:rPr>
      <w:b/>
      <w:bCs/>
      <w:i/>
    </w:rPr>
  </w:style>
  <w:style w:type="paragraph" w:styleId="Pargrafdellista">
    <w:name w:val="List Paragraph"/>
    <w:basedOn w:val="Normal"/>
    <w:uiPriority w:val="1"/>
    <w:qFormat/>
    <w:rsid w:val="00AA52D2"/>
    <w:pPr>
      <w:ind w:left="659" w:hanging="186"/>
    </w:pPr>
  </w:style>
  <w:style w:type="paragraph" w:customStyle="1" w:styleId="TableParagraph">
    <w:name w:val="Table Paragraph"/>
    <w:basedOn w:val="Normal"/>
    <w:uiPriority w:val="1"/>
    <w:qFormat/>
    <w:rsid w:val="00AA52D2"/>
    <w:pPr>
      <w:ind w:left="181"/>
    </w:pPr>
    <w:rPr>
      <w:rFonts w:ascii="Arial" w:eastAsia="Arial" w:hAnsi="Arial" w:cs="Arial"/>
    </w:rPr>
  </w:style>
  <w:style w:type="paragraph" w:styleId="Textdeglobus">
    <w:name w:val="Balloon Text"/>
    <w:basedOn w:val="Normal"/>
    <w:link w:val="TextdeglobusCar"/>
    <w:uiPriority w:val="99"/>
    <w:semiHidden/>
    <w:unhideWhenUsed/>
    <w:rsid w:val="001C046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1C046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4.jpeg"/><Relationship Id="rId42"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3.xml"/><Relationship Id="rId38"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2.xml"/><Relationship Id="rId37" Type="http://schemas.openxmlformats.org/officeDocument/2006/relationships/image" Target="media/image27.jpeg"/><Relationship Id="rId40" Type="http://schemas.openxmlformats.org/officeDocument/2006/relationships/image" Target="media/image29.jpeg"/><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26.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35" Type="http://schemas.openxmlformats.org/officeDocument/2006/relationships/image" Target="media/image25.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20</Pages>
  <Words>5533</Words>
  <Characters>30432</Characters>
  <Application>Microsoft Office Word</Application>
  <DocSecurity>0</DocSecurity>
  <Lines>253</Lines>
  <Paragraphs>71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Benet</dc:creator>
  <cp:lastModifiedBy>Benet</cp:lastModifiedBy>
  <cp:revision>13</cp:revision>
  <dcterms:created xsi:type="dcterms:W3CDTF">2017-09-29T15:07:00Z</dcterms:created>
  <dcterms:modified xsi:type="dcterms:W3CDTF">2018-09-05T21:28:00Z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2013-12-12T00:00:00Z</vt:filetime>
  </property>
  <property fmtid="{D5CDD505-2E9C-101B-9397-08002B2CF9AE}" pid="3" name="Creator">
    <vt:lpwstr>LaTeX with hyperref package</vt:lpwstr>
  </property>
  <property fmtid="{D5CDD505-2E9C-101B-9397-08002B2CF9AE}" pid="4" name="LastSaved">
    <vt:filetime>2017-09-19T00:00:00Z</vt:filetime>
  </property>
</Properties>
</file>